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8B666" w14:textId="1E9CD1D1" w:rsidR="0065206B" w:rsidRDefault="0065206B">
      <w:bookmarkStart w:id="0" w:name="_GoBack"/>
      <w:bookmarkEnd w:id="0"/>
    </w:p>
    <w:p w14:paraId="3D2FF00E" w14:textId="0C7BB772" w:rsidR="00504AD9" w:rsidRDefault="00466E4B" w:rsidP="00466E4B">
      <w:pPr>
        <w:ind w:left="0" w:firstLine="0"/>
        <w:jc w:val="both"/>
      </w:pPr>
      <w:r>
        <w:rPr>
          <w:b/>
          <w:bCs/>
        </w:rPr>
        <w:t xml:space="preserve">Acta de la Comisión Edilicia de Asuntos Metropolitanos de la sesión celebrada el día 30 de octubre del año 2020 en la sala de Expresidentes.-------------------------------------------------------------------------------------------------------En voz de la Presidenta Municipal y Presidenta de la Comisión Edilicia de Asuntos Metropolitanos: </w:t>
      </w:r>
      <w:r>
        <w:t xml:space="preserve">Buenas tardes regidores y demás compañeros que nos acompaña; siendo las 15:30 quince horas con treinta minutos del día 30 treinta  de octubre del año 2020 dos mil veinte y con fundamento en lo dispuesto por </w:t>
      </w:r>
      <w:r w:rsidR="00504AD9">
        <w:t>los articulos76, 84,87 y 97 del Reglamento del Gobierno y de la Administración Pública del Ayuntamiento Constitucional de San Pedro Tlaquepaque, damos inicio a la décimo primera sesión de la comisión edilicia de asuntos metropolitanos, en estos momento solicito a Jorge Godinez, nombre lista asistencia para efectos de verificar si existen quórum legal para sesionar.</w:t>
      </w:r>
      <w:r w:rsidR="00504AD9">
        <w:rPr>
          <w:b/>
          <w:bCs/>
        </w:rPr>
        <w:t xml:space="preserve">------------------------------------------------------------------------------------------------------------------------------------------------------------------------------------------------En voz de Jorge Godinez, Director General de la Consejería Jurídica y Secretario Técnico de esta Comisión Edilicia de Asuntos Metropolitanos: </w:t>
      </w:r>
      <w:r w:rsidR="00504AD9">
        <w:t xml:space="preserve">Buenas </w:t>
      </w:r>
      <w:r w:rsidR="00196D71">
        <w:t>t</w:t>
      </w:r>
      <w:r w:rsidR="00504AD9">
        <w:t>ardes con su permiso señora presidenta:</w:t>
      </w:r>
    </w:p>
    <w:p w14:paraId="27C7DF7A" w14:textId="77777777" w:rsidR="00504AD9" w:rsidRDefault="00504AD9" w:rsidP="00466E4B">
      <w:pPr>
        <w:ind w:left="0" w:firstLine="0"/>
        <w:jc w:val="both"/>
      </w:pPr>
    </w:p>
    <w:p w14:paraId="3DDA8BC7" w14:textId="77777777" w:rsidR="00504AD9" w:rsidRDefault="00504AD9" w:rsidP="00466E4B">
      <w:pPr>
        <w:ind w:left="0" w:firstLine="0"/>
        <w:jc w:val="both"/>
      </w:pPr>
    </w:p>
    <w:p w14:paraId="18ED0C9F" w14:textId="77777777" w:rsidR="00504AD9" w:rsidRDefault="00504AD9" w:rsidP="00466E4B">
      <w:pPr>
        <w:ind w:left="0" w:firstLine="0"/>
        <w:jc w:val="both"/>
        <w:rPr>
          <w:b/>
          <w:bCs/>
        </w:rPr>
      </w:pPr>
      <w:r w:rsidRPr="00504AD9">
        <w:rPr>
          <w:b/>
          <w:bCs/>
        </w:rPr>
        <w:t>C. María Elena Limón García.</w:t>
      </w:r>
    </w:p>
    <w:p w14:paraId="79D5579C" w14:textId="4C61FBD3" w:rsidR="00504AD9" w:rsidRDefault="00504AD9" w:rsidP="00466E4B">
      <w:pPr>
        <w:ind w:left="0" w:firstLine="0"/>
        <w:jc w:val="both"/>
      </w:pPr>
      <w:r>
        <w:t>Presidenta de la Comisión Edilicia</w:t>
      </w:r>
      <w:r>
        <w:tab/>
      </w:r>
      <w:r>
        <w:tab/>
      </w:r>
      <w:r>
        <w:tab/>
      </w:r>
      <w:r>
        <w:rPr>
          <w:b/>
          <w:bCs/>
        </w:rPr>
        <w:t>Presente.</w:t>
      </w:r>
      <w:r>
        <w:t xml:space="preserve"> </w:t>
      </w:r>
    </w:p>
    <w:p w14:paraId="012A0FC7" w14:textId="7A0192AC" w:rsidR="00466E4B" w:rsidRDefault="00504AD9" w:rsidP="00466E4B">
      <w:pPr>
        <w:ind w:left="0" w:firstLine="0"/>
        <w:jc w:val="both"/>
        <w:rPr>
          <w:b/>
          <w:bCs/>
        </w:rPr>
      </w:pPr>
      <w:r>
        <w:t xml:space="preserve">de Asuntos </w:t>
      </w:r>
      <w:r w:rsidR="00DB730E">
        <w:t>Metropolitanos</w:t>
      </w:r>
      <w:r>
        <w:t>.</w:t>
      </w:r>
      <w:r w:rsidR="00466E4B" w:rsidRPr="00504AD9">
        <w:rPr>
          <w:b/>
          <w:bCs/>
        </w:rPr>
        <w:t xml:space="preserve"> </w:t>
      </w:r>
    </w:p>
    <w:p w14:paraId="2964C84C" w14:textId="1A64D02C" w:rsidR="00DB730E" w:rsidRDefault="00DB730E" w:rsidP="00466E4B">
      <w:pPr>
        <w:ind w:left="0" w:firstLine="0"/>
        <w:jc w:val="both"/>
        <w:rPr>
          <w:b/>
          <w:bCs/>
        </w:rPr>
      </w:pPr>
    </w:p>
    <w:p w14:paraId="2892E32E" w14:textId="26222238" w:rsidR="00DB730E" w:rsidRDefault="00DB730E" w:rsidP="00466E4B">
      <w:pPr>
        <w:ind w:left="0" w:firstLine="0"/>
        <w:jc w:val="both"/>
        <w:rPr>
          <w:b/>
          <w:bCs/>
        </w:rPr>
      </w:pPr>
    </w:p>
    <w:p w14:paraId="06879544" w14:textId="4ACDE95B" w:rsidR="00DB730E" w:rsidRDefault="00DB730E" w:rsidP="00466E4B">
      <w:pPr>
        <w:ind w:left="0" w:firstLine="0"/>
        <w:jc w:val="both"/>
        <w:rPr>
          <w:b/>
          <w:bCs/>
        </w:rPr>
      </w:pPr>
      <w:r>
        <w:rPr>
          <w:b/>
          <w:bCs/>
        </w:rPr>
        <w:t>Mtro. José Luis Salazar Martínez.</w:t>
      </w:r>
    </w:p>
    <w:p w14:paraId="269B5399" w14:textId="458CC076" w:rsidR="00DB730E" w:rsidRPr="00DB730E" w:rsidRDefault="00DB730E" w:rsidP="00466E4B">
      <w:pPr>
        <w:ind w:left="0" w:firstLine="0"/>
        <w:jc w:val="both"/>
        <w:rPr>
          <w:b/>
          <w:bCs/>
        </w:rPr>
      </w:pPr>
      <w:r>
        <w:t xml:space="preserve">Síndico Municipal y Vocal de la </w:t>
      </w:r>
      <w:r>
        <w:tab/>
      </w:r>
      <w:r>
        <w:tab/>
      </w:r>
      <w:r>
        <w:tab/>
      </w:r>
      <w:r>
        <w:rPr>
          <w:b/>
          <w:bCs/>
        </w:rPr>
        <w:t>Presente.</w:t>
      </w:r>
    </w:p>
    <w:p w14:paraId="657713A8" w14:textId="77777777" w:rsidR="00DB730E" w:rsidRDefault="00DB730E" w:rsidP="00466E4B">
      <w:pPr>
        <w:ind w:left="0" w:firstLine="0"/>
        <w:jc w:val="both"/>
      </w:pPr>
      <w:r>
        <w:t xml:space="preserve">Comisión Edilicia de Asunto </w:t>
      </w:r>
    </w:p>
    <w:p w14:paraId="216B1F8D" w14:textId="43C056CB" w:rsidR="00DB730E" w:rsidRDefault="00DB730E" w:rsidP="00466E4B">
      <w:pPr>
        <w:ind w:left="0" w:firstLine="0"/>
        <w:jc w:val="both"/>
      </w:pPr>
      <w:r>
        <w:t>Metropolitanos.</w:t>
      </w:r>
    </w:p>
    <w:p w14:paraId="44CE811D" w14:textId="413C076F" w:rsidR="00DB730E" w:rsidRDefault="00DB730E" w:rsidP="00466E4B">
      <w:pPr>
        <w:ind w:left="0" w:firstLine="0"/>
        <w:jc w:val="both"/>
      </w:pPr>
    </w:p>
    <w:p w14:paraId="36F5F542" w14:textId="14CEA6D7" w:rsidR="00DB730E" w:rsidRDefault="00DB730E" w:rsidP="00466E4B">
      <w:pPr>
        <w:ind w:left="0" w:firstLine="0"/>
        <w:jc w:val="both"/>
      </w:pPr>
    </w:p>
    <w:p w14:paraId="56E352FB" w14:textId="77E1DD81" w:rsidR="00DB730E" w:rsidRDefault="00DB730E" w:rsidP="00466E4B">
      <w:pPr>
        <w:ind w:left="0" w:firstLine="0"/>
        <w:jc w:val="both"/>
        <w:rPr>
          <w:b/>
          <w:bCs/>
        </w:rPr>
      </w:pPr>
      <w:r>
        <w:rPr>
          <w:b/>
          <w:bCs/>
        </w:rPr>
        <w:t>Mtro. Francisco Juárez Piña.</w:t>
      </w:r>
    </w:p>
    <w:p w14:paraId="1346C273" w14:textId="7283449B" w:rsidR="00DB730E" w:rsidRPr="00DB730E" w:rsidRDefault="00DB730E" w:rsidP="00466E4B">
      <w:pPr>
        <w:ind w:left="0" w:firstLine="0"/>
        <w:jc w:val="both"/>
        <w:rPr>
          <w:b/>
          <w:bCs/>
        </w:rPr>
      </w:pPr>
      <w:r>
        <w:t>Regidor y Vocal de la Comisión Edilicia</w:t>
      </w:r>
      <w:r>
        <w:tab/>
      </w:r>
      <w:r>
        <w:tab/>
      </w:r>
      <w:r>
        <w:rPr>
          <w:b/>
          <w:bCs/>
        </w:rPr>
        <w:t>Presente.</w:t>
      </w:r>
    </w:p>
    <w:p w14:paraId="16D6584E" w14:textId="30EBF089" w:rsidR="00DB730E" w:rsidRDefault="00DB730E" w:rsidP="00466E4B">
      <w:pPr>
        <w:ind w:left="0" w:firstLine="0"/>
        <w:jc w:val="both"/>
      </w:pPr>
      <w:r>
        <w:t>de Asuntos Metropolitanos.</w:t>
      </w:r>
      <w:r>
        <w:tab/>
      </w:r>
      <w:r>
        <w:tab/>
      </w:r>
    </w:p>
    <w:p w14:paraId="667785EB" w14:textId="12597386" w:rsidR="00DB730E" w:rsidRDefault="00DB730E" w:rsidP="00466E4B">
      <w:pPr>
        <w:ind w:left="0" w:firstLine="0"/>
        <w:jc w:val="both"/>
      </w:pPr>
    </w:p>
    <w:p w14:paraId="0CB1856B" w14:textId="11581405" w:rsidR="00DB730E" w:rsidRDefault="00DB730E" w:rsidP="00466E4B">
      <w:pPr>
        <w:ind w:left="0" w:firstLine="0"/>
        <w:jc w:val="both"/>
      </w:pPr>
    </w:p>
    <w:p w14:paraId="7B04B57E" w14:textId="76369C3A" w:rsidR="00DB730E" w:rsidRDefault="00DB730E" w:rsidP="00466E4B">
      <w:pPr>
        <w:ind w:left="0" w:firstLine="0"/>
        <w:jc w:val="both"/>
        <w:rPr>
          <w:b/>
          <w:bCs/>
        </w:rPr>
      </w:pPr>
      <w:r>
        <w:rPr>
          <w:b/>
          <w:bCs/>
        </w:rPr>
        <w:t>Lic. Alberto Maldonado Chavarín.</w:t>
      </w:r>
    </w:p>
    <w:p w14:paraId="28145C60" w14:textId="2D23DB8F" w:rsidR="00DB730E" w:rsidRPr="00DB730E" w:rsidRDefault="00DB730E" w:rsidP="00466E4B">
      <w:pPr>
        <w:ind w:left="0" w:firstLine="0"/>
        <w:jc w:val="both"/>
        <w:rPr>
          <w:b/>
          <w:bCs/>
        </w:rPr>
      </w:pPr>
      <w:r>
        <w:t xml:space="preserve">Regidor y Vocal de la Comisión Edilicia </w:t>
      </w:r>
      <w:r>
        <w:tab/>
      </w:r>
      <w:r>
        <w:tab/>
      </w:r>
      <w:r>
        <w:rPr>
          <w:b/>
          <w:bCs/>
        </w:rPr>
        <w:t>Ausente.</w:t>
      </w:r>
    </w:p>
    <w:p w14:paraId="08FBBDD6" w14:textId="2E5EA8F5" w:rsidR="00DB730E" w:rsidRDefault="00DB730E" w:rsidP="00466E4B">
      <w:pPr>
        <w:ind w:left="0" w:firstLine="0"/>
        <w:jc w:val="both"/>
      </w:pPr>
      <w:r>
        <w:t>de Asuntos Metropolitanos.</w:t>
      </w:r>
    </w:p>
    <w:p w14:paraId="0084878A" w14:textId="77506603" w:rsidR="006E30E6" w:rsidRDefault="006E30E6" w:rsidP="00466E4B">
      <w:pPr>
        <w:ind w:left="0" w:firstLine="0"/>
        <w:jc w:val="both"/>
      </w:pPr>
    </w:p>
    <w:p w14:paraId="626679B9" w14:textId="77777777" w:rsidR="006E30E6" w:rsidRDefault="006E30E6" w:rsidP="00466E4B">
      <w:pPr>
        <w:ind w:left="0" w:firstLine="0"/>
        <w:jc w:val="both"/>
      </w:pPr>
    </w:p>
    <w:p w14:paraId="592A75A5" w14:textId="4CF01707" w:rsidR="00DB730E" w:rsidRDefault="00DB730E" w:rsidP="00466E4B">
      <w:pPr>
        <w:ind w:left="0" w:firstLine="0"/>
        <w:jc w:val="both"/>
      </w:pPr>
    </w:p>
    <w:p w14:paraId="4AE34997" w14:textId="6ABE8CEB" w:rsidR="00DB730E" w:rsidRDefault="00430E51" w:rsidP="00466E4B">
      <w:pPr>
        <w:ind w:left="0" w:firstLine="0"/>
        <w:jc w:val="both"/>
      </w:pPr>
      <w:r>
        <w:t>Doy cuenta de que se encuentran presentes 3 tres de los 4 cuatro integrantes de la Comisión Edilicia de Asuntos Metropolitanos.</w:t>
      </w:r>
      <w:r>
        <w:rPr>
          <w:b/>
          <w:bCs/>
        </w:rPr>
        <w:t>-----------------------------------------------------------------------------------------------------------------------</w:t>
      </w:r>
      <w:r w:rsidRPr="00430E51">
        <w:rPr>
          <w:b/>
          <w:bCs/>
        </w:rPr>
        <w:t xml:space="preserve"> </w:t>
      </w:r>
      <w:r>
        <w:rPr>
          <w:b/>
          <w:bCs/>
        </w:rPr>
        <w:t xml:space="preserve">En voz de la Presidenta Municipal y Presidenta de la Comisión Edilicia de Asuntos Metropolitanos: </w:t>
      </w:r>
      <w:r>
        <w:t>Por lo que declaro que existe quórum legal para sesionar.</w:t>
      </w:r>
      <w:r>
        <w:rPr>
          <w:b/>
          <w:bCs/>
        </w:rPr>
        <w:t>----------------------------------------------------------------------------------</w:t>
      </w:r>
      <w:r>
        <w:t>Para continuar, solicito a Jorge Godinez proceda a dar lectura al orden del día.</w:t>
      </w:r>
      <w:r>
        <w:rPr>
          <w:b/>
          <w:bCs/>
        </w:rPr>
        <w:t>-------------------------------------------------------------------------------------------------------------------------------------------------------------------------------------------------------</w:t>
      </w:r>
      <w:r w:rsidRPr="00430E51">
        <w:rPr>
          <w:b/>
          <w:bCs/>
        </w:rPr>
        <w:t xml:space="preserve"> </w:t>
      </w:r>
      <w:r>
        <w:rPr>
          <w:b/>
          <w:bCs/>
        </w:rPr>
        <w:t>En voz de Jorge Godinez, Director General de la Consejería Jurídica y Secretario Técnico de esta Comisión Edilicia de Asuntos Metropolitanos:</w:t>
      </w:r>
      <w:r>
        <w:t xml:space="preserve"> Con su permiso señora presidenta:</w:t>
      </w:r>
    </w:p>
    <w:p w14:paraId="2B3112C0" w14:textId="14A92180" w:rsidR="00430E51" w:rsidRDefault="00430E51" w:rsidP="00466E4B">
      <w:pPr>
        <w:ind w:left="0" w:firstLine="0"/>
        <w:jc w:val="both"/>
      </w:pPr>
    </w:p>
    <w:p w14:paraId="3776E57F" w14:textId="674F033D" w:rsidR="00430E51" w:rsidRDefault="00430E51" w:rsidP="00466E4B">
      <w:pPr>
        <w:ind w:left="0" w:firstLine="0"/>
        <w:jc w:val="both"/>
      </w:pPr>
    </w:p>
    <w:p w14:paraId="49001FE7" w14:textId="24D4B750" w:rsidR="00430E51" w:rsidRDefault="00430E51" w:rsidP="00466E4B">
      <w:pPr>
        <w:ind w:left="0" w:firstLine="0"/>
        <w:jc w:val="both"/>
      </w:pPr>
    </w:p>
    <w:p w14:paraId="0F893C1A" w14:textId="4ADFDC5F" w:rsidR="00430E51" w:rsidRDefault="00430E51" w:rsidP="00430E51">
      <w:pPr>
        <w:ind w:left="2410" w:firstLine="0"/>
        <w:jc w:val="center"/>
        <w:rPr>
          <w:b/>
          <w:bCs/>
        </w:rPr>
      </w:pPr>
      <w:r>
        <w:rPr>
          <w:b/>
          <w:bCs/>
        </w:rPr>
        <w:t>Orden del día.</w:t>
      </w:r>
    </w:p>
    <w:p w14:paraId="09160C65" w14:textId="633FEE8A" w:rsidR="00430E51" w:rsidRDefault="00430E51" w:rsidP="00430E51">
      <w:pPr>
        <w:pStyle w:val="Prrafodelista"/>
        <w:numPr>
          <w:ilvl w:val="0"/>
          <w:numId w:val="1"/>
        </w:numPr>
        <w:ind w:left="2410"/>
        <w:jc w:val="both"/>
        <w:rPr>
          <w:b/>
          <w:bCs/>
        </w:rPr>
      </w:pPr>
      <w:r>
        <w:rPr>
          <w:b/>
          <w:bCs/>
        </w:rPr>
        <w:t>Lista de asistencia.</w:t>
      </w:r>
    </w:p>
    <w:p w14:paraId="26AF20F7" w14:textId="1C34EE4E" w:rsidR="00430E51" w:rsidRDefault="00430E51" w:rsidP="00430E51">
      <w:pPr>
        <w:pStyle w:val="Prrafodelista"/>
        <w:numPr>
          <w:ilvl w:val="0"/>
          <w:numId w:val="1"/>
        </w:numPr>
        <w:ind w:left="2410"/>
        <w:jc w:val="both"/>
        <w:rPr>
          <w:b/>
          <w:bCs/>
        </w:rPr>
      </w:pPr>
      <w:r>
        <w:rPr>
          <w:b/>
          <w:bCs/>
        </w:rPr>
        <w:t>Declaración de quórum legal para sesionar.</w:t>
      </w:r>
    </w:p>
    <w:p w14:paraId="35A6E8A6" w14:textId="7FFBA029" w:rsidR="00430E51" w:rsidRDefault="00430E51" w:rsidP="00430E51">
      <w:pPr>
        <w:pStyle w:val="Prrafodelista"/>
        <w:numPr>
          <w:ilvl w:val="0"/>
          <w:numId w:val="1"/>
        </w:numPr>
        <w:ind w:left="2410"/>
        <w:jc w:val="both"/>
        <w:rPr>
          <w:b/>
          <w:bCs/>
        </w:rPr>
      </w:pPr>
      <w:r>
        <w:rPr>
          <w:b/>
          <w:bCs/>
        </w:rPr>
        <w:t>Lectura y aprobación del orden del día.</w:t>
      </w:r>
    </w:p>
    <w:p w14:paraId="733C4BEA" w14:textId="6BDCA655" w:rsidR="00430E51" w:rsidRDefault="00430E51" w:rsidP="00430E51">
      <w:pPr>
        <w:pStyle w:val="Prrafodelista"/>
        <w:numPr>
          <w:ilvl w:val="0"/>
          <w:numId w:val="1"/>
        </w:numPr>
        <w:ind w:left="2410"/>
        <w:jc w:val="both"/>
        <w:rPr>
          <w:b/>
          <w:bCs/>
        </w:rPr>
      </w:pPr>
      <w:r>
        <w:rPr>
          <w:b/>
          <w:bCs/>
        </w:rPr>
        <w:t>Mesas de gestión metropolitana del Instituto de Planeación y Gestión Metropolitana del Área Metropolitana de Guadalajara.</w:t>
      </w:r>
    </w:p>
    <w:p w14:paraId="1DFCEEB4" w14:textId="5EC5127E" w:rsidR="00430E51" w:rsidRDefault="00430E51" w:rsidP="00430E51">
      <w:pPr>
        <w:pStyle w:val="Prrafodelista"/>
        <w:numPr>
          <w:ilvl w:val="0"/>
          <w:numId w:val="1"/>
        </w:numPr>
        <w:ind w:left="2410"/>
        <w:jc w:val="both"/>
        <w:rPr>
          <w:b/>
          <w:bCs/>
        </w:rPr>
      </w:pPr>
      <w:r>
        <w:rPr>
          <w:b/>
          <w:bCs/>
        </w:rPr>
        <w:t>Asuntos generales.</w:t>
      </w:r>
    </w:p>
    <w:p w14:paraId="496343AA" w14:textId="541FDF2B" w:rsidR="00430E51" w:rsidRDefault="00430E51" w:rsidP="00430E51">
      <w:pPr>
        <w:pStyle w:val="Prrafodelista"/>
        <w:numPr>
          <w:ilvl w:val="0"/>
          <w:numId w:val="1"/>
        </w:numPr>
        <w:ind w:left="2410"/>
        <w:jc w:val="both"/>
        <w:rPr>
          <w:b/>
          <w:bCs/>
        </w:rPr>
      </w:pPr>
      <w:r>
        <w:rPr>
          <w:b/>
          <w:bCs/>
        </w:rPr>
        <w:t>Clausura.</w:t>
      </w:r>
    </w:p>
    <w:p w14:paraId="65C149BD" w14:textId="77777777" w:rsidR="00430E51" w:rsidRDefault="00430E51" w:rsidP="00430E51">
      <w:pPr>
        <w:pStyle w:val="Prrafodelista"/>
        <w:ind w:left="2410" w:firstLine="0"/>
        <w:jc w:val="both"/>
        <w:rPr>
          <w:b/>
          <w:bCs/>
        </w:rPr>
      </w:pPr>
    </w:p>
    <w:p w14:paraId="35891EDC" w14:textId="171C0232" w:rsidR="00430E51" w:rsidRDefault="00430E51" w:rsidP="00430E51">
      <w:pPr>
        <w:jc w:val="both"/>
        <w:rPr>
          <w:b/>
          <w:bCs/>
        </w:rPr>
      </w:pPr>
    </w:p>
    <w:p w14:paraId="42BBD9C6" w14:textId="77777777" w:rsidR="00863642" w:rsidRDefault="00430E51" w:rsidP="00430E51">
      <w:pPr>
        <w:ind w:left="0" w:firstLine="0"/>
        <w:jc w:val="both"/>
        <w:rPr>
          <w:b/>
          <w:bCs/>
        </w:rPr>
      </w:pPr>
      <w:r>
        <w:rPr>
          <w:b/>
          <w:bCs/>
        </w:rPr>
        <w:t xml:space="preserve">En voz de la Presidenta Municipal y Presidenta de la Comisión Edilicia de Asuntos Metropolitanos: </w:t>
      </w:r>
      <w:r>
        <w:t>Por lo que, en votación económica, someto a su aprobación el orden del día propuesto.</w:t>
      </w:r>
      <w:r>
        <w:rPr>
          <w:b/>
          <w:bCs/>
        </w:rPr>
        <w:t>----------------------------------------------Es aprobado por unanimidad.------------------------------------------------------------</w:t>
      </w:r>
      <w:r>
        <w:t>Para el desarrollo del cuarto punto del orden del día solicito a los presentes aprobar el uso de la voz al Mtro. Fernando Chávez, por lo que en votación económica lo someto a su consideración.</w:t>
      </w:r>
      <w:r>
        <w:softHyphen/>
      </w:r>
      <w:r>
        <w:rPr>
          <w:b/>
          <w:bCs/>
        </w:rPr>
        <w:t>-----------------------------------------------Es aprobado por unanimidad.------------------------------------------------------------</w:t>
      </w:r>
      <w:r>
        <w:t>A</w:t>
      </w:r>
      <w:r w:rsidR="00BA741E">
        <w:t>delante Mtro. Fernando Chávez.</w:t>
      </w:r>
      <w:r w:rsidR="00BA741E">
        <w:rPr>
          <w:b/>
          <w:bCs/>
        </w:rPr>
        <w:t xml:space="preserve">---------------------------------------------------------------------------------------------------------------------------------------------------------------En voz del Mtro. Antonio Fernando Chávez Delgadillo, Director General de Políticas Públicas: </w:t>
      </w:r>
      <w:r w:rsidR="00BA741E">
        <w:t xml:space="preserve">Con su permiso señora presidenta, bueno hacer de su conocimiento en un documento que les estoy entregando </w:t>
      </w:r>
      <w:r w:rsidR="00035E2D">
        <w:t xml:space="preserve">de manera muy </w:t>
      </w:r>
      <w:r w:rsidR="00863642">
        <w:t>sintética</w:t>
      </w:r>
      <w:r w:rsidR="00035E2D">
        <w:t xml:space="preserve">, actualmente se están trabajando en 10 diez mesas, medio ambiente, protección civil y bomberos, construcción en seguridad estructural, gestión del suelo y ordenamiento, movilidad, mejora regulatoria, macro </w:t>
      </w:r>
      <w:r w:rsidR="00863642">
        <w:t>periférico</w:t>
      </w:r>
      <w:r w:rsidR="00035E2D">
        <w:t xml:space="preserve">, igualdad </w:t>
      </w:r>
      <w:r w:rsidR="00863642">
        <w:t>sustantiva</w:t>
      </w:r>
      <w:r w:rsidR="00035E2D">
        <w:t xml:space="preserve"> que nosotros la coordinamos y la coordinación de vivienda. En todas estas y en cada una de las que estamos trabajando como representantes de Tlaquepaque, cabe hacer mención que son los titulares de las jefaturas o direcciones de aquí de la municipalidad. También comentarles que quisimos enumerar algunos productos que se tienen de estas mesas interinstitucionales y que incluso, por ejemplo el día de hoy se tuvo la mesa de igualdad sustantiva vía zoom y que trato sobre un estudio que se hizo sobre la movilidad, mejor dicho de la violencia de </w:t>
      </w:r>
      <w:r w:rsidR="00863642">
        <w:t>género</w:t>
      </w:r>
      <w:r w:rsidR="00035E2D">
        <w:t xml:space="preserve"> en la movilidad y que se hizo muy patente la importancia de que se revise las líneas del transporte público y se revisen los paraderos en toda la zona metropolitana de Guadalajara, se hizo un trabajo porque ese es un producto de hace tres años que se había quedado ahí en el archivo, lo sacamos sobre la mesa, la mesa de movilidad lo </w:t>
      </w:r>
      <w:r w:rsidR="00863642">
        <w:t>envió</w:t>
      </w:r>
      <w:r w:rsidR="00035E2D">
        <w:t xml:space="preserve"> a la mesa de igualdad sustantiva que hoy sesiono para que se hagan los análisis  y se generan los productos, es decir </w:t>
      </w:r>
      <w:r w:rsidR="00863642">
        <w:t>estamos</w:t>
      </w:r>
      <w:r w:rsidR="00035E2D">
        <w:t xml:space="preserve"> generando que se vinculen las mesas entre si para que nos den mejores productos, productos que a ustedes les </w:t>
      </w:r>
      <w:r w:rsidR="00863642">
        <w:t>ha tocado</w:t>
      </w:r>
      <w:r w:rsidR="00035E2D">
        <w:t xml:space="preserve"> conocer</w:t>
      </w:r>
      <w:r w:rsidR="00863642">
        <w:t>. También comentarles que a partir del día 19 diecinueve de noviembre la municipalidad de San Pedro Tlaquepaque toma la coordinación metropolitana, obviamente el documento esta muy sintético, pero también estamos para recibir sus consideraciones a efecto de que en la siguiente sesión de comisiones nos las hagan llegar o si tienen ustedes a bien invitarme igual voy hacia sus oficinas.</w:t>
      </w:r>
      <w:r w:rsidR="00863642">
        <w:rPr>
          <w:b/>
          <w:bCs/>
        </w:rPr>
        <w:t>--------------------------------------------------------------------------------------------------------------------------------------------------------</w:t>
      </w:r>
      <w:r w:rsidR="00863642" w:rsidRPr="00863642">
        <w:rPr>
          <w:b/>
          <w:bCs/>
        </w:rPr>
        <w:t xml:space="preserve"> </w:t>
      </w:r>
      <w:r w:rsidR="00863642">
        <w:rPr>
          <w:b/>
          <w:bCs/>
        </w:rPr>
        <w:t xml:space="preserve">En voz de la Presidenta Municipal y Presidenta de la Comisión Edilicia de Asuntos Metropolitanos: </w:t>
      </w:r>
      <w:r w:rsidR="00863642">
        <w:t>Ya esta informado IMEPLAN de que nos toca la coordinación.</w:t>
      </w:r>
      <w:r w:rsidR="00863642">
        <w:rPr>
          <w:b/>
          <w:bCs/>
        </w:rPr>
        <w:t>--------------------------------------------------------------------------------------------------------------------------------------------------------------------------------------</w:t>
      </w:r>
      <w:r w:rsidR="00863642" w:rsidRPr="00863642">
        <w:rPr>
          <w:b/>
          <w:bCs/>
        </w:rPr>
        <w:t xml:space="preserve"> </w:t>
      </w:r>
    </w:p>
    <w:p w14:paraId="44A5A4E6" w14:textId="77777777" w:rsidR="00863642" w:rsidRDefault="00863642" w:rsidP="00430E51">
      <w:pPr>
        <w:ind w:left="0" w:firstLine="0"/>
        <w:jc w:val="both"/>
        <w:rPr>
          <w:b/>
          <w:bCs/>
        </w:rPr>
      </w:pPr>
    </w:p>
    <w:p w14:paraId="7FAA63E8" w14:textId="1801A482" w:rsidR="00430E51" w:rsidRDefault="00863642" w:rsidP="00430E51">
      <w:pPr>
        <w:ind w:left="0" w:firstLine="0"/>
        <w:jc w:val="both"/>
        <w:rPr>
          <w:b/>
          <w:bCs/>
        </w:rPr>
      </w:pPr>
      <w:r>
        <w:rPr>
          <w:b/>
          <w:bCs/>
        </w:rPr>
        <w:lastRenderedPageBreak/>
        <w:t xml:space="preserve">En voz del Mtro. Antonio Fernando Chávez Delgadillo, Director General de Políticas Públicas: </w:t>
      </w:r>
      <w:r>
        <w:t xml:space="preserve">Todavía no, hicimos la consulta nos dijeron que el 19 diecinueve de noviembre porque el 18 dieciocho de mayo tomo la presidencia la Presidenta Municipal de Juanacatlán, lógicamente termina ella el dieciocho de noviembre, técnicamente se le tendría que tomar protesta a usted la sesión que allá en este mes de noviembre, para estar atentos de lo que pase, hay una ordinaria y hay una solemne, es </w:t>
      </w:r>
      <w:r w:rsidR="006E30E6">
        <w:t>cuánto</w:t>
      </w:r>
      <w:r>
        <w:t>.</w:t>
      </w:r>
      <w:r>
        <w:rPr>
          <w:b/>
          <w:bCs/>
        </w:rPr>
        <w:t xml:space="preserve">------------------------------------------------------------------------------------------------------------------------En voz de la Presidenta Municipal y Presidenta de la Comisión Edilicia de Asuntos Metropolitanos: </w:t>
      </w:r>
      <w:r w:rsidR="006E30E6">
        <w:t>Pasando al IV cuarto punto del orden del día pregunto a los presentes si existen asuntos generales que tratar.</w:t>
      </w:r>
      <w:r w:rsidR="006E30E6">
        <w:rPr>
          <w:b/>
          <w:bCs/>
        </w:rPr>
        <w:t>--------------</w:t>
      </w:r>
      <w:r w:rsidR="006E30E6">
        <w:t>No habiendo asuntos generales que tratar declaro agotado el orden del día y en cumplimiento al VI sexto punto del orden del día declaro clausurada la presente sesión siendo las 13:45 trece horas con cuarenta y cinco minutos del día 30 treinta de octubre del año 2020 dos mil veinte.</w:t>
      </w:r>
      <w:r w:rsidR="006E30E6">
        <w:rPr>
          <w:b/>
          <w:bCs/>
        </w:rPr>
        <w:t>------------------------------------------------------------------------------------------------------------------------------</w:t>
      </w:r>
    </w:p>
    <w:p w14:paraId="1210D690" w14:textId="2B0402CB" w:rsidR="006E30E6" w:rsidRDefault="006E30E6" w:rsidP="00430E51">
      <w:pPr>
        <w:ind w:left="0" w:firstLine="0"/>
        <w:jc w:val="both"/>
        <w:rPr>
          <w:b/>
          <w:bCs/>
        </w:rPr>
      </w:pPr>
    </w:p>
    <w:p w14:paraId="53EBED3A" w14:textId="08F761A8" w:rsidR="006E30E6" w:rsidRDefault="006E30E6" w:rsidP="00430E51">
      <w:pPr>
        <w:ind w:left="0" w:firstLine="0"/>
        <w:jc w:val="both"/>
        <w:rPr>
          <w:b/>
          <w:bCs/>
        </w:rPr>
      </w:pPr>
    </w:p>
    <w:p w14:paraId="156A321D" w14:textId="26115256" w:rsidR="00A1309C" w:rsidRDefault="00A1309C" w:rsidP="00430E51">
      <w:pPr>
        <w:ind w:left="0" w:firstLine="0"/>
        <w:jc w:val="both"/>
        <w:rPr>
          <w:b/>
          <w:bCs/>
        </w:rPr>
      </w:pPr>
    </w:p>
    <w:p w14:paraId="019071E1" w14:textId="77777777" w:rsidR="00A1309C" w:rsidRDefault="00A1309C" w:rsidP="00430E51">
      <w:pPr>
        <w:ind w:left="0" w:firstLine="0"/>
        <w:jc w:val="both"/>
        <w:rPr>
          <w:b/>
          <w:bCs/>
        </w:rPr>
      </w:pPr>
    </w:p>
    <w:p w14:paraId="0B58A070" w14:textId="054A37D8" w:rsidR="006E30E6" w:rsidRDefault="006E30E6" w:rsidP="00430E51">
      <w:pPr>
        <w:ind w:left="0" w:firstLine="0"/>
        <w:jc w:val="both"/>
        <w:rPr>
          <w:b/>
          <w:bCs/>
        </w:rPr>
      </w:pPr>
    </w:p>
    <w:p w14:paraId="0B4D0F7F" w14:textId="26582D31" w:rsidR="00A1309C" w:rsidRDefault="00A1309C" w:rsidP="00430E51">
      <w:pPr>
        <w:ind w:left="0" w:firstLine="0"/>
        <w:jc w:val="both"/>
        <w:rPr>
          <w:b/>
          <w:bCs/>
        </w:rPr>
      </w:pPr>
    </w:p>
    <w:p w14:paraId="1FCA712B" w14:textId="34643339" w:rsidR="00A1309C" w:rsidRDefault="00A1309C" w:rsidP="00430E51">
      <w:pPr>
        <w:ind w:left="0" w:firstLine="0"/>
        <w:jc w:val="both"/>
        <w:rPr>
          <w:b/>
          <w:bCs/>
        </w:rPr>
      </w:pPr>
    </w:p>
    <w:p w14:paraId="030DD8D1" w14:textId="77777777" w:rsidR="00A1309C" w:rsidRDefault="00A1309C" w:rsidP="00430E51">
      <w:pPr>
        <w:ind w:left="0" w:firstLine="0"/>
        <w:jc w:val="both"/>
        <w:rPr>
          <w:b/>
          <w:bCs/>
        </w:rPr>
      </w:pPr>
    </w:p>
    <w:p w14:paraId="0DA734C2" w14:textId="629FB2CB" w:rsidR="006E30E6" w:rsidRDefault="006E30E6" w:rsidP="00430E51">
      <w:pPr>
        <w:ind w:left="0" w:firstLine="0"/>
        <w:jc w:val="both"/>
        <w:rPr>
          <w:b/>
          <w:bCs/>
        </w:rPr>
      </w:pPr>
    </w:p>
    <w:p w14:paraId="0B2AF08E" w14:textId="77777777" w:rsidR="006E30E6" w:rsidRDefault="006E30E6" w:rsidP="006E30E6">
      <w:pPr>
        <w:ind w:left="0" w:firstLine="0"/>
        <w:jc w:val="both"/>
        <w:rPr>
          <w:b/>
          <w:bCs/>
        </w:rPr>
      </w:pPr>
      <w:r w:rsidRPr="00504AD9">
        <w:rPr>
          <w:b/>
          <w:bCs/>
        </w:rPr>
        <w:t>C. María Elena Limón García.</w:t>
      </w:r>
    </w:p>
    <w:p w14:paraId="095B254C" w14:textId="5805FD32" w:rsidR="006E30E6" w:rsidRDefault="006E30E6" w:rsidP="006E30E6">
      <w:pPr>
        <w:ind w:left="0" w:firstLine="0"/>
        <w:jc w:val="both"/>
      </w:pPr>
      <w:r>
        <w:t>Presidenta de la Comisión Edilicia</w:t>
      </w:r>
      <w:r w:rsidR="00A1309C">
        <w:tab/>
      </w:r>
      <w:r w:rsidR="00A1309C">
        <w:tab/>
        <w:t>________________________________</w:t>
      </w:r>
    </w:p>
    <w:p w14:paraId="08B28072" w14:textId="77777777" w:rsidR="006E30E6" w:rsidRDefault="006E30E6" w:rsidP="006E30E6">
      <w:pPr>
        <w:ind w:left="0" w:firstLine="0"/>
        <w:jc w:val="both"/>
        <w:rPr>
          <w:b/>
          <w:bCs/>
        </w:rPr>
      </w:pPr>
      <w:r>
        <w:t>de Asuntos Metropolitanos.</w:t>
      </w:r>
      <w:r w:rsidRPr="00504AD9">
        <w:rPr>
          <w:b/>
          <w:bCs/>
        </w:rPr>
        <w:t xml:space="preserve"> </w:t>
      </w:r>
    </w:p>
    <w:p w14:paraId="42F652DB" w14:textId="0C0BA2A9" w:rsidR="006E30E6" w:rsidRDefault="006E30E6" w:rsidP="006E30E6">
      <w:pPr>
        <w:ind w:left="0" w:firstLine="0"/>
        <w:jc w:val="both"/>
        <w:rPr>
          <w:b/>
          <w:bCs/>
        </w:rPr>
      </w:pPr>
    </w:p>
    <w:p w14:paraId="356BF088" w14:textId="1D6D86E7" w:rsidR="00A1309C" w:rsidRDefault="00A1309C" w:rsidP="006E30E6">
      <w:pPr>
        <w:ind w:left="0" w:firstLine="0"/>
        <w:jc w:val="both"/>
        <w:rPr>
          <w:b/>
          <w:bCs/>
        </w:rPr>
      </w:pPr>
    </w:p>
    <w:p w14:paraId="694E8B7D" w14:textId="45438BDD" w:rsidR="00A1309C" w:rsidRDefault="00A1309C" w:rsidP="006E30E6">
      <w:pPr>
        <w:ind w:left="0" w:firstLine="0"/>
        <w:jc w:val="both"/>
        <w:rPr>
          <w:b/>
          <w:bCs/>
        </w:rPr>
      </w:pPr>
    </w:p>
    <w:p w14:paraId="4B597122" w14:textId="77777777" w:rsidR="00A1309C" w:rsidRDefault="00A1309C" w:rsidP="006E30E6">
      <w:pPr>
        <w:ind w:left="0" w:firstLine="0"/>
        <w:jc w:val="both"/>
        <w:rPr>
          <w:b/>
          <w:bCs/>
        </w:rPr>
      </w:pPr>
    </w:p>
    <w:p w14:paraId="20B73091" w14:textId="77777777" w:rsidR="00A1309C" w:rsidRDefault="00A1309C" w:rsidP="006E30E6">
      <w:pPr>
        <w:ind w:left="0" w:firstLine="0"/>
        <w:jc w:val="both"/>
        <w:rPr>
          <w:b/>
          <w:bCs/>
        </w:rPr>
      </w:pPr>
    </w:p>
    <w:p w14:paraId="7ED5734C" w14:textId="77777777" w:rsidR="006E30E6" w:rsidRDefault="006E30E6" w:rsidP="006E30E6">
      <w:pPr>
        <w:ind w:left="0" w:firstLine="0"/>
        <w:jc w:val="both"/>
        <w:rPr>
          <w:b/>
          <w:bCs/>
        </w:rPr>
      </w:pPr>
    </w:p>
    <w:p w14:paraId="5DB51F59" w14:textId="77777777" w:rsidR="006E30E6" w:rsidRDefault="006E30E6" w:rsidP="006E30E6">
      <w:pPr>
        <w:ind w:left="0" w:firstLine="0"/>
        <w:jc w:val="both"/>
        <w:rPr>
          <w:b/>
          <w:bCs/>
        </w:rPr>
      </w:pPr>
      <w:r>
        <w:rPr>
          <w:b/>
          <w:bCs/>
        </w:rPr>
        <w:t>Mtro. José Luis Salazar Martínez.</w:t>
      </w:r>
    </w:p>
    <w:p w14:paraId="0880732D" w14:textId="6DE75798" w:rsidR="006E30E6" w:rsidRPr="00DB730E" w:rsidRDefault="006E30E6" w:rsidP="006E30E6">
      <w:pPr>
        <w:ind w:left="0" w:firstLine="0"/>
        <w:jc w:val="both"/>
        <w:rPr>
          <w:b/>
          <w:bCs/>
        </w:rPr>
      </w:pPr>
      <w:r>
        <w:t>Síndico Municipal y Vocal de la</w:t>
      </w:r>
      <w:r w:rsidR="00A1309C">
        <w:tab/>
      </w:r>
      <w:r w:rsidR="00A1309C">
        <w:tab/>
        <w:t>________________________________</w:t>
      </w:r>
    </w:p>
    <w:p w14:paraId="42CF30A8" w14:textId="77777777" w:rsidR="006E30E6" w:rsidRDefault="006E30E6" w:rsidP="006E30E6">
      <w:pPr>
        <w:ind w:left="0" w:firstLine="0"/>
        <w:jc w:val="both"/>
      </w:pPr>
      <w:r>
        <w:t xml:space="preserve">Comisión Edilicia de Asunto </w:t>
      </w:r>
    </w:p>
    <w:p w14:paraId="218A766C" w14:textId="77777777" w:rsidR="006E30E6" w:rsidRDefault="006E30E6" w:rsidP="006E30E6">
      <w:pPr>
        <w:ind w:left="0" w:firstLine="0"/>
        <w:jc w:val="both"/>
      </w:pPr>
      <w:r>
        <w:t>Metropolitanos.</w:t>
      </w:r>
    </w:p>
    <w:p w14:paraId="57EDDB75" w14:textId="77777777" w:rsidR="006E30E6" w:rsidRDefault="006E30E6" w:rsidP="006E30E6">
      <w:pPr>
        <w:ind w:left="0" w:firstLine="0"/>
        <w:jc w:val="both"/>
      </w:pPr>
    </w:p>
    <w:p w14:paraId="5B09099E" w14:textId="5330EF1E" w:rsidR="006E30E6" w:rsidRDefault="006E30E6" w:rsidP="006E30E6">
      <w:pPr>
        <w:ind w:left="0" w:firstLine="0"/>
        <w:jc w:val="both"/>
      </w:pPr>
    </w:p>
    <w:p w14:paraId="1752352E" w14:textId="77777777" w:rsidR="00A1309C" w:rsidRDefault="00A1309C" w:rsidP="006E30E6">
      <w:pPr>
        <w:ind w:left="0" w:firstLine="0"/>
        <w:jc w:val="both"/>
      </w:pPr>
    </w:p>
    <w:p w14:paraId="54ED64A5" w14:textId="323AEBFA" w:rsidR="00A1309C" w:rsidRDefault="00A1309C" w:rsidP="006E30E6">
      <w:pPr>
        <w:ind w:left="0" w:firstLine="0"/>
        <w:jc w:val="both"/>
      </w:pPr>
    </w:p>
    <w:p w14:paraId="197BAE17" w14:textId="38D25AC8" w:rsidR="00A1309C" w:rsidRDefault="00A1309C" w:rsidP="006E30E6">
      <w:pPr>
        <w:ind w:left="0" w:firstLine="0"/>
        <w:jc w:val="both"/>
      </w:pPr>
    </w:p>
    <w:p w14:paraId="78F18DDC" w14:textId="77777777" w:rsidR="00A1309C" w:rsidRDefault="00A1309C" w:rsidP="006E30E6">
      <w:pPr>
        <w:ind w:left="0" w:firstLine="0"/>
        <w:jc w:val="both"/>
      </w:pPr>
    </w:p>
    <w:p w14:paraId="04C2E4BE" w14:textId="77777777" w:rsidR="006E30E6" w:rsidRDefault="006E30E6" w:rsidP="006E30E6">
      <w:pPr>
        <w:ind w:left="0" w:firstLine="0"/>
        <w:jc w:val="both"/>
        <w:rPr>
          <w:b/>
          <w:bCs/>
        </w:rPr>
      </w:pPr>
      <w:r>
        <w:rPr>
          <w:b/>
          <w:bCs/>
        </w:rPr>
        <w:t>Mtro. Francisco Juárez Piña.</w:t>
      </w:r>
    </w:p>
    <w:p w14:paraId="43CE078B" w14:textId="07FCE5E1" w:rsidR="006E30E6" w:rsidRPr="00DB730E" w:rsidRDefault="006E30E6" w:rsidP="006E30E6">
      <w:pPr>
        <w:ind w:left="0" w:firstLine="0"/>
        <w:jc w:val="both"/>
        <w:rPr>
          <w:b/>
          <w:bCs/>
        </w:rPr>
      </w:pPr>
      <w:r>
        <w:t>Regidor y Vocal de la Comisión Edilicia</w:t>
      </w:r>
      <w:r w:rsidR="00A1309C">
        <w:tab/>
        <w:t>_______________________________</w:t>
      </w:r>
    </w:p>
    <w:p w14:paraId="52043404" w14:textId="77777777" w:rsidR="006E30E6" w:rsidRDefault="006E30E6" w:rsidP="006E30E6">
      <w:pPr>
        <w:ind w:left="0" w:firstLine="0"/>
        <w:jc w:val="both"/>
      </w:pPr>
      <w:r>
        <w:t>de Asuntos Metropolitanos.</w:t>
      </w:r>
      <w:r>
        <w:tab/>
      </w:r>
      <w:r>
        <w:tab/>
      </w:r>
    </w:p>
    <w:p w14:paraId="064C531A" w14:textId="65DC1DA4" w:rsidR="006E30E6" w:rsidRDefault="006E30E6" w:rsidP="006E30E6">
      <w:pPr>
        <w:ind w:left="0" w:firstLine="0"/>
        <w:jc w:val="both"/>
      </w:pPr>
    </w:p>
    <w:p w14:paraId="486A0BFF" w14:textId="275B134D" w:rsidR="00A1309C" w:rsidRDefault="00A1309C" w:rsidP="006E30E6">
      <w:pPr>
        <w:ind w:left="0" w:firstLine="0"/>
        <w:jc w:val="both"/>
      </w:pPr>
    </w:p>
    <w:p w14:paraId="6C002665" w14:textId="5CCDDE16" w:rsidR="00A1309C" w:rsidRDefault="00A1309C" w:rsidP="006E30E6">
      <w:pPr>
        <w:ind w:left="0" w:firstLine="0"/>
        <w:jc w:val="both"/>
      </w:pPr>
    </w:p>
    <w:p w14:paraId="60CDD353" w14:textId="77777777" w:rsidR="00A1309C" w:rsidRDefault="00A1309C" w:rsidP="006E30E6">
      <w:pPr>
        <w:ind w:left="0" w:firstLine="0"/>
        <w:jc w:val="both"/>
      </w:pPr>
    </w:p>
    <w:p w14:paraId="391CB129" w14:textId="77777777" w:rsidR="006E30E6" w:rsidRDefault="006E30E6" w:rsidP="006E30E6">
      <w:pPr>
        <w:ind w:left="0" w:firstLine="0"/>
        <w:jc w:val="both"/>
      </w:pPr>
    </w:p>
    <w:p w14:paraId="4BBF36AD" w14:textId="77777777" w:rsidR="006E30E6" w:rsidRDefault="006E30E6" w:rsidP="006E30E6">
      <w:pPr>
        <w:ind w:left="0" w:firstLine="0"/>
        <w:jc w:val="both"/>
      </w:pPr>
    </w:p>
    <w:p w14:paraId="239AF80E" w14:textId="77777777" w:rsidR="006E30E6" w:rsidRPr="006E30E6" w:rsidRDefault="006E30E6" w:rsidP="00430E51">
      <w:pPr>
        <w:ind w:left="0" w:firstLine="0"/>
        <w:jc w:val="both"/>
        <w:rPr>
          <w:b/>
          <w:bCs/>
        </w:rPr>
      </w:pPr>
    </w:p>
    <w:sectPr w:rsidR="006E30E6" w:rsidRPr="006E30E6" w:rsidSect="00466E4B">
      <w:headerReference w:type="default" r:id="rId8"/>
      <w:footerReference w:type="default" r:id="rId9"/>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44B26" w14:textId="77777777" w:rsidR="0057781E" w:rsidRDefault="0057781E" w:rsidP="00606705">
      <w:r>
        <w:separator/>
      </w:r>
    </w:p>
  </w:endnote>
  <w:endnote w:type="continuationSeparator" w:id="0">
    <w:p w14:paraId="2867BDE9" w14:textId="77777777" w:rsidR="0057781E" w:rsidRDefault="0057781E" w:rsidP="0060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523625"/>
      <w:docPartObj>
        <w:docPartGallery w:val="Page Numbers (Bottom of Page)"/>
        <w:docPartUnique/>
      </w:docPartObj>
    </w:sdtPr>
    <w:sdtEndPr/>
    <w:sdtContent>
      <w:sdt>
        <w:sdtPr>
          <w:id w:val="-1769616900"/>
          <w:docPartObj>
            <w:docPartGallery w:val="Page Numbers (Top of Page)"/>
            <w:docPartUnique/>
          </w:docPartObj>
        </w:sdtPr>
        <w:sdtEndPr/>
        <w:sdtContent>
          <w:p w14:paraId="6402C140" w14:textId="77777777" w:rsidR="00466E4B" w:rsidRPr="00466E4B" w:rsidRDefault="00466E4B" w:rsidP="00466E4B">
            <w:pPr>
              <w:pStyle w:val="Piedepgina"/>
              <w:ind w:left="0" w:firstLine="0"/>
              <w:jc w:val="left"/>
              <w:rPr>
                <w:vertAlign w:val="superscript"/>
              </w:rPr>
            </w:pPr>
            <w:r w:rsidRPr="00466E4B">
              <w:rPr>
                <w:vertAlign w:val="superscript"/>
              </w:rPr>
              <w:t>Esta hoja forma parte integral del acta de sesión de la comisión edilicia de asuntos metropolitanos de fecha 30 de octubre del año 2020</w:t>
            </w:r>
          </w:p>
          <w:p w14:paraId="15797C9A" w14:textId="615D2276" w:rsidR="00466E4B" w:rsidRDefault="00466E4B">
            <w:pPr>
              <w:pStyle w:val="Piedepgina"/>
            </w:pPr>
            <w:r w:rsidRPr="00466E4B">
              <w:rPr>
                <w:vertAlign w:val="superscript"/>
                <w:lang w:val="es-ES"/>
              </w:rPr>
              <w:t xml:space="preserve">Página </w:t>
            </w:r>
            <w:r w:rsidRPr="00466E4B">
              <w:rPr>
                <w:b/>
                <w:bCs/>
                <w:vertAlign w:val="superscript"/>
              </w:rPr>
              <w:fldChar w:fldCharType="begin"/>
            </w:r>
            <w:r w:rsidRPr="00466E4B">
              <w:rPr>
                <w:b/>
                <w:bCs/>
                <w:vertAlign w:val="superscript"/>
              </w:rPr>
              <w:instrText>PAGE</w:instrText>
            </w:r>
            <w:r w:rsidRPr="00466E4B">
              <w:rPr>
                <w:b/>
                <w:bCs/>
                <w:vertAlign w:val="superscript"/>
              </w:rPr>
              <w:fldChar w:fldCharType="separate"/>
            </w:r>
            <w:r w:rsidR="000551D8">
              <w:rPr>
                <w:b/>
                <w:bCs/>
                <w:noProof/>
                <w:vertAlign w:val="superscript"/>
              </w:rPr>
              <w:t>1</w:t>
            </w:r>
            <w:r w:rsidRPr="00466E4B">
              <w:rPr>
                <w:b/>
                <w:bCs/>
                <w:vertAlign w:val="superscript"/>
              </w:rPr>
              <w:fldChar w:fldCharType="end"/>
            </w:r>
            <w:r w:rsidRPr="00466E4B">
              <w:rPr>
                <w:vertAlign w:val="superscript"/>
                <w:lang w:val="es-ES"/>
              </w:rPr>
              <w:t xml:space="preserve"> de </w:t>
            </w:r>
            <w:r w:rsidRPr="00466E4B">
              <w:rPr>
                <w:b/>
                <w:bCs/>
                <w:vertAlign w:val="superscript"/>
              </w:rPr>
              <w:fldChar w:fldCharType="begin"/>
            </w:r>
            <w:r w:rsidRPr="00466E4B">
              <w:rPr>
                <w:b/>
                <w:bCs/>
                <w:vertAlign w:val="superscript"/>
              </w:rPr>
              <w:instrText>NUMPAGES</w:instrText>
            </w:r>
            <w:r w:rsidRPr="00466E4B">
              <w:rPr>
                <w:b/>
                <w:bCs/>
                <w:vertAlign w:val="superscript"/>
              </w:rPr>
              <w:fldChar w:fldCharType="separate"/>
            </w:r>
            <w:r w:rsidR="000551D8">
              <w:rPr>
                <w:b/>
                <w:bCs/>
                <w:noProof/>
                <w:vertAlign w:val="superscript"/>
              </w:rPr>
              <w:t>3</w:t>
            </w:r>
            <w:r w:rsidRPr="00466E4B">
              <w:rPr>
                <w:b/>
                <w:bCs/>
                <w:vertAlign w:val="superscript"/>
              </w:rPr>
              <w:fldChar w:fldCharType="end"/>
            </w:r>
          </w:p>
        </w:sdtContent>
      </w:sdt>
    </w:sdtContent>
  </w:sdt>
  <w:p w14:paraId="122548F2" w14:textId="77777777" w:rsidR="00466E4B" w:rsidRDefault="00466E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91878" w14:textId="77777777" w:rsidR="0057781E" w:rsidRDefault="0057781E" w:rsidP="00606705">
      <w:r>
        <w:separator/>
      </w:r>
    </w:p>
  </w:footnote>
  <w:footnote w:type="continuationSeparator" w:id="0">
    <w:p w14:paraId="33EC7D7B" w14:textId="77777777" w:rsidR="0057781E" w:rsidRDefault="0057781E" w:rsidP="00606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F11B" w14:textId="7A595700" w:rsidR="00606705" w:rsidRPr="00466E4B" w:rsidRDefault="00606705" w:rsidP="00606705">
    <w:pPr>
      <w:pStyle w:val="Encabezado"/>
      <w:tabs>
        <w:tab w:val="clear" w:pos="8838"/>
        <w:tab w:val="left" w:pos="6612"/>
      </w:tabs>
      <w:rPr>
        <w:b/>
        <w:bCs/>
        <w:vertAlign w:val="subscript"/>
      </w:rPr>
    </w:pPr>
    <w:r>
      <w:tab/>
    </w:r>
    <w:r>
      <w:tab/>
    </w:r>
    <w:r>
      <w:tab/>
    </w:r>
    <w:r w:rsidRPr="00466E4B">
      <w:rPr>
        <w:b/>
        <w:bCs/>
        <w:vertAlign w:val="subscript"/>
      </w:rPr>
      <w:t>Acta N°:11/2020.</w:t>
    </w:r>
  </w:p>
  <w:p w14:paraId="506B9A87" w14:textId="4C9F7282" w:rsidR="00606705" w:rsidRPr="00466E4B" w:rsidRDefault="00606705" w:rsidP="00606705">
    <w:pPr>
      <w:pStyle w:val="Encabezado"/>
      <w:tabs>
        <w:tab w:val="clear" w:pos="8838"/>
        <w:tab w:val="left" w:pos="6612"/>
      </w:tabs>
      <w:rPr>
        <w:b/>
        <w:bCs/>
        <w:vertAlign w:val="subscript"/>
      </w:rPr>
    </w:pPr>
    <w:r w:rsidRPr="00466E4B">
      <w:rPr>
        <w:b/>
        <w:bCs/>
        <w:vertAlign w:val="subscript"/>
      </w:rPr>
      <w:t>Comisión Edilicia de Asuntos Metropolitanos.</w:t>
    </w:r>
  </w:p>
  <w:p w14:paraId="1BF8C6C9" w14:textId="477896D8" w:rsidR="00606705" w:rsidRPr="00466E4B" w:rsidRDefault="00466E4B" w:rsidP="00606705">
    <w:pPr>
      <w:pStyle w:val="Encabezado"/>
      <w:tabs>
        <w:tab w:val="clear" w:pos="8838"/>
        <w:tab w:val="left" w:pos="6612"/>
      </w:tabs>
      <w:rPr>
        <w:b/>
        <w:bCs/>
        <w:vertAlign w:val="subscript"/>
      </w:rPr>
    </w:pPr>
    <w:r w:rsidRPr="00466E4B">
      <w:rPr>
        <w:b/>
        <w:bCs/>
        <w:vertAlign w:val="subscript"/>
      </w:rPr>
      <w:t xml:space="preserve">30 de </w:t>
    </w:r>
    <w:r>
      <w:rPr>
        <w:b/>
        <w:bCs/>
        <w:vertAlign w:val="subscript"/>
      </w:rPr>
      <w:t>o</w:t>
    </w:r>
    <w:r w:rsidRPr="00466E4B">
      <w:rPr>
        <w:b/>
        <w:bCs/>
        <w:vertAlign w:val="subscript"/>
      </w:rPr>
      <w:t>ctubre del año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146AE"/>
    <w:multiLevelType w:val="hybridMultilevel"/>
    <w:tmpl w:val="925C56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05"/>
    <w:rsid w:val="00035E2D"/>
    <w:rsid w:val="000551D8"/>
    <w:rsid w:val="00196D71"/>
    <w:rsid w:val="00430E51"/>
    <w:rsid w:val="00466E4B"/>
    <w:rsid w:val="00504AD9"/>
    <w:rsid w:val="0057781E"/>
    <w:rsid w:val="00606705"/>
    <w:rsid w:val="0065206B"/>
    <w:rsid w:val="006E30E6"/>
    <w:rsid w:val="00863642"/>
    <w:rsid w:val="00A1309C"/>
    <w:rsid w:val="00AB7B72"/>
    <w:rsid w:val="00BA741E"/>
    <w:rsid w:val="00DB730E"/>
    <w:rsid w:val="00FB1FF6"/>
    <w:rsid w:val="00FE4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9559F"/>
  <w15:chartTrackingRefBased/>
  <w15:docId w15:val="{37F24477-0308-4170-85CF-A5000D07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ind w:left="709" w:hanging="709"/>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6705"/>
    <w:pPr>
      <w:tabs>
        <w:tab w:val="center" w:pos="4419"/>
        <w:tab w:val="right" w:pos="8838"/>
      </w:tabs>
    </w:pPr>
  </w:style>
  <w:style w:type="character" w:customStyle="1" w:styleId="EncabezadoCar">
    <w:name w:val="Encabezado Car"/>
    <w:basedOn w:val="Fuentedeprrafopredeter"/>
    <w:link w:val="Encabezado"/>
    <w:uiPriority w:val="99"/>
    <w:rsid w:val="00606705"/>
  </w:style>
  <w:style w:type="paragraph" w:styleId="Piedepgina">
    <w:name w:val="footer"/>
    <w:basedOn w:val="Normal"/>
    <w:link w:val="PiedepginaCar"/>
    <w:uiPriority w:val="99"/>
    <w:unhideWhenUsed/>
    <w:rsid w:val="00606705"/>
    <w:pPr>
      <w:tabs>
        <w:tab w:val="center" w:pos="4419"/>
        <w:tab w:val="right" w:pos="8838"/>
      </w:tabs>
    </w:pPr>
  </w:style>
  <w:style w:type="character" w:customStyle="1" w:styleId="PiedepginaCar">
    <w:name w:val="Pie de página Car"/>
    <w:basedOn w:val="Fuentedeprrafopredeter"/>
    <w:link w:val="Piedepgina"/>
    <w:uiPriority w:val="99"/>
    <w:rsid w:val="00606705"/>
  </w:style>
  <w:style w:type="paragraph" w:styleId="Prrafodelista">
    <w:name w:val="List Paragraph"/>
    <w:basedOn w:val="Normal"/>
    <w:uiPriority w:val="34"/>
    <w:qFormat/>
    <w:rsid w:val="00430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F9286-E007-4546-AA99-08F3D9AB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6742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dcterms:created xsi:type="dcterms:W3CDTF">2020-11-09T15:59:00Z</dcterms:created>
  <dcterms:modified xsi:type="dcterms:W3CDTF">2020-11-09T15:59:00Z</dcterms:modified>
</cp:coreProperties>
</file>