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B7" w:rsidRPr="0076774D" w:rsidRDefault="00BE4CB7" w:rsidP="0076774D">
      <w:pPr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76774D">
        <w:rPr>
          <w:rFonts w:ascii="Arial" w:hAnsi="Arial" w:cs="Arial"/>
          <w:noProof/>
          <w:color w:val="000000" w:themeColor="text1"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2BD99FF8" wp14:editId="56DABADE">
            <wp:simplePos x="0" y="0"/>
            <wp:positionH relativeFrom="column">
              <wp:posOffset>3463290</wp:posOffset>
            </wp:positionH>
            <wp:positionV relativeFrom="paragraph">
              <wp:posOffset>-42545</wp:posOffset>
            </wp:positionV>
            <wp:extent cx="3019425" cy="857250"/>
            <wp:effectExtent l="19050" t="0" r="9525" b="0"/>
            <wp:wrapNone/>
            <wp:docPr id="1" name="Imagen 1" descr="Descripción: C:\Documents and Settings\mcobianv\Escritorio\logotlq_lar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C:\Documents and Settings\mcobianv\Escritorio\logotlq_largo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2555" w:rsidRPr="0076774D" w:rsidRDefault="00342555" w:rsidP="0076774D">
      <w:pPr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B3584A" w:rsidRPr="0076774D" w:rsidRDefault="00B3584A" w:rsidP="007677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</w:p>
    <w:p w:rsidR="00B3584A" w:rsidRPr="0076774D" w:rsidRDefault="00B3584A" w:rsidP="007677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b/>
          <w:color w:val="000000" w:themeColor="text1"/>
          <w:sz w:val="24"/>
          <w:szCs w:val="24"/>
          <w:lang w:val="es-ES"/>
        </w:rPr>
        <w:t>MINUTA DE LA SESIÓN ORDINARIA DE LA COMISIÓN EDILICIA DE</w:t>
      </w: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b/>
          <w:color w:val="000000" w:themeColor="text1"/>
          <w:sz w:val="24"/>
          <w:szCs w:val="24"/>
          <w:lang w:val="es-ES"/>
        </w:rPr>
        <w:t>MOVILIDAD DEL 31 DE MAYO DE 2017</w:t>
      </w: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Da inicio la Regidora María del Rosario de los Santos Silva Siendo las 11:15 horas del día miércoles 31 de mayo de 2017, reunidos en la Sal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de Regidores </w:t>
      </w:r>
      <w:bookmarkStart w:id="0" w:name="_GoBack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(Independencia 1 O, en el Centro de San Pedro Tlaquepaque)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,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convocada por la </w:t>
      </w:r>
      <w:bookmarkEnd w:id="0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Presidenta de la Comisión de Movilidad, Regidora María de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l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Rosario de los Santos Silva y de conformidad con los artículos 4 y 115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de la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Constitución política de los Estados Unidos Mexicanos, 27 y 49 de la Ley d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Gobierno y la Administración Pública Municipal del Estado de Jalisco, y l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os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establecido por los artículos 75, 76, 77 y 78 del Reglamento del Gobierno y de l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Administración Pública del Ayuntamiento Constitucional de San Pedro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Tlaquepaque, damos inicio a la presente Sesión Ordinaria de la Comisión d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Movilidad. </w:t>
      </w:r>
    </w:p>
    <w:p w:rsid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Para desahogar el primer punto del orden de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l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día, me permito verificar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si existe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quórum de los integrantes de esta Comisión: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Regidora María del Rosario de los Santos Silva</w:t>
      </w: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Presidenta de la Comisión de Movilidad. Presente. </w:t>
      </w: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Regidora C. Rosa Pérez Leal</w:t>
      </w: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Vocal de la Comisión de Movilidad. </w:t>
      </w: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Regidor Lic. Orlando Gracia Limón</w:t>
      </w: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Vocal de la Comisión de Movilidad. Presente. </w:t>
      </w: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Regidor C. Albino Jiménez Vázquez </w:t>
      </w: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Vocal de la Comisión de Movilidad. </w:t>
      </w:r>
      <w:r w:rsidRPr="002B3CE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Presente. </w:t>
      </w: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 Regidor Lic. lván Ornar González Solís </w:t>
      </w: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Vocal de la Comisión de Movilidad. </w:t>
      </w:r>
      <w:r w:rsidRPr="002B3CE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Presente. </w:t>
      </w:r>
    </w:p>
    <w:p w:rsid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Además de la presencia de la Licenciada </w:t>
      </w:r>
      <w:proofErr w:type="spellStart"/>
      <w:r w:rsidRPr="002B3CE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>Eiko</w:t>
      </w:r>
      <w:proofErr w:type="spellEnd"/>
      <w:r w:rsidRPr="002B3CE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2B3CE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>Yoma</w:t>
      </w:r>
      <w:proofErr w:type="spellEnd"/>
      <w:r w:rsidRPr="002B3CE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2B3CE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>Kiu</w:t>
      </w:r>
      <w:proofErr w:type="spellEnd"/>
      <w:r w:rsidRPr="002B3CE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,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Direct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ora de Actas y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Acuerdos en representación de Secretaría General.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En virtud de que se encuentra la mayoría de los integrantes de la Comisión, </w:t>
      </w:r>
      <w:proofErr w:type="gramStart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se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-</w:t>
      </w:r>
      <w:proofErr w:type="gramEnd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nñrrna</w:t>
      </w:r>
      <w:proofErr w:type="spellEnd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que hay quórum legal y procedo a continuación a poner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 su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consideración el siguiente orden del día: </w:t>
      </w: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• Primero. Lista de asistencia y verificación de quórum;</w:t>
      </w: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• Segundo. Aprobación del orden del día;</w:t>
      </w: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• Tercero. Análisis de la propuesta de las reformas y adiciones al Reglamento </w:t>
      </w: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Municipal de la Vía </w:t>
      </w:r>
      <w:proofErr w:type="spellStart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RecreActiva</w:t>
      </w:r>
      <w:proofErr w:type="spellEnd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;</w:t>
      </w: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• Cuarto. Asuntos generales;</w:t>
      </w: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• Quinto. Clausura de la Sesión. </w:t>
      </w: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APROBADO </w:t>
      </w:r>
    </w:p>
    <w:p w:rsid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Una vez aprobado el Orden del Día, continuamos con el tercer punto q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ue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corresponde al análisis de la propuesta de las reformas adicionales al Reglamen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to m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unicipal de la Vía </w:t>
      </w:r>
      <w:proofErr w:type="spellStart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Recr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eA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tiva</w:t>
      </w:r>
      <w:proofErr w:type="spellEnd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. Antes de escuchar sus observaciones,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me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permito hacer una · breve exposición del proceso por el cual llegamos a esta propuesta que hoy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préstamos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.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Fue circulada de manera electrónica a sus correos electrónicos la prop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uesta que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hoy presentamos. </w:t>
      </w: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El día 13 de enero de presente año fue convocada una mesa de trabaj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o para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revisar reformas y adiciones al Reglamento Municipal de la Vía </w:t>
      </w:r>
      <w:proofErr w:type="spellStart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Recr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eActiva</w:t>
      </w:r>
      <w:proofErr w:type="spellEnd"/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Tlaquepaque, se convocó a los integrantes de la Comisión de Movilidad,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Comisión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de Reglamentos Municipales y Puntos Legislativos, COMUDE Tlaquepaque y a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l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Coordinador General de la Vía responsables directos de dichos programas. </w:t>
      </w: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lastRenderedPageBreak/>
        <w:t>p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revio a la mesa de trabajo hice llegar la propuesta de reformas y adiciones a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l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reglamento con la finalidad de que se discutiera en conjunto. Los integrantes de l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mesa llegamos al acuerdo de que fuera COMUDE y el Lic. Jaime Raúl Gó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mez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Mayoral quienes presentarán primeramente una propuesta, debido a que por se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r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ellos los principales responsables de la Vía </w:t>
      </w:r>
      <w:proofErr w:type="spellStart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RecreActiva</w:t>
      </w:r>
      <w:proofErr w:type="spellEnd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, con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ocen con mayor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detalle los cambios que deben hacerse al reglamento para que este sea opera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tivo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en la realidad, de conformidad con la mesa de trabajo se hizo llegar el mismo día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~I coordinador de la Vía </w:t>
      </w:r>
      <w:proofErr w:type="spellStart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RecreActiva</w:t>
      </w:r>
      <w:proofErr w:type="spellEnd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, nuestra propuesta de reglamento para que l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~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r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ealizara sus anotaciones. El día 15 de febrero en una reunión con el Lic. Jaime Raúl Gómez coordinado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r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general de la Vía </w:t>
      </w:r>
      <w:proofErr w:type="spellStart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RecreActiva</w:t>
      </w:r>
      <w:proofErr w:type="spellEnd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en Tlaquepaque, quien presentó una propuesta de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reglamento metropolitano que han trabajado los coordinadores de la Zon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Metropolitana de Guadalajara, en donde se incorporan artículos que considera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n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necesarios incluir en el reglamento municipal,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además de exponer diversas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problemáticas en el desarrollo cotidiano y la necesidad de sanciones en e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l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reglamento, a quienes cometan una falta en las vialidades que conforman la vía </w:t>
      </w:r>
      <w:proofErr w:type="spellStart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RecreActiva</w:t>
      </w:r>
      <w:proofErr w:type="spellEnd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. </w:t>
      </w: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Unos días antes de la Sesión del 15 de marzo se le hizo llegar un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 propuesta al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encargado de la Vía con las modificaciones y fue aquí donde el proceso se tardó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,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dado el retraso con el que respondieron dicho documento, por eso se les hiso </w:t>
      </w:r>
      <w:proofErr w:type="gramStart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un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exhorto</w:t>
      </w:r>
      <w:proofErr w:type="gramEnd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en la sesión de cabildo.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El reglamento que se les hizo llegar ya contiene las r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ecomendaciones del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coordinador y las adiciones principales que se hacen al documento son en </w:t>
      </w:r>
      <w:proofErr w:type="gramStart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los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siguientes</w:t>
      </w:r>
      <w:proofErr w:type="gramEnd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sentidos: </w:t>
      </w: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1.- Modificar el nombre de Tlaquepaque a San Pedro Tlaquepaque; </w:t>
      </w: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Página 3 de 10 </w:t>
      </w: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 </w:t>
      </w:r>
      <w:r w:rsidRPr="002B3CE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>Retomando el uso de</w:t>
      </w: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~Silva </w:t>
      </w: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.. </w:t>
      </w: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2.- Cambiar en nombre de las dependencias; </w:t>
      </w: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3.- Incorporar un apartado de sanciones. </w:t>
      </w: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Pregunto regidores ¿tienen alguna observación? Al documento. </w:t>
      </w: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Menciona el Regidor Orlando García Limón </w:t>
      </w: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"Revisando el documento nos percatamos que es más de forma, y de nombre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,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checamos en el artículo 5 mencionan la Dirección de Seguridad Pública </w:t>
      </w:r>
      <w:proofErr w:type="gramStart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y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Departamento</w:t>
      </w:r>
      <w:proofErr w:type="gramEnd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de Mejoramiento Urbano y el nombre ya no correspond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e, así como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en el artículo 8 que dice "propuesta hecha por la Presidenta" nos queda la duda a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i-y-a-</w:t>
      </w:r>
      <w:proofErr w:type="spellStart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rni</w:t>
      </w:r>
      <w:proofErr w:type="spellEnd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asistente si se trata de quitar la opción de la propuesta por parte de ell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(Presidenta) o por COMUDE". </w:t>
      </w:r>
    </w:p>
    <w:p w:rsid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En respuesta la Regidora María del Rosario de los Santos Silva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"En este punto el que da la pauta para ver las necesidades de los pr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oyectos en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este caso sería COMUDE, ellos presentarían el proyecto o la iniciativa y se subirí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a pleno, ya sea por la Comisión de deporte, para aclarar un poco mi asesor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explicará este apartado: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"Cuando se trabajó la propuesta consideramos que antes era una dirección que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dependía completamente del Ayuntamiento ahora es un OPD y tratamos de darle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mayor autonomía con respecto a la vía respetando que el pleno sea al final d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cuentas quien apruebe, considerando que son vías </w:t>
      </w:r>
      <w:proofErr w:type="spellStart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publicas</w:t>
      </w:r>
      <w:proofErr w:type="spellEnd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por lo que resulta m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ás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fácil la operación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".</w:t>
      </w: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la voz la Regidora María del Rosario de los Santos </w:t>
      </w: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"Este reglamento ya con las observaciones que se hicieron ahorit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a, se va a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circula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r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 la comisión de reglamentos para una mesa de trabajo para que </w:t>
      </w:r>
      <w:proofErr w:type="gramStart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también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tengan</w:t>
      </w:r>
      <w:proofErr w:type="gramEnd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a bien a hacer observaciones". </w:t>
      </w:r>
    </w:p>
    <w:p w:rsid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</w:pP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Toma la palabra la Regidora María del Rosario de los Santos Silva </w:t>
      </w: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De acuerdo con el punto cuarto de la Orden del Día, continuamos con los asun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tos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generales que le competen a esta comisión. </w:t>
      </w: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Extiende una invitación a los regidores a participar e informar a los ciudadan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os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que se realizará una segunda volanta el próximo 20 de junio a partir de las 1 O am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en el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lastRenderedPageBreak/>
        <w:t xml:space="preserve">estacionamiento de Pensiones del Estado, donde se tramitarán refrendos </w:t>
      </w:r>
      <w:proofErr w:type="gramStart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de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·</w:t>
      </w:r>
      <w:proofErr w:type="gramEnd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ncias</w:t>
      </w:r>
      <w:proofErr w:type="spellEnd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de conducir y emisión de licencias de primera vez. </w:t>
      </w:r>
      <w:proofErr w:type="spellStart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A~í</w:t>
      </w:r>
      <w:proofErr w:type="spellEnd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mismo se har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á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tanto el examen de conocimientos como el práctico. Al </w:t>
      </w:r>
      <w:proofErr w:type="spellStart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respectof</w:t>
      </w:r>
      <w:proofErr w:type="spellEnd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comenta q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ue ya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se solicitó al Jefe de Gabinete se faciliten dos vehículos, un automóvil y </w:t>
      </w:r>
      <w:proofErr w:type="gramStart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una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camioneta</w:t>
      </w:r>
      <w:proofErr w:type="gramEnd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tipo pick up, para los exámenes prácticos. Pero los ciudadanos qu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asistan también podrán llevar sus vehículos, si es qu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 se sienten más cómodos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haciendo el examen así. Únicamente tendrán que realizar un pago de 1 O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pesos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para que el Estacionamiento autorice su ingreso.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El Regidor Orlando pregunta: " ¿licencias de otro estado tendrían que hacer e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l </w:t>
      </w:r>
      <w:proofErr w:type="spellStart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tramite</w:t>
      </w:r>
      <w:proofErr w:type="spellEnd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como si fuera la primera vez y puede venir cualquier persona a reali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zarlos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y la cantidad de fichas?" </w:t>
      </w:r>
    </w:p>
    <w:p w:rsid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La Regidora Rosario respon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de: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"como cada estado es libre y tiene sus propi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as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funciones es un </w:t>
      </w:r>
      <w:proofErr w:type="spellStart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tramite</w:t>
      </w:r>
      <w:proofErr w:type="spellEnd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de primera vez aunque se tenga una licenci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 de otro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estado, puede venir cualquier persona a realizarlo, aunque no pertenezca a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l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ayuntamiento y en la volanta pasada re repartieron poco </w:t>
      </w:r>
      <w:proofErr w:type="spellStart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mas</w:t>
      </w:r>
      <w:proofErr w:type="spellEnd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de 80 fich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as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teniendo éxito en su </w:t>
      </w:r>
      <w:proofErr w:type="spellStart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tramite</w:t>
      </w:r>
      <w:proofErr w:type="spellEnd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a excepción de una persona"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Comenta también que el personal de Movilidad que acude a impartir el examen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es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muy accesible, dando varias oportunidades para realizar las pruebas de manejo.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Hace uso de la voz el Regidor Orlando García Limón </w:t>
      </w: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Señala que quiere ver la posibilidad de hacer llegar a la presidencia de la </w:t>
      </w:r>
      <w:proofErr w:type="gramStart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comisión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y</w:t>
      </w:r>
      <w:proofErr w:type="gramEnd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a la vez remitirlo a Secretaría para la consideración de la instalación de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un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semáforo en Avenida Hidalgo y Jalisco, a partir de lo que comentan los vecin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os a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partir de reuniones que ha tenido con ellos, quienes han extern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ado esta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necesidad. La mesa directiva del lugar ha preguntado qué requisitos se necesita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n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para esto. </w:t>
      </w:r>
    </w:p>
    <w:p w:rsid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Además, informa sobre un segundo punto, que es solicitar apoyo a la Secretaría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de Movilidad ante la problemática ... En específico donde ha visto la problemáti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ca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es en el tianguis de San Pedrito, en el cruce de 18 de marzo, donde los m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oto-taxis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y los automóviles obstruyen el tránsito vehicular. Entonces, solicita el apoyo a </w:t>
      </w:r>
      <w:proofErr w:type="gramStart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los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o</w:t>
      </w:r>
      <w:proofErr w:type="gramEnd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la coordinación con el área de Mercados para atender </w:t>
      </w:r>
    </w:p>
    <w:p w:rsid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Responde la Regidora María del Rosario de los Santos Silva </w:t>
      </w: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Sobre el primer punto expuesto por el Regidor Orlando, señala que ha tenido un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rotunda negativa por parte de Movilidad del Estado a prácticamente todo,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pero en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semáforos con mayor razón, esto porque ya se han hecho peticiones en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otros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puntos debido al alto número de accidentes y aunque es una necesidad prioritaria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,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esta dependencia siempre responde que no es factible porque no hay dinero. L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as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únicas opciones que da es que todos los semáforos que están dentro de </w:t>
      </w:r>
      <w:proofErr w:type="gramStart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las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vialidades</w:t>
      </w:r>
      <w:proofErr w:type="gramEnd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en las que se da la construcción de la línea tres del tren ligero se van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reubicar, pero no se pueden quitar hasta que la obra termine, entonces por lo tanto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esto n se ha llevado a cabo. En otros casos ha habido colonias donde </w:t>
      </w:r>
      <w:proofErr w:type="gramStart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los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ciudadanos</w:t>
      </w:r>
      <w:proofErr w:type="gramEnd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han comentado que ellos pueden comprar los semáforos, pero l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o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cierto es que éste cuesta alrededor de 300 mil pesos. El costo del sem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áforo está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arriba de 200 mil pesos y la tarjeta que lo controla cuesta alrededor de 80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mil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pesos. Esto lo comenta para que se </w:t>
      </w:r>
      <w:proofErr w:type="spellStart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de</w:t>
      </w:r>
      <w:proofErr w:type="spellEnd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la información a los vecinos. </w:t>
      </w:r>
    </w:p>
    <w:p w:rsid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</w:pPr>
    </w:p>
    <w:p w:rsid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</w:pP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Interviene el Regidor Albino Jiménez Vázquez </w:t>
      </w:r>
    </w:p>
    <w:p w:rsid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Pregunta si no se podría fomentar en el municipio la cultura del "Uno y uno". </w:t>
      </w: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Retoma la palabra la Regidora María del Rosario de los Santos </w:t>
      </w:r>
      <w:proofErr w:type="gramStart"/>
      <w:r w:rsidRPr="002B3CE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Silva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Comenta</w:t>
      </w:r>
      <w:proofErr w:type="gramEnd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que tiene en su poder el programa avalado por Movilidad del Estado y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por la Dirección de Movilidad del Municipio donde se tiene el estudio de factibil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idad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para llevar a cabo el "Programa Uno y Uno" en el municipio. El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programa el año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pasado estaba contemplado con un costo aproximado arriba de 700, mil </w:t>
      </w:r>
      <w:proofErr w:type="gramStart"/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pesos</w:t>
      </w:r>
      <w:proofErr w:type="gramEnd"/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pero lo que dicen siempre es que no hay dinero. Entonces ya se tiene la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c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uantificación de las placas que se necesitan, en dónde ... Pero no se cuen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ta con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los recursos, tanto en el estado como en el municipio. Propone a los regidores qu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la apoyen en la Sesión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lastRenderedPageBreak/>
        <w:t>de Hacienda donde se discuta el presupuesto del próxim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o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año, para que se contemple este programa, porque el "Uno y uno" ayudar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ía al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municipio a tener menos accidentes. </w:t>
      </w: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Al respecto, comenta el Regidor Orlando García </w:t>
      </w:r>
      <w:proofErr w:type="gramStart"/>
      <w:r w:rsidRPr="002B3CE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Limón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Que</w:t>
      </w:r>
      <w:proofErr w:type="gramEnd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es necesario revisar a qué dependencia corresponde la realización de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l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programa, si Movilidad o Imagen Urbana, Balizamiento, que aunque n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o tengan el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material para la señalización, hacer una solicitud a proveeduría para que se l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es de</w:t>
      </w:r>
    </w:p>
    <w:p w:rsid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el material que necesitan para llevarlo a cabo. </w:t>
      </w:r>
    </w:p>
    <w:p w:rsid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Responde la Regidora María del Rosario de los Santos Silva </w:t>
      </w:r>
    </w:p>
    <w:p w:rsid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Que no se ha tenido respuesta por parte de Mejoramiento Urbana,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incluso cuando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se solicitan topes. Por eso ha recurrido a otras vías, como tratarlo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directamente c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on el Jefe de Gabinete para que se lleven a cabo. Pasando al punto que comentaba e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l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Regidor Orlando sobre los tian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guis, la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Regidora señala que la Regidora Rosa Pérez Leal se había acercado con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un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proyecto porque tiene un problema similar en el tianguis de la colonia Artesanos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,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por los autos que se estacionan en doble fila y en los camellones. Pide la R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egidora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Rosario de los Santos trabajar en conjunto con el área de Tianguis y ver qu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é se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puede hacer porque es un problema en general en todos los tianguis </w:t>
      </w:r>
      <w:proofErr w:type="gramStart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del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municipio</w:t>
      </w:r>
      <w:proofErr w:type="gramEnd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. La gente se queja que los vehículos se estacionan en doble fila, l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os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moto-taxis se ponen a invadir la vía, los tianguistas a veces hacen sus necesidades en la vía pública. Considera que se debe hacer una mesa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de trabajo c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on el área de Mercados, Movilidad del Estado e Inspección de Tlaquepaque,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es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decir, </w:t>
      </w:r>
      <w:proofErr w:type="gramStart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todas los oficinas</w:t>
      </w:r>
      <w:proofErr w:type="gramEnd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a las que les compete para trabajar en un proyecto que </w:t>
      </w:r>
      <w:proofErr w:type="spellStart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d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</w:t>
      </w:r>
      <w:proofErr w:type="spellEnd"/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un poco más de orden. Porque se pueden hacer operativos, pero no solucionan </w:t>
      </w:r>
      <w:proofErr w:type="gramStart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el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problema</w:t>
      </w:r>
      <w:proofErr w:type="gramEnd"/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de fondo, porque no hay suficientes agentes de movilidad en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el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municipio para que estén todos los días en los tianguis para evitar estas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situaciones, incluso cuando se piensa aumentar el número de elementos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en San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Pedro Tlaquepaque.</w:t>
      </w: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Abona el Regidor Orlando García Limón </w:t>
      </w: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Que es necesario propiciarlo y citar al Licenciado Martín y al Ingeniero Juan José </w:t>
      </w:r>
    </w:p>
    <w:p w:rsid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</w:pP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val="es-ES"/>
        </w:rPr>
        <w:t xml:space="preserve">Continúa la Regidora María del Rosario de los Santos Silva </w:t>
      </w:r>
    </w:p>
    <w:p w:rsidR="002B3CEC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Quien expone dos puntos más antes de terminar su intervención. El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primero se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refiere a las oficinas de Movilidad de Rosales, que ya hay avances. Está por llegar</w:t>
      </w:r>
    </w:p>
    <w:p w:rsidR="0076774D" w:rsidRPr="002B3CEC" w:rsidRDefault="002B3CEC" w:rsidP="002B3CE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a notificación de Secretaría General a Movilidad del Estado de que ya puede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n re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ubicarse para iniciar las obras de recuperación de las oficinas. Nada más, s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está trabajando con el Jefe de Gabinete para ver a qué área se pueden ir para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s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eguir trabajando.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El segundo se refiere a que en la sesión de Cabildo del 27 de abr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il se aprobó la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propuesta de la Regidora Daniela para crear un programa de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movilidad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sustentable para los trabajadores del gobi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erno municipal. Se citará a las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comisiones de Ecología y Saneamiento y de Movilidad,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así como a otras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dependencias para llevar a cabo una mesa de trabajo para su discusión. Entonce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s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para estar al pendiente de cuando los convoquen para ver en qué término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s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pueden fortalecer la propuesta. Pregunta si alguien tiene otro asunto general que discutir.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En vista de que se han agotado los puntos establecidos en el orden del día, s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e da </w:t>
      </w:r>
      <w:r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por concluida la sesión, siendo las 11 :54. </w:t>
      </w:r>
      <w:r w:rsidR="00A03A79" w:rsidRPr="002B3CEC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 xml:space="preserve">concluida esta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reunión</w:t>
      </w:r>
    </w:p>
    <w:sectPr w:rsidR="0076774D" w:rsidRPr="002B3CEC" w:rsidSect="00330850">
      <w:headerReference w:type="even" r:id="rId7"/>
      <w:headerReference w:type="default" r:id="rId8"/>
      <w:headerReference w:type="first" r:id="rId9"/>
      <w:pgSz w:w="12242" w:h="19295" w:code="121"/>
      <w:pgMar w:top="1417" w:right="1701" w:bottom="2127" w:left="1701" w:header="708" w:footer="1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AC1" w:rsidRDefault="00342AC1" w:rsidP="0040680A">
      <w:pPr>
        <w:spacing w:after="0" w:line="240" w:lineRule="auto"/>
      </w:pPr>
      <w:r>
        <w:separator/>
      </w:r>
    </w:p>
  </w:endnote>
  <w:endnote w:type="continuationSeparator" w:id="0">
    <w:p w:rsidR="00342AC1" w:rsidRDefault="00342AC1" w:rsidP="0040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AC1" w:rsidRDefault="00342AC1" w:rsidP="0040680A">
      <w:pPr>
        <w:spacing w:after="0" w:line="240" w:lineRule="auto"/>
      </w:pPr>
      <w:r>
        <w:separator/>
      </w:r>
    </w:p>
  </w:footnote>
  <w:footnote w:type="continuationSeparator" w:id="0">
    <w:p w:rsidR="00342AC1" w:rsidRDefault="00342AC1" w:rsidP="00406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28" w:rsidRDefault="00342AC1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6" o:spid="_x0000_s2050" type="#_x0000_t75" style="position:absolute;margin-left:0;margin-top:0;width:441.8pt;height:550.9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28" w:rsidRDefault="00611E76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-440055</wp:posOffset>
              </wp:positionV>
              <wp:extent cx="7753350" cy="276225"/>
              <wp:effectExtent l="0" t="0" r="0" b="9525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3350" cy="2762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77A2D6" id="Rectángulo 2" o:spid="_x0000_s1026" style="position:absolute;margin-left:-85.05pt;margin-top:-34.65pt;width:610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" fillcolor="black"/>
          </w:pict>
        </mc:Fallback>
      </mc:AlternateContent>
    </w:r>
    <w:r w:rsidR="00342AC1"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7" o:spid="_x0000_s2051" type="#_x0000_t75" style="position:absolute;margin-left:0;margin-top:0;width:441.8pt;height:550.9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28" w:rsidRDefault="00342AC1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0375" o:spid="_x0000_s2049" type="#_x0000_t75" style="position:absolute;margin-left:0;margin-top:0;width:441.8pt;height:550.9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55"/>
    <w:rsid w:val="00023BC0"/>
    <w:rsid w:val="0006418B"/>
    <w:rsid w:val="000B261C"/>
    <w:rsid w:val="00131F17"/>
    <w:rsid w:val="00183501"/>
    <w:rsid w:val="0019547F"/>
    <w:rsid w:val="001B2456"/>
    <w:rsid w:val="00294411"/>
    <w:rsid w:val="002B3CEC"/>
    <w:rsid w:val="002F6344"/>
    <w:rsid w:val="00321268"/>
    <w:rsid w:val="003221D2"/>
    <w:rsid w:val="00342555"/>
    <w:rsid w:val="00342AC1"/>
    <w:rsid w:val="003959B6"/>
    <w:rsid w:val="00405563"/>
    <w:rsid w:val="0040680A"/>
    <w:rsid w:val="0046338C"/>
    <w:rsid w:val="00472E12"/>
    <w:rsid w:val="00481874"/>
    <w:rsid w:val="00486007"/>
    <w:rsid w:val="004B2F06"/>
    <w:rsid w:val="0055480A"/>
    <w:rsid w:val="00581C2F"/>
    <w:rsid w:val="005A5C25"/>
    <w:rsid w:val="005E0DDE"/>
    <w:rsid w:val="00611E76"/>
    <w:rsid w:val="00682481"/>
    <w:rsid w:val="00724E6D"/>
    <w:rsid w:val="007548D7"/>
    <w:rsid w:val="0076774D"/>
    <w:rsid w:val="00780279"/>
    <w:rsid w:val="007847FE"/>
    <w:rsid w:val="00880727"/>
    <w:rsid w:val="00894980"/>
    <w:rsid w:val="00944441"/>
    <w:rsid w:val="00A03A79"/>
    <w:rsid w:val="00AD1ABE"/>
    <w:rsid w:val="00AF47AE"/>
    <w:rsid w:val="00B3584A"/>
    <w:rsid w:val="00B60623"/>
    <w:rsid w:val="00B919B6"/>
    <w:rsid w:val="00BA2E55"/>
    <w:rsid w:val="00BB23C7"/>
    <w:rsid w:val="00BE4CB7"/>
    <w:rsid w:val="00C03837"/>
    <w:rsid w:val="00CE3692"/>
    <w:rsid w:val="00D00D78"/>
    <w:rsid w:val="00D557FA"/>
    <w:rsid w:val="00E7272A"/>
    <w:rsid w:val="00EC12F0"/>
    <w:rsid w:val="00F46FBD"/>
    <w:rsid w:val="00F56129"/>
    <w:rsid w:val="00F77C38"/>
    <w:rsid w:val="00FA5531"/>
    <w:rsid w:val="00FE0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313116"/>
  <w15:docId w15:val="{547E36EE-6318-4543-B0CB-014A2402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55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42555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255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342555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255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inespaciado">
    <w:name w:val="No Spacing"/>
    <w:uiPriority w:val="1"/>
    <w:qFormat/>
    <w:rsid w:val="00342555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5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2111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 Rosario Sanchez Orozco</dc:creator>
  <cp:lastModifiedBy>Gloria Jaqueline Cantero Mariscal</cp:lastModifiedBy>
  <cp:revision>2</cp:revision>
  <cp:lastPrinted>2017-03-07T20:12:00Z</cp:lastPrinted>
  <dcterms:created xsi:type="dcterms:W3CDTF">2017-07-05T19:23:00Z</dcterms:created>
  <dcterms:modified xsi:type="dcterms:W3CDTF">2017-07-05T19:23:00Z</dcterms:modified>
</cp:coreProperties>
</file>