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8B" w:rsidRDefault="00F8458B" w:rsidP="00F8458B">
      <w:pPr>
        <w:spacing w:after="0"/>
        <w:jc w:val="center"/>
        <w:rPr>
          <w:rFonts w:ascii="Century Gothic" w:hAnsi="Century Gothic"/>
          <w:b/>
          <w:sz w:val="36"/>
          <w:szCs w:val="36"/>
        </w:rPr>
      </w:pPr>
      <w:r w:rsidRPr="00257E7E">
        <w:rPr>
          <w:rFonts w:ascii="Century Gothic" w:hAnsi="Century Gothic"/>
          <w:b/>
          <w:sz w:val="36"/>
          <w:szCs w:val="36"/>
        </w:rPr>
        <w:t>INFORME</w:t>
      </w:r>
      <w:r>
        <w:rPr>
          <w:rFonts w:ascii="Century Gothic" w:hAnsi="Century Gothic"/>
          <w:b/>
          <w:sz w:val="36"/>
          <w:szCs w:val="36"/>
        </w:rPr>
        <w:t xml:space="preserve"> ANUAL</w:t>
      </w:r>
      <w:r w:rsidRPr="00257E7E">
        <w:rPr>
          <w:rFonts w:ascii="Century Gothic" w:hAnsi="Century Gothic"/>
          <w:b/>
          <w:sz w:val="36"/>
          <w:szCs w:val="36"/>
        </w:rPr>
        <w:t xml:space="preserve"> </w:t>
      </w:r>
      <w:r>
        <w:rPr>
          <w:rFonts w:ascii="Century Gothic" w:hAnsi="Century Gothic"/>
          <w:b/>
          <w:sz w:val="36"/>
          <w:szCs w:val="36"/>
        </w:rPr>
        <w:t xml:space="preserve">DE ACTIVIDADES </w:t>
      </w:r>
    </w:p>
    <w:p w:rsidR="005E5BE6" w:rsidRPr="00257E7E" w:rsidRDefault="00783B43" w:rsidP="005E5BE6">
      <w:pPr>
        <w:spacing w:after="0"/>
        <w:jc w:val="center"/>
        <w:rPr>
          <w:rFonts w:ascii="Century Gothic" w:hAnsi="Century Gothic"/>
          <w:b/>
          <w:sz w:val="36"/>
          <w:szCs w:val="36"/>
        </w:rPr>
      </w:pPr>
      <w:r>
        <w:rPr>
          <w:rFonts w:ascii="Century Gothic" w:hAnsi="Century Gothic"/>
          <w:b/>
          <w:sz w:val="36"/>
          <w:szCs w:val="36"/>
        </w:rPr>
        <w:t>OCTUBRE 2019-SEPTIEMBRE 2020</w:t>
      </w:r>
      <w:r w:rsidR="00F8458B">
        <w:rPr>
          <w:rFonts w:ascii="Century Gothic" w:hAnsi="Century Gothic"/>
          <w:b/>
          <w:sz w:val="36"/>
          <w:szCs w:val="36"/>
        </w:rPr>
        <w:t>.</w:t>
      </w:r>
    </w:p>
    <w:p w:rsidR="00F8458B" w:rsidRPr="00CA4A23" w:rsidRDefault="00CA4A23" w:rsidP="00F8458B">
      <w:pPr>
        <w:spacing w:after="0"/>
        <w:jc w:val="center"/>
        <w:rPr>
          <w:rFonts w:ascii="Century Gothic" w:hAnsi="Century Gothic"/>
          <w:b/>
          <w:sz w:val="32"/>
          <w:szCs w:val="32"/>
        </w:rPr>
      </w:pPr>
      <w:r w:rsidRPr="00CA4A23">
        <w:rPr>
          <w:rFonts w:ascii="Century Gothic" w:hAnsi="Century Gothic"/>
          <w:b/>
          <w:sz w:val="32"/>
          <w:szCs w:val="32"/>
        </w:rPr>
        <w:t>REGIDORA MIROSLAVA MAYA ÁVILA</w:t>
      </w:r>
    </w:p>
    <w:p w:rsidR="00F8458B" w:rsidRPr="00257E7E" w:rsidRDefault="00F8458B" w:rsidP="00F8458B">
      <w:pPr>
        <w:spacing w:after="0"/>
        <w:jc w:val="center"/>
        <w:rPr>
          <w:rFonts w:ascii="Century Gothic" w:hAnsi="Century Gothic"/>
          <w:b/>
          <w:sz w:val="24"/>
          <w:szCs w:val="24"/>
        </w:rPr>
      </w:pPr>
    </w:p>
    <w:p w:rsidR="00F8458B" w:rsidRDefault="00F8458B" w:rsidP="00BE3F13">
      <w:pPr>
        <w:pStyle w:val="NormalWeb"/>
        <w:spacing w:before="0" w:beforeAutospacing="0" w:after="0" w:afterAutospacing="0"/>
        <w:ind w:right="50"/>
        <w:jc w:val="both"/>
        <w:rPr>
          <w:rFonts w:ascii="Century Gothic" w:hAnsi="Century Gothic"/>
        </w:rPr>
      </w:pPr>
      <w:r w:rsidRPr="00257E7E">
        <w:rPr>
          <w:rFonts w:ascii="Century Gothic" w:hAnsi="Century Gothic"/>
        </w:rPr>
        <w:t xml:space="preserve">En cumplimiento a lo establecido por el </w:t>
      </w:r>
      <w:r w:rsidRPr="00BE3F13">
        <w:rPr>
          <w:rFonts w:ascii="Century Gothic" w:hAnsi="Century Gothic"/>
        </w:rPr>
        <w:t>Artículo</w:t>
      </w:r>
      <w:r w:rsidR="00BE3F13">
        <w:rPr>
          <w:rFonts w:ascii="Century Gothic" w:hAnsi="Century Gothic"/>
        </w:rPr>
        <w:t xml:space="preserve"> 49 fracción IV de la Ley del Gobierno y la Administración Pública Municipal del Estado de Jalisco, al </w:t>
      </w:r>
      <w:r w:rsidR="00D66DEC">
        <w:rPr>
          <w:rFonts w:ascii="Century Gothic" w:hAnsi="Century Gothic"/>
        </w:rPr>
        <w:t>A</w:t>
      </w:r>
      <w:r w:rsidR="00BE3F13">
        <w:rPr>
          <w:rFonts w:ascii="Century Gothic" w:hAnsi="Century Gothic"/>
        </w:rPr>
        <w:t>rtículo</w:t>
      </w:r>
      <w:r w:rsidR="000C0FDB">
        <w:rPr>
          <w:rFonts w:ascii="Century Gothic" w:hAnsi="Century Gothic"/>
        </w:rPr>
        <w:t xml:space="preserve"> 8</w:t>
      </w:r>
      <w:r w:rsidR="00BE3F13">
        <w:rPr>
          <w:rFonts w:ascii="Century Gothic" w:hAnsi="Century Gothic"/>
        </w:rPr>
        <w:t xml:space="preserve">  fracción V</w:t>
      </w:r>
      <w:r w:rsidRPr="00BE3F13">
        <w:rPr>
          <w:rFonts w:ascii="Century Gothic" w:hAnsi="Century Gothic"/>
        </w:rPr>
        <w:t xml:space="preserve"> inciso l)</w:t>
      </w:r>
      <w:r w:rsidR="00BE3F13">
        <w:rPr>
          <w:rFonts w:ascii="Century Gothic" w:hAnsi="Century Gothic"/>
        </w:rPr>
        <w:t xml:space="preserve"> de la Ley de Transparencia y Acceso a la Información Pública del Estado de Jalisco y sus Municipios, así como, al </w:t>
      </w:r>
      <w:r w:rsidRPr="00257E7E">
        <w:rPr>
          <w:rFonts w:ascii="Century Gothic" w:hAnsi="Century Gothic"/>
        </w:rPr>
        <w:t xml:space="preserve">Artículo </w:t>
      </w:r>
      <w:r>
        <w:rPr>
          <w:rFonts w:ascii="Century Gothic" w:hAnsi="Century Gothic"/>
        </w:rPr>
        <w:t>35</w:t>
      </w:r>
      <w:r w:rsidRPr="00257E7E">
        <w:rPr>
          <w:rFonts w:ascii="Century Gothic" w:hAnsi="Century Gothic"/>
        </w:rPr>
        <w:t xml:space="preserve"> fracción </w:t>
      </w:r>
      <w:r w:rsidR="00C9472F">
        <w:rPr>
          <w:rFonts w:ascii="Century Gothic" w:hAnsi="Century Gothic"/>
        </w:rPr>
        <w:t>IV</w:t>
      </w:r>
      <w:r w:rsidRPr="00257E7E">
        <w:rPr>
          <w:rFonts w:ascii="Century Gothic" w:hAnsi="Century Gothic"/>
        </w:rPr>
        <w:t xml:space="preserve"> del Reglamento del Gobierno y de la Administración Pública del Ayuntamiento Constitucional de San Pedro Tlaquepaque, en mi calidad de </w:t>
      </w:r>
      <w:r w:rsidR="00CA4A23">
        <w:rPr>
          <w:rFonts w:ascii="Century Gothic" w:hAnsi="Century Gothic"/>
        </w:rPr>
        <w:t>Regidora del H. ayuntamiento de San Pedro Tlaquepaque</w:t>
      </w:r>
      <w:r w:rsidR="00D66DEC">
        <w:rPr>
          <w:rFonts w:ascii="Century Gothic" w:hAnsi="Century Gothic"/>
        </w:rPr>
        <w:t xml:space="preserve">, me permito rendir el </w:t>
      </w:r>
      <w:r w:rsidR="00D66DEC" w:rsidRPr="00D66DEC">
        <w:rPr>
          <w:rFonts w:ascii="Century Gothic" w:hAnsi="Century Gothic"/>
          <w:b/>
        </w:rPr>
        <w:t>I</w:t>
      </w:r>
      <w:r w:rsidRPr="00D66DEC">
        <w:rPr>
          <w:rFonts w:ascii="Century Gothic" w:hAnsi="Century Gothic"/>
          <w:b/>
        </w:rPr>
        <w:t xml:space="preserve">nforme </w:t>
      </w:r>
      <w:r w:rsidR="00D66DEC" w:rsidRPr="00D66DEC">
        <w:rPr>
          <w:rFonts w:ascii="Century Gothic" w:hAnsi="Century Gothic"/>
          <w:b/>
        </w:rPr>
        <w:t>A</w:t>
      </w:r>
      <w:r w:rsidR="00BE3F13" w:rsidRPr="00D66DEC">
        <w:rPr>
          <w:rFonts w:ascii="Century Gothic" w:hAnsi="Century Gothic"/>
          <w:b/>
        </w:rPr>
        <w:t>nual</w:t>
      </w:r>
      <w:r w:rsidR="00D66DEC" w:rsidRPr="00D66DEC">
        <w:rPr>
          <w:rFonts w:ascii="Century Gothic" w:hAnsi="Century Gothic"/>
          <w:b/>
        </w:rPr>
        <w:t xml:space="preserve"> de A</w:t>
      </w:r>
      <w:r w:rsidR="00CA4A23" w:rsidRPr="00D66DEC">
        <w:rPr>
          <w:rFonts w:ascii="Century Gothic" w:hAnsi="Century Gothic"/>
          <w:b/>
        </w:rPr>
        <w:t>ctividades</w:t>
      </w:r>
      <w:r w:rsidR="00783B43">
        <w:rPr>
          <w:rFonts w:ascii="Century Gothic" w:hAnsi="Century Gothic"/>
        </w:rPr>
        <w:t>, del 01 de Octubre 2019</w:t>
      </w:r>
      <w:r w:rsidR="00BE3F13">
        <w:rPr>
          <w:rFonts w:ascii="Century Gothic" w:hAnsi="Century Gothic"/>
        </w:rPr>
        <w:t xml:space="preserve"> al 30 de Septiembre 20</w:t>
      </w:r>
      <w:r w:rsidR="00783B43">
        <w:rPr>
          <w:rFonts w:ascii="Century Gothic" w:hAnsi="Century Gothic"/>
        </w:rPr>
        <w:t>20</w:t>
      </w:r>
      <w:r w:rsidR="00BE3F13">
        <w:rPr>
          <w:rFonts w:ascii="Century Gothic" w:hAnsi="Century Gothic"/>
        </w:rPr>
        <w:t>.</w:t>
      </w:r>
    </w:p>
    <w:p w:rsidR="00CA4A23" w:rsidRDefault="00CA4A23" w:rsidP="00BE3F13">
      <w:pPr>
        <w:pStyle w:val="NormalWeb"/>
        <w:spacing w:before="0" w:beforeAutospacing="0" w:after="0" w:afterAutospacing="0"/>
        <w:ind w:right="50"/>
        <w:jc w:val="both"/>
        <w:rPr>
          <w:rFonts w:ascii="Century Gothic" w:hAnsi="Century Gothic"/>
        </w:rPr>
      </w:pPr>
    </w:p>
    <w:p w:rsidR="00CA4A23" w:rsidRDefault="00CA4A23" w:rsidP="00BE3F13">
      <w:pPr>
        <w:pStyle w:val="NormalWeb"/>
        <w:spacing w:before="0" w:beforeAutospacing="0" w:after="0" w:afterAutospacing="0"/>
        <w:ind w:right="50"/>
        <w:jc w:val="both"/>
        <w:rPr>
          <w:rFonts w:ascii="Century Gothic" w:hAnsi="Century Gothic" w:cs="Arial"/>
          <w:b/>
          <w:bCs/>
          <w:sz w:val="28"/>
          <w:szCs w:val="28"/>
          <w:lang w:val="es-ES_tradnl"/>
        </w:rPr>
      </w:pPr>
    </w:p>
    <w:p w:rsidR="0080430D" w:rsidRDefault="00646E6A" w:rsidP="00BE3F13">
      <w:pPr>
        <w:pStyle w:val="NormalWeb"/>
        <w:spacing w:before="0" w:beforeAutospacing="0" w:after="0" w:afterAutospacing="0"/>
        <w:ind w:right="50"/>
        <w:jc w:val="both"/>
        <w:rPr>
          <w:rFonts w:ascii="Century Gothic" w:hAnsi="Century Gothic" w:cs="Arial"/>
          <w:b/>
          <w:bCs/>
          <w:sz w:val="32"/>
          <w:szCs w:val="32"/>
          <w:lang w:val="es-ES_tradnl"/>
        </w:rPr>
      </w:pPr>
      <w:r>
        <w:rPr>
          <w:rFonts w:ascii="Century Gothic" w:hAnsi="Century Gothic" w:cs="Arial"/>
          <w:b/>
          <w:bCs/>
          <w:sz w:val="32"/>
          <w:szCs w:val="32"/>
          <w:lang w:val="es-ES_tradnl"/>
        </w:rPr>
        <w:t>SESIONES DE AYUNTAMIENTO.</w:t>
      </w:r>
    </w:p>
    <w:p w:rsidR="00646E6A" w:rsidRDefault="00646E6A" w:rsidP="00BE3F13">
      <w:pPr>
        <w:pStyle w:val="NormalWeb"/>
        <w:spacing w:before="0" w:beforeAutospacing="0" w:after="0" w:afterAutospacing="0"/>
        <w:ind w:right="50"/>
        <w:jc w:val="both"/>
        <w:rPr>
          <w:rFonts w:ascii="Century Gothic" w:hAnsi="Century Gothic" w:cs="Arial"/>
          <w:b/>
          <w:bCs/>
          <w:sz w:val="32"/>
          <w:szCs w:val="32"/>
          <w:lang w:val="es-ES_tradnl"/>
        </w:rPr>
      </w:pPr>
    </w:p>
    <w:p w:rsidR="0080430D" w:rsidRDefault="0080430D" w:rsidP="00BE3F13">
      <w:pPr>
        <w:pStyle w:val="NormalWeb"/>
        <w:spacing w:before="0" w:beforeAutospacing="0" w:after="0" w:afterAutospacing="0"/>
        <w:ind w:right="50"/>
        <w:jc w:val="both"/>
        <w:rPr>
          <w:rFonts w:ascii="Century Gothic" w:hAnsi="Century Gothic" w:cs="Arial"/>
          <w:bCs/>
          <w:lang w:val="es-ES_tradnl"/>
        </w:rPr>
      </w:pPr>
      <w:r>
        <w:rPr>
          <w:rFonts w:ascii="Century Gothic" w:hAnsi="Century Gothic" w:cs="Arial"/>
          <w:bCs/>
          <w:lang w:val="es-ES_tradnl"/>
        </w:rPr>
        <w:t>En cumplimiento a lo señalado por el Artículo 35 fracción II del Reglamento del Gobierno y de la Administración Pública del Ayuntamiento Constitucional de San Pedro Tlaquepaque, asistí</w:t>
      </w:r>
      <w:r w:rsidR="00C9472F">
        <w:rPr>
          <w:rFonts w:ascii="Century Gothic" w:hAnsi="Century Gothic" w:cs="Arial"/>
          <w:bCs/>
          <w:lang w:val="es-ES_tradnl"/>
        </w:rPr>
        <w:t xml:space="preserve"> </w:t>
      </w:r>
      <w:r>
        <w:rPr>
          <w:rFonts w:ascii="Century Gothic" w:hAnsi="Century Gothic" w:cs="Arial"/>
          <w:bCs/>
          <w:lang w:val="es-ES_tradnl"/>
        </w:rPr>
        <w:t>a la totalidad</w:t>
      </w:r>
      <w:r w:rsidR="00C9472F">
        <w:rPr>
          <w:rFonts w:ascii="Century Gothic" w:hAnsi="Century Gothic" w:cs="Arial"/>
          <w:bCs/>
          <w:lang w:val="es-ES_tradnl"/>
        </w:rPr>
        <w:t xml:space="preserve"> de las Sesiones del Ayuntamiento </w:t>
      </w:r>
    </w:p>
    <w:p w:rsidR="00C9472F" w:rsidRDefault="00C9472F" w:rsidP="00BE3F13">
      <w:pPr>
        <w:pStyle w:val="NormalWeb"/>
        <w:spacing w:before="0" w:beforeAutospacing="0" w:after="0" w:afterAutospacing="0"/>
        <w:ind w:right="50"/>
        <w:jc w:val="both"/>
        <w:rPr>
          <w:rFonts w:ascii="Century Gothic" w:hAnsi="Century Gothic" w:cs="Arial"/>
          <w:bCs/>
          <w:lang w:val="es-ES_tradnl"/>
        </w:rPr>
      </w:pPr>
    </w:p>
    <w:tbl>
      <w:tblPr>
        <w:tblStyle w:val="Tablaconcuadrcula"/>
        <w:tblW w:w="3344" w:type="dxa"/>
        <w:jc w:val="center"/>
        <w:tblLook w:val="04A0" w:firstRow="1" w:lastRow="0" w:firstColumn="1" w:lastColumn="0" w:noHBand="0" w:noVBand="1"/>
      </w:tblPr>
      <w:tblGrid>
        <w:gridCol w:w="1590"/>
        <w:gridCol w:w="1754"/>
      </w:tblGrid>
      <w:tr w:rsidR="00C9472F" w:rsidTr="00C9472F">
        <w:trPr>
          <w:trHeight w:val="332"/>
          <w:jc w:val="center"/>
        </w:trPr>
        <w:tc>
          <w:tcPr>
            <w:tcW w:w="0" w:type="auto"/>
          </w:tcPr>
          <w:p w:rsidR="00C9472F" w:rsidRPr="00C9472F" w:rsidRDefault="00C9472F" w:rsidP="00C9472F">
            <w:pPr>
              <w:pStyle w:val="NormalWeb"/>
              <w:spacing w:before="0" w:beforeAutospacing="0" w:after="0" w:afterAutospacing="0"/>
              <w:ind w:right="50"/>
              <w:jc w:val="center"/>
              <w:rPr>
                <w:rFonts w:ascii="Century Gothic" w:hAnsi="Century Gothic" w:cs="Arial"/>
                <w:b/>
                <w:bCs/>
                <w:lang w:val="es-ES_tradnl"/>
              </w:rPr>
            </w:pPr>
            <w:r>
              <w:rPr>
                <w:rFonts w:ascii="Century Gothic" w:hAnsi="Century Gothic" w:cs="Arial"/>
                <w:b/>
                <w:bCs/>
                <w:lang w:val="es-ES_tradnl"/>
              </w:rPr>
              <w:t>SESIO</w:t>
            </w:r>
            <w:r w:rsidRPr="00C9472F">
              <w:rPr>
                <w:rFonts w:ascii="Century Gothic" w:hAnsi="Century Gothic" w:cs="Arial"/>
                <w:b/>
                <w:bCs/>
                <w:lang w:val="es-ES_tradnl"/>
              </w:rPr>
              <w:t>N</w:t>
            </w:r>
            <w:r>
              <w:rPr>
                <w:rFonts w:ascii="Century Gothic" w:hAnsi="Century Gothic" w:cs="Arial"/>
                <w:b/>
                <w:bCs/>
                <w:lang w:val="es-ES_tradnl"/>
              </w:rPr>
              <w:t>ES</w:t>
            </w:r>
          </w:p>
        </w:tc>
        <w:tc>
          <w:tcPr>
            <w:tcW w:w="0" w:type="auto"/>
          </w:tcPr>
          <w:p w:rsidR="00C9472F" w:rsidRPr="00C9472F" w:rsidRDefault="00C9472F" w:rsidP="00C9472F">
            <w:pPr>
              <w:pStyle w:val="NormalWeb"/>
              <w:spacing w:before="0" w:beforeAutospacing="0" w:after="0" w:afterAutospacing="0"/>
              <w:ind w:right="50"/>
              <w:jc w:val="center"/>
              <w:rPr>
                <w:rFonts w:ascii="Century Gothic" w:hAnsi="Century Gothic" w:cs="Arial"/>
                <w:b/>
                <w:bCs/>
                <w:lang w:val="es-ES_tradnl"/>
              </w:rPr>
            </w:pPr>
            <w:r w:rsidRPr="00C9472F">
              <w:rPr>
                <w:rFonts w:ascii="Century Gothic" w:hAnsi="Century Gothic" w:cs="Arial"/>
                <w:b/>
                <w:bCs/>
                <w:lang w:val="es-ES_tradnl"/>
              </w:rPr>
              <w:t>ASISTENCIA</w:t>
            </w:r>
          </w:p>
        </w:tc>
      </w:tr>
      <w:tr w:rsidR="00C9472F" w:rsidTr="00C9472F">
        <w:trPr>
          <w:trHeight w:val="349"/>
          <w:jc w:val="center"/>
        </w:trPr>
        <w:tc>
          <w:tcPr>
            <w:tcW w:w="0" w:type="auto"/>
          </w:tcPr>
          <w:p w:rsidR="00C9472F" w:rsidRDefault="00C9472F" w:rsidP="00BE3F13">
            <w:pPr>
              <w:pStyle w:val="NormalWeb"/>
              <w:spacing w:before="0" w:beforeAutospacing="0" w:after="0" w:afterAutospacing="0"/>
              <w:ind w:right="50"/>
              <w:jc w:val="both"/>
              <w:rPr>
                <w:rFonts w:ascii="Century Gothic" w:hAnsi="Century Gothic" w:cs="Arial"/>
                <w:bCs/>
                <w:lang w:val="es-ES_tradnl"/>
              </w:rPr>
            </w:pPr>
            <w:r>
              <w:rPr>
                <w:rFonts w:ascii="Century Gothic" w:hAnsi="Century Gothic" w:cs="Arial"/>
                <w:bCs/>
                <w:lang w:val="es-ES_tradnl"/>
              </w:rPr>
              <w:t>Ordinarias</w:t>
            </w:r>
          </w:p>
        </w:tc>
        <w:tc>
          <w:tcPr>
            <w:tcW w:w="0" w:type="auto"/>
          </w:tcPr>
          <w:p w:rsidR="00C9472F" w:rsidRDefault="004A70CD" w:rsidP="00C9472F">
            <w:pPr>
              <w:pStyle w:val="NormalWeb"/>
              <w:spacing w:before="0" w:beforeAutospacing="0" w:after="0" w:afterAutospacing="0"/>
              <w:ind w:right="50"/>
              <w:jc w:val="center"/>
              <w:rPr>
                <w:rFonts w:ascii="Century Gothic" w:hAnsi="Century Gothic" w:cs="Arial"/>
                <w:bCs/>
                <w:lang w:val="es-ES_tradnl"/>
              </w:rPr>
            </w:pPr>
            <w:r>
              <w:rPr>
                <w:rFonts w:ascii="Century Gothic" w:hAnsi="Century Gothic" w:cs="Arial"/>
                <w:bCs/>
                <w:lang w:val="es-ES_tradnl"/>
              </w:rPr>
              <w:t>13</w:t>
            </w:r>
          </w:p>
        </w:tc>
      </w:tr>
      <w:tr w:rsidR="00C9472F" w:rsidTr="00C9472F">
        <w:trPr>
          <w:trHeight w:val="349"/>
          <w:jc w:val="center"/>
        </w:trPr>
        <w:tc>
          <w:tcPr>
            <w:tcW w:w="0" w:type="auto"/>
          </w:tcPr>
          <w:p w:rsidR="00C9472F" w:rsidRDefault="00C9472F" w:rsidP="00BE3F13">
            <w:pPr>
              <w:pStyle w:val="NormalWeb"/>
              <w:spacing w:before="0" w:beforeAutospacing="0" w:after="0" w:afterAutospacing="0"/>
              <w:ind w:right="50"/>
              <w:jc w:val="both"/>
              <w:rPr>
                <w:rFonts w:ascii="Century Gothic" w:hAnsi="Century Gothic" w:cs="Arial"/>
                <w:bCs/>
                <w:lang w:val="es-ES_tradnl"/>
              </w:rPr>
            </w:pPr>
            <w:r>
              <w:rPr>
                <w:rFonts w:ascii="Century Gothic" w:hAnsi="Century Gothic" w:cs="Arial"/>
                <w:bCs/>
                <w:lang w:val="es-ES_tradnl"/>
              </w:rPr>
              <w:t>Solemnes</w:t>
            </w:r>
          </w:p>
        </w:tc>
        <w:tc>
          <w:tcPr>
            <w:tcW w:w="0" w:type="auto"/>
          </w:tcPr>
          <w:p w:rsidR="00C9472F" w:rsidRDefault="004A70CD" w:rsidP="00C9472F">
            <w:pPr>
              <w:pStyle w:val="NormalWeb"/>
              <w:spacing w:before="0" w:beforeAutospacing="0" w:after="0" w:afterAutospacing="0"/>
              <w:ind w:right="50"/>
              <w:jc w:val="center"/>
              <w:rPr>
                <w:rFonts w:ascii="Century Gothic" w:hAnsi="Century Gothic" w:cs="Arial"/>
                <w:bCs/>
                <w:lang w:val="es-ES_tradnl"/>
              </w:rPr>
            </w:pPr>
            <w:r>
              <w:rPr>
                <w:rFonts w:ascii="Century Gothic" w:hAnsi="Century Gothic" w:cs="Arial"/>
                <w:bCs/>
                <w:lang w:val="es-ES_tradnl"/>
              </w:rPr>
              <w:t>2</w:t>
            </w:r>
          </w:p>
        </w:tc>
      </w:tr>
    </w:tbl>
    <w:p w:rsidR="00C9472F" w:rsidRDefault="00C9472F" w:rsidP="00BE3F13">
      <w:pPr>
        <w:pStyle w:val="NormalWeb"/>
        <w:spacing w:before="0" w:beforeAutospacing="0" w:after="0" w:afterAutospacing="0"/>
        <w:ind w:right="50"/>
        <w:jc w:val="both"/>
        <w:rPr>
          <w:rFonts w:ascii="Century Gothic" w:hAnsi="Century Gothic" w:cs="Arial"/>
          <w:bCs/>
          <w:lang w:val="es-ES_tradnl"/>
        </w:rPr>
      </w:pPr>
    </w:p>
    <w:p w:rsidR="00F65483" w:rsidRDefault="004A70CD" w:rsidP="00BE3F13">
      <w:pPr>
        <w:pStyle w:val="NormalWeb"/>
        <w:spacing w:before="0" w:beforeAutospacing="0" w:after="0" w:afterAutospacing="0"/>
        <w:ind w:right="50"/>
        <w:jc w:val="both"/>
        <w:rPr>
          <w:rFonts w:ascii="Century Gothic" w:hAnsi="Century Gothic" w:cs="Arial"/>
          <w:b/>
          <w:bCs/>
          <w:lang w:val="es-ES_tradnl"/>
        </w:rPr>
      </w:pPr>
      <w:r>
        <w:rPr>
          <w:rFonts w:ascii="Century Gothic" w:hAnsi="Century Gothic" w:cs="Arial"/>
          <w:bCs/>
          <w:lang w:val="es-ES_tradnl"/>
        </w:rPr>
        <w:t>Durante el segundo</w:t>
      </w:r>
      <w:r w:rsidR="00F65483">
        <w:rPr>
          <w:rFonts w:ascii="Century Gothic" w:hAnsi="Century Gothic" w:cs="Arial"/>
          <w:bCs/>
          <w:lang w:val="es-ES_tradnl"/>
        </w:rPr>
        <w:t xml:space="preserve"> año de esta Administración Pública Municipal 2018-2021 por parte de su servidora se presentaron al Pleno del Ayuntamiento </w:t>
      </w:r>
      <w:r w:rsidR="00A542DF">
        <w:rPr>
          <w:rFonts w:ascii="Century Gothic" w:hAnsi="Century Gothic" w:cs="Arial"/>
          <w:b/>
          <w:bCs/>
          <w:lang w:val="es-ES_tradnl"/>
        </w:rPr>
        <w:t>2</w:t>
      </w:r>
      <w:r w:rsidR="00F65483" w:rsidRPr="00F65483">
        <w:rPr>
          <w:rFonts w:ascii="Century Gothic" w:hAnsi="Century Gothic" w:cs="Arial"/>
          <w:b/>
          <w:bCs/>
          <w:lang w:val="es-ES_tradnl"/>
        </w:rPr>
        <w:t xml:space="preserve"> iniciativas</w:t>
      </w:r>
      <w:r w:rsidR="00F65483">
        <w:rPr>
          <w:rFonts w:ascii="Century Gothic" w:hAnsi="Century Gothic" w:cs="Arial"/>
          <w:b/>
          <w:bCs/>
          <w:lang w:val="es-ES_tradnl"/>
        </w:rPr>
        <w:t>:</w:t>
      </w:r>
    </w:p>
    <w:p w:rsidR="00F65483" w:rsidRPr="00783B43" w:rsidRDefault="00F65483" w:rsidP="00BE3F13">
      <w:pPr>
        <w:pStyle w:val="NormalWeb"/>
        <w:spacing w:before="0" w:beforeAutospacing="0" w:after="0" w:afterAutospacing="0"/>
        <w:ind w:right="50"/>
        <w:jc w:val="both"/>
        <w:rPr>
          <w:rFonts w:ascii="Century Gothic" w:hAnsi="Century Gothic" w:cs="Arial"/>
          <w:b/>
          <w:bCs/>
          <w:lang w:val="es-ES_tradnl"/>
        </w:rPr>
      </w:pPr>
    </w:p>
    <w:p w:rsidR="00A542DF" w:rsidRPr="00783B43" w:rsidRDefault="00A542DF" w:rsidP="00A542DF">
      <w:pPr>
        <w:pStyle w:val="Prrafodelista"/>
        <w:numPr>
          <w:ilvl w:val="0"/>
          <w:numId w:val="6"/>
        </w:numPr>
        <w:jc w:val="both"/>
        <w:rPr>
          <w:rFonts w:ascii="Century Gothic" w:hAnsi="Century Gothic"/>
          <w:sz w:val="24"/>
          <w:szCs w:val="24"/>
        </w:rPr>
      </w:pPr>
      <w:r w:rsidRPr="00783B43">
        <w:rPr>
          <w:rFonts w:ascii="Century Gothic" w:hAnsi="Century Gothic"/>
          <w:sz w:val="24"/>
          <w:szCs w:val="24"/>
          <w:lang w:val="es-ES_tradnl"/>
        </w:rPr>
        <w:t>Modificació</w:t>
      </w:r>
      <w:r w:rsidR="00783B43" w:rsidRPr="00783B43">
        <w:rPr>
          <w:rFonts w:ascii="Century Gothic" w:hAnsi="Century Gothic"/>
          <w:sz w:val="24"/>
          <w:szCs w:val="24"/>
          <w:lang w:val="es-ES_tradnl"/>
        </w:rPr>
        <w:t>n</w:t>
      </w:r>
      <w:r w:rsidRPr="00783B43">
        <w:rPr>
          <w:rFonts w:ascii="Century Gothic" w:hAnsi="Century Gothic"/>
          <w:sz w:val="24"/>
          <w:szCs w:val="24"/>
        </w:rPr>
        <w:t xml:space="preserve"> de los artículos 35 bis y 87 fracción XI, ambos del Reglamento del Gobierno y de la Administración Pública del Ayuntamiento Constituc</w:t>
      </w:r>
      <w:r w:rsidRPr="00783B43">
        <w:rPr>
          <w:rFonts w:ascii="Century Gothic" w:hAnsi="Century Gothic"/>
          <w:sz w:val="24"/>
          <w:szCs w:val="24"/>
        </w:rPr>
        <w:t>ional de San Pedro Tlaquepaque</w:t>
      </w:r>
    </w:p>
    <w:p w:rsidR="00EB3E47" w:rsidRPr="00783B43" w:rsidRDefault="00EB3E47" w:rsidP="00EB3E47">
      <w:pPr>
        <w:pStyle w:val="Prrafodelista"/>
        <w:jc w:val="both"/>
        <w:rPr>
          <w:rFonts w:ascii="Century Gothic" w:hAnsi="Century Gothic"/>
          <w:sz w:val="24"/>
          <w:szCs w:val="24"/>
        </w:rPr>
      </w:pPr>
    </w:p>
    <w:p w:rsidR="00EB3E47" w:rsidRPr="00783B43" w:rsidRDefault="00783B43" w:rsidP="00EB3E47">
      <w:pPr>
        <w:pStyle w:val="Prrafodelista"/>
        <w:numPr>
          <w:ilvl w:val="0"/>
          <w:numId w:val="6"/>
        </w:numPr>
        <w:spacing w:after="0"/>
        <w:jc w:val="both"/>
        <w:rPr>
          <w:rFonts w:ascii="Century Gothic" w:hAnsi="Century Gothic"/>
          <w:b/>
          <w:i/>
          <w:sz w:val="24"/>
          <w:szCs w:val="24"/>
          <w:u w:val="single"/>
        </w:rPr>
      </w:pPr>
      <w:r w:rsidRPr="00783B43">
        <w:rPr>
          <w:rFonts w:ascii="Century Gothic" w:hAnsi="Century Gothic"/>
          <w:sz w:val="24"/>
          <w:szCs w:val="24"/>
        </w:rPr>
        <w:t>L</w:t>
      </w:r>
      <w:r w:rsidR="00EB3E47" w:rsidRPr="00783B43">
        <w:rPr>
          <w:rFonts w:ascii="Century Gothic" w:hAnsi="Century Gothic"/>
          <w:sz w:val="24"/>
          <w:szCs w:val="24"/>
        </w:rPr>
        <w:t>a creación y asignación de un apartado o espacio dentro de la página web oficial del Gobierno Municipal de San Pedro Tlaquepaque para la difusión y promoción de la Actividad Artesanal y el Artesanado de nuestro Municipio.</w:t>
      </w:r>
      <w:r w:rsidR="00EB3E47" w:rsidRPr="00783B43">
        <w:rPr>
          <w:rFonts w:ascii="Century Gothic" w:hAnsi="Century Gothic"/>
          <w:b/>
          <w:i/>
          <w:sz w:val="24"/>
          <w:szCs w:val="24"/>
          <w:u w:val="single"/>
        </w:rPr>
        <w:t xml:space="preserve"> </w:t>
      </w:r>
    </w:p>
    <w:p w:rsidR="00F65483" w:rsidRPr="0080430D" w:rsidRDefault="00F65483" w:rsidP="00BE3F13">
      <w:pPr>
        <w:pStyle w:val="NormalWeb"/>
        <w:spacing w:before="0" w:beforeAutospacing="0" w:after="0" w:afterAutospacing="0"/>
        <w:ind w:right="50"/>
        <w:jc w:val="both"/>
        <w:rPr>
          <w:rFonts w:ascii="Century Gothic" w:hAnsi="Century Gothic" w:cs="Arial"/>
          <w:bCs/>
          <w:lang w:val="es-ES_tradnl"/>
        </w:rPr>
      </w:pPr>
    </w:p>
    <w:p w:rsidR="0080430D" w:rsidRDefault="0080430D" w:rsidP="00BE3F13">
      <w:pPr>
        <w:pStyle w:val="NormalWeb"/>
        <w:spacing w:before="0" w:beforeAutospacing="0" w:after="0" w:afterAutospacing="0"/>
        <w:ind w:right="50"/>
        <w:jc w:val="both"/>
        <w:rPr>
          <w:rFonts w:ascii="Century Gothic" w:hAnsi="Century Gothic" w:cs="Arial"/>
          <w:b/>
          <w:bCs/>
          <w:sz w:val="32"/>
          <w:szCs w:val="32"/>
          <w:lang w:val="es-ES_tradnl"/>
        </w:rPr>
      </w:pPr>
    </w:p>
    <w:p w:rsidR="00CA4A23" w:rsidRPr="00CA4A23" w:rsidRDefault="00CA4A23" w:rsidP="00BE3F13">
      <w:pPr>
        <w:pStyle w:val="NormalWeb"/>
        <w:spacing w:before="0" w:beforeAutospacing="0" w:after="0" w:afterAutospacing="0"/>
        <w:ind w:right="50"/>
        <w:jc w:val="both"/>
        <w:rPr>
          <w:rFonts w:ascii="Century Gothic" w:hAnsi="Century Gothic" w:cs="Arial"/>
          <w:b/>
          <w:bCs/>
          <w:sz w:val="32"/>
          <w:szCs w:val="32"/>
          <w:lang w:val="es-ES_tradnl"/>
        </w:rPr>
      </w:pPr>
      <w:r w:rsidRPr="00CA4A23">
        <w:rPr>
          <w:rFonts w:ascii="Century Gothic" w:hAnsi="Century Gothic" w:cs="Arial"/>
          <w:b/>
          <w:bCs/>
          <w:sz w:val="32"/>
          <w:szCs w:val="32"/>
          <w:lang w:val="es-ES_tradnl"/>
        </w:rPr>
        <w:t>COMISIONES EDILICIAS</w:t>
      </w:r>
      <w:r w:rsidR="00646E6A">
        <w:rPr>
          <w:rFonts w:ascii="Century Gothic" w:hAnsi="Century Gothic" w:cs="Arial"/>
          <w:b/>
          <w:bCs/>
          <w:sz w:val="32"/>
          <w:szCs w:val="32"/>
          <w:lang w:val="es-ES_tradnl"/>
        </w:rPr>
        <w:t>.</w:t>
      </w:r>
    </w:p>
    <w:p w:rsidR="00CA4A23" w:rsidRDefault="00CA4A23" w:rsidP="00BE3F13">
      <w:pPr>
        <w:pStyle w:val="NormalWeb"/>
        <w:spacing w:before="0" w:beforeAutospacing="0" w:after="0" w:afterAutospacing="0"/>
        <w:ind w:right="50"/>
        <w:jc w:val="both"/>
        <w:rPr>
          <w:rFonts w:ascii="Century Gothic" w:hAnsi="Century Gothic" w:cs="Arial"/>
          <w:b/>
          <w:bCs/>
          <w:sz w:val="28"/>
          <w:szCs w:val="28"/>
          <w:lang w:val="es-ES_tradnl"/>
        </w:rPr>
      </w:pPr>
    </w:p>
    <w:p w:rsidR="005908EE" w:rsidRPr="00783B43" w:rsidRDefault="00D66DEC" w:rsidP="00BE3F13">
      <w:pPr>
        <w:pStyle w:val="NormalWeb"/>
        <w:spacing w:before="0" w:beforeAutospacing="0" w:after="0" w:afterAutospacing="0"/>
        <w:ind w:right="50"/>
        <w:jc w:val="both"/>
        <w:rPr>
          <w:rFonts w:ascii="Century Gothic" w:hAnsi="Century Gothic" w:cs="Arial"/>
          <w:bCs/>
          <w:lang w:val="es-ES_tradnl"/>
        </w:rPr>
      </w:pPr>
      <w:r>
        <w:rPr>
          <w:rFonts w:ascii="Century Gothic" w:hAnsi="Century Gothic" w:cs="Arial"/>
          <w:bCs/>
          <w:lang w:val="es-ES_tradnl"/>
        </w:rPr>
        <w:t>Dentro de mis actividades como I</w:t>
      </w:r>
      <w:r w:rsidR="00CA4A23">
        <w:rPr>
          <w:rFonts w:ascii="Century Gothic" w:hAnsi="Century Gothic" w:cs="Arial"/>
          <w:bCs/>
          <w:lang w:val="es-ES_tradnl"/>
        </w:rPr>
        <w:t>ntegrante del H. Ayuntamiento de San Pedro Tlaquep</w:t>
      </w:r>
      <w:r>
        <w:rPr>
          <w:rFonts w:ascii="Century Gothic" w:hAnsi="Century Gothic" w:cs="Arial"/>
          <w:bCs/>
          <w:lang w:val="es-ES_tradnl"/>
        </w:rPr>
        <w:t>aque, me honro en presidir las C</w:t>
      </w:r>
      <w:r w:rsidR="00CA4A23">
        <w:rPr>
          <w:rFonts w:ascii="Century Gothic" w:hAnsi="Century Gothic" w:cs="Arial"/>
          <w:bCs/>
          <w:lang w:val="es-ES_tradnl"/>
        </w:rPr>
        <w:t xml:space="preserve">omisiones </w:t>
      </w:r>
      <w:r>
        <w:rPr>
          <w:rFonts w:ascii="Century Gothic" w:hAnsi="Century Gothic" w:cs="Arial"/>
          <w:bCs/>
          <w:lang w:val="es-ES_tradnl"/>
        </w:rPr>
        <w:t>E</w:t>
      </w:r>
      <w:r w:rsidR="00CA4A23">
        <w:rPr>
          <w:rFonts w:ascii="Century Gothic" w:hAnsi="Century Gothic" w:cs="Arial"/>
          <w:bCs/>
          <w:lang w:val="es-ES_tradnl"/>
        </w:rPr>
        <w:t>dilicias de Fomento Artesanal y Cooperación Internacional, dentro de las cuales se ha tenido la siguiente actividad:</w:t>
      </w:r>
    </w:p>
    <w:p w:rsidR="005908EE" w:rsidRDefault="005908EE" w:rsidP="00BE3F13">
      <w:pPr>
        <w:pStyle w:val="NormalWeb"/>
        <w:spacing w:before="0" w:beforeAutospacing="0" w:after="0" w:afterAutospacing="0"/>
        <w:ind w:right="50"/>
        <w:jc w:val="both"/>
        <w:rPr>
          <w:rFonts w:ascii="Century Gothic" w:hAnsi="Century Gothic" w:cs="Arial"/>
          <w:b/>
          <w:bCs/>
          <w:sz w:val="28"/>
          <w:szCs w:val="28"/>
          <w:lang w:val="es-ES_tradnl"/>
        </w:rPr>
      </w:pPr>
    </w:p>
    <w:p w:rsidR="00CA4A23" w:rsidRPr="00CA4A23" w:rsidRDefault="00CA4A23" w:rsidP="00BE3F13">
      <w:pPr>
        <w:pStyle w:val="NormalWeb"/>
        <w:spacing w:before="0" w:beforeAutospacing="0" w:after="0" w:afterAutospacing="0"/>
        <w:ind w:right="50"/>
        <w:jc w:val="both"/>
        <w:rPr>
          <w:rFonts w:ascii="Century Gothic" w:hAnsi="Century Gothic" w:cs="Arial"/>
          <w:b/>
          <w:bCs/>
          <w:sz w:val="28"/>
          <w:szCs w:val="28"/>
          <w:lang w:val="es-ES_tradnl"/>
        </w:rPr>
      </w:pPr>
      <w:r w:rsidRPr="00CA4A23">
        <w:rPr>
          <w:rFonts w:ascii="Century Gothic" w:hAnsi="Century Gothic" w:cs="Arial"/>
          <w:b/>
          <w:bCs/>
          <w:sz w:val="28"/>
          <w:szCs w:val="28"/>
          <w:lang w:val="es-ES_tradnl"/>
        </w:rPr>
        <w:t>COMISIÓN EDILICIA DE FOMENTO ARTESANAL</w:t>
      </w:r>
    </w:p>
    <w:p w:rsidR="005E5BE6" w:rsidRDefault="005E5BE6" w:rsidP="00F8458B">
      <w:pPr>
        <w:spacing w:after="0"/>
        <w:jc w:val="both"/>
        <w:rPr>
          <w:rFonts w:ascii="Century Gothic" w:hAnsi="Century Gothic"/>
          <w:b/>
          <w:sz w:val="28"/>
          <w:szCs w:val="28"/>
        </w:rPr>
      </w:pPr>
    </w:p>
    <w:p w:rsidR="005E5BE6" w:rsidRPr="00CA4A23" w:rsidRDefault="00F8458B" w:rsidP="00F8458B">
      <w:pPr>
        <w:spacing w:after="0"/>
        <w:jc w:val="both"/>
        <w:rPr>
          <w:rFonts w:ascii="Century Gothic" w:hAnsi="Century Gothic"/>
          <w:b/>
          <w:sz w:val="24"/>
          <w:szCs w:val="24"/>
        </w:rPr>
      </w:pPr>
      <w:r w:rsidRPr="00CA4A23">
        <w:rPr>
          <w:rFonts w:ascii="Century Gothic" w:hAnsi="Century Gothic"/>
          <w:b/>
          <w:sz w:val="24"/>
          <w:szCs w:val="24"/>
        </w:rPr>
        <w:t>INTEGRANTES</w:t>
      </w:r>
      <w:r w:rsidR="00BE3F13" w:rsidRPr="00CA4A23">
        <w:rPr>
          <w:rFonts w:ascii="Century Gothic" w:hAnsi="Century Gothic"/>
          <w:b/>
          <w:sz w:val="24"/>
          <w:szCs w:val="24"/>
        </w:rPr>
        <w:t xml:space="preserve"> DE LA COMISIÓN EDILICIA DE FOMENTO ARTESANAL</w:t>
      </w:r>
      <w:r w:rsidRPr="00CA4A23">
        <w:rPr>
          <w:rFonts w:ascii="Century Gothic" w:hAnsi="Century Gothic"/>
          <w:b/>
          <w:sz w:val="24"/>
          <w:szCs w:val="24"/>
        </w:rPr>
        <w:t xml:space="preserve">: </w:t>
      </w:r>
    </w:p>
    <w:p w:rsidR="00F8458B" w:rsidRPr="005E5BE6" w:rsidRDefault="00F8458B" w:rsidP="005E5BE6">
      <w:pPr>
        <w:pStyle w:val="Prrafodelista"/>
        <w:numPr>
          <w:ilvl w:val="0"/>
          <w:numId w:val="2"/>
        </w:numPr>
        <w:spacing w:after="0"/>
        <w:jc w:val="both"/>
        <w:rPr>
          <w:rFonts w:ascii="Century Gothic" w:hAnsi="Century Gothic"/>
          <w:sz w:val="24"/>
          <w:szCs w:val="24"/>
        </w:rPr>
      </w:pPr>
      <w:r w:rsidRPr="005E5BE6">
        <w:rPr>
          <w:rFonts w:ascii="Century Gothic" w:hAnsi="Century Gothic"/>
          <w:sz w:val="24"/>
          <w:szCs w:val="24"/>
        </w:rPr>
        <w:t xml:space="preserve">Preside Regidora </w:t>
      </w:r>
      <w:proofErr w:type="spellStart"/>
      <w:r w:rsidRPr="005E5BE6">
        <w:rPr>
          <w:rFonts w:ascii="Century Gothic" w:hAnsi="Century Gothic"/>
          <w:sz w:val="24"/>
          <w:szCs w:val="24"/>
        </w:rPr>
        <w:t>Miroslava</w:t>
      </w:r>
      <w:proofErr w:type="spellEnd"/>
      <w:r w:rsidRPr="005E5BE6">
        <w:rPr>
          <w:rFonts w:ascii="Century Gothic" w:hAnsi="Century Gothic"/>
          <w:sz w:val="24"/>
          <w:szCs w:val="24"/>
        </w:rPr>
        <w:t xml:space="preserve"> Maya Ávila</w:t>
      </w:r>
    </w:p>
    <w:p w:rsidR="00F8458B" w:rsidRPr="005E5BE6" w:rsidRDefault="00F8458B" w:rsidP="005E5BE6">
      <w:pPr>
        <w:pStyle w:val="Prrafodelista"/>
        <w:numPr>
          <w:ilvl w:val="0"/>
          <w:numId w:val="2"/>
        </w:numPr>
        <w:spacing w:after="0"/>
        <w:jc w:val="both"/>
        <w:rPr>
          <w:rFonts w:ascii="Century Gothic" w:hAnsi="Century Gothic"/>
          <w:sz w:val="24"/>
          <w:szCs w:val="24"/>
        </w:rPr>
      </w:pPr>
      <w:r w:rsidRPr="005E5BE6">
        <w:rPr>
          <w:rFonts w:ascii="Century Gothic" w:hAnsi="Century Gothic"/>
          <w:sz w:val="24"/>
          <w:szCs w:val="24"/>
        </w:rPr>
        <w:t xml:space="preserve">Vocal Regidora </w:t>
      </w:r>
      <w:proofErr w:type="spellStart"/>
      <w:r w:rsidRPr="005E5BE6">
        <w:rPr>
          <w:rFonts w:ascii="Century Gothic" w:hAnsi="Century Gothic"/>
          <w:sz w:val="24"/>
          <w:szCs w:val="24"/>
        </w:rPr>
        <w:t>Silbia</w:t>
      </w:r>
      <w:proofErr w:type="spellEnd"/>
      <w:r w:rsidRPr="005E5BE6">
        <w:rPr>
          <w:rFonts w:ascii="Century Gothic" w:hAnsi="Century Gothic"/>
          <w:sz w:val="24"/>
          <w:szCs w:val="24"/>
        </w:rPr>
        <w:t xml:space="preserve"> </w:t>
      </w:r>
      <w:proofErr w:type="spellStart"/>
      <w:r w:rsidRPr="005E5BE6">
        <w:rPr>
          <w:rFonts w:ascii="Century Gothic" w:hAnsi="Century Gothic"/>
          <w:sz w:val="24"/>
          <w:szCs w:val="24"/>
        </w:rPr>
        <w:t>Cázarez</w:t>
      </w:r>
      <w:proofErr w:type="spellEnd"/>
      <w:r w:rsidRPr="005E5BE6">
        <w:rPr>
          <w:rFonts w:ascii="Century Gothic" w:hAnsi="Century Gothic"/>
          <w:sz w:val="24"/>
          <w:szCs w:val="24"/>
        </w:rPr>
        <w:t xml:space="preserve"> Reyes</w:t>
      </w:r>
    </w:p>
    <w:p w:rsidR="00F8458B" w:rsidRPr="005E5BE6" w:rsidRDefault="00F8458B" w:rsidP="005E5BE6">
      <w:pPr>
        <w:pStyle w:val="Prrafodelista"/>
        <w:numPr>
          <w:ilvl w:val="0"/>
          <w:numId w:val="2"/>
        </w:numPr>
        <w:spacing w:after="0"/>
        <w:jc w:val="both"/>
        <w:rPr>
          <w:rFonts w:ascii="Century Gothic" w:hAnsi="Century Gothic"/>
          <w:sz w:val="24"/>
          <w:szCs w:val="24"/>
        </w:rPr>
      </w:pPr>
      <w:r w:rsidRPr="005E5BE6">
        <w:rPr>
          <w:rFonts w:ascii="Century Gothic" w:hAnsi="Century Gothic"/>
          <w:sz w:val="24"/>
          <w:szCs w:val="24"/>
        </w:rPr>
        <w:t>Vocal Regidor José Luis Figueroa Meza</w:t>
      </w:r>
    </w:p>
    <w:p w:rsidR="00F8458B" w:rsidRPr="005E5BE6" w:rsidRDefault="00F8458B" w:rsidP="005E5BE6">
      <w:pPr>
        <w:pStyle w:val="Prrafodelista"/>
        <w:numPr>
          <w:ilvl w:val="0"/>
          <w:numId w:val="2"/>
        </w:numPr>
        <w:spacing w:after="0"/>
        <w:jc w:val="both"/>
        <w:rPr>
          <w:rFonts w:ascii="Century Gothic" w:hAnsi="Century Gothic"/>
          <w:sz w:val="24"/>
          <w:szCs w:val="24"/>
        </w:rPr>
      </w:pPr>
      <w:r w:rsidRPr="005E5BE6">
        <w:rPr>
          <w:rFonts w:ascii="Century Gothic" w:hAnsi="Century Gothic"/>
          <w:sz w:val="24"/>
          <w:szCs w:val="24"/>
        </w:rPr>
        <w:t>Vocal Regidor Oscar Vásquez Llamas</w:t>
      </w:r>
    </w:p>
    <w:p w:rsidR="00BE3F13" w:rsidRDefault="00BE3F13" w:rsidP="00F8458B">
      <w:pPr>
        <w:spacing w:after="0"/>
        <w:jc w:val="both"/>
        <w:rPr>
          <w:rFonts w:ascii="Century Gothic" w:hAnsi="Century Gothic"/>
          <w:sz w:val="24"/>
          <w:szCs w:val="24"/>
        </w:rPr>
      </w:pPr>
    </w:p>
    <w:p w:rsidR="005E5BE6" w:rsidRDefault="005E5BE6" w:rsidP="00F8458B">
      <w:pPr>
        <w:spacing w:after="0"/>
        <w:jc w:val="both"/>
        <w:rPr>
          <w:rFonts w:ascii="Century Gothic" w:hAnsi="Century Gothic"/>
          <w:sz w:val="24"/>
          <w:szCs w:val="24"/>
        </w:rPr>
      </w:pPr>
    </w:p>
    <w:p w:rsidR="005E5BE6" w:rsidRDefault="00BE3F13" w:rsidP="00F8458B">
      <w:pPr>
        <w:spacing w:after="0"/>
        <w:jc w:val="both"/>
        <w:rPr>
          <w:rFonts w:ascii="Century Gothic" w:hAnsi="Century Gothic"/>
          <w:b/>
          <w:sz w:val="24"/>
          <w:szCs w:val="24"/>
        </w:rPr>
      </w:pPr>
      <w:r w:rsidRPr="00CA4A23">
        <w:rPr>
          <w:rFonts w:ascii="Century Gothic" w:hAnsi="Century Gothic"/>
          <w:b/>
          <w:sz w:val="24"/>
          <w:szCs w:val="24"/>
        </w:rPr>
        <w:lastRenderedPageBreak/>
        <w:t>SESIONES DE LA COMISIÓN:</w:t>
      </w:r>
    </w:p>
    <w:tbl>
      <w:tblPr>
        <w:tblStyle w:val="Tablaconcuadrcula"/>
        <w:tblpPr w:leftFromText="141" w:rightFromText="141" w:vertAnchor="text" w:horzAnchor="margin" w:tblpY="156"/>
        <w:tblW w:w="0" w:type="auto"/>
        <w:tblLook w:val="04A0" w:firstRow="1" w:lastRow="0" w:firstColumn="1" w:lastColumn="0" w:noHBand="0" w:noVBand="1"/>
      </w:tblPr>
      <w:tblGrid>
        <w:gridCol w:w="3227"/>
        <w:gridCol w:w="2693"/>
        <w:gridCol w:w="4268"/>
      </w:tblGrid>
      <w:tr w:rsidR="00EB3E47" w:rsidRPr="00257E7E" w:rsidTr="008F7326">
        <w:tc>
          <w:tcPr>
            <w:tcW w:w="3227" w:type="dxa"/>
            <w:vAlign w:val="center"/>
          </w:tcPr>
          <w:p w:rsidR="00EB3E47" w:rsidRPr="007C766B" w:rsidRDefault="00EB3E47" w:rsidP="008F7326">
            <w:pPr>
              <w:jc w:val="center"/>
              <w:rPr>
                <w:rFonts w:ascii="Century Gothic" w:hAnsi="Century Gothic"/>
                <w:b/>
              </w:rPr>
            </w:pPr>
            <w:r w:rsidRPr="007C766B">
              <w:rPr>
                <w:rFonts w:ascii="Century Gothic" w:hAnsi="Century Gothic"/>
                <w:b/>
              </w:rPr>
              <w:t>ASUNTO</w:t>
            </w:r>
          </w:p>
        </w:tc>
        <w:tc>
          <w:tcPr>
            <w:tcW w:w="2693" w:type="dxa"/>
            <w:vAlign w:val="center"/>
          </w:tcPr>
          <w:p w:rsidR="00EB3E47" w:rsidRPr="007C766B" w:rsidRDefault="00EB3E47" w:rsidP="008F7326">
            <w:pPr>
              <w:jc w:val="center"/>
              <w:rPr>
                <w:rFonts w:ascii="Century Gothic" w:hAnsi="Century Gothic"/>
                <w:b/>
              </w:rPr>
            </w:pPr>
            <w:r w:rsidRPr="007C766B">
              <w:rPr>
                <w:rFonts w:ascii="Century Gothic" w:hAnsi="Century Gothic"/>
                <w:b/>
              </w:rPr>
              <w:t>FECHA</w:t>
            </w:r>
          </w:p>
        </w:tc>
        <w:tc>
          <w:tcPr>
            <w:tcW w:w="4268" w:type="dxa"/>
            <w:vAlign w:val="center"/>
          </w:tcPr>
          <w:p w:rsidR="00EB3E47" w:rsidRPr="007C766B" w:rsidRDefault="00EB3E47" w:rsidP="008F7326">
            <w:pPr>
              <w:jc w:val="center"/>
              <w:rPr>
                <w:rFonts w:ascii="Century Gothic" w:hAnsi="Century Gothic"/>
                <w:b/>
              </w:rPr>
            </w:pPr>
            <w:r w:rsidRPr="007C766B">
              <w:rPr>
                <w:rFonts w:ascii="Century Gothic" w:hAnsi="Century Gothic"/>
                <w:b/>
              </w:rPr>
              <w:t>TEMA</w:t>
            </w:r>
          </w:p>
        </w:tc>
      </w:tr>
      <w:tr w:rsidR="00EB3E47" w:rsidRPr="00257E7E" w:rsidTr="008F7326">
        <w:trPr>
          <w:trHeight w:val="1862"/>
        </w:trPr>
        <w:tc>
          <w:tcPr>
            <w:tcW w:w="3227" w:type="dxa"/>
            <w:vAlign w:val="center"/>
          </w:tcPr>
          <w:p w:rsidR="00EB3E47" w:rsidRPr="007C766B" w:rsidRDefault="00EB3E47" w:rsidP="008F7326">
            <w:pPr>
              <w:jc w:val="center"/>
              <w:rPr>
                <w:rFonts w:ascii="Century Gothic" w:hAnsi="Century Gothic"/>
                <w:sz w:val="20"/>
                <w:szCs w:val="20"/>
              </w:rPr>
            </w:pPr>
            <w:r w:rsidRPr="007C766B">
              <w:rPr>
                <w:rFonts w:ascii="Century Gothic" w:hAnsi="Century Gothic"/>
                <w:sz w:val="20"/>
                <w:szCs w:val="20"/>
              </w:rPr>
              <w:t>Sesión ordinaria de la Comisión Edilicia de Fomento Artesanal</w:t>
            </w:r>
            <w:r>
              <w:rPr>
                <w:rFonts w:ascii="Century Gothic" w:hAnsi="Century Gothic"/>
                <w:sz w:val="20"/>
                <w:szCs w:val="20"/>
              </w:rPr>
              <w:t xml:space="preserve"> como convocante y Reglamentos Municipales y Puntos Legislativos como coadyuvante</w:t>
            </w:r>
          </w:p>
        </w:tc>
        <w:tc>
          <w:tcPr>
            <w:tcW w:w="2693" w:type="dxa"/>
            <w:vAlign w:val="center"/>
          </w:tcPr>
          <w:p w:rsidR="00EB3E47" w:rsidRPr="007C766B" w:rsidRDefault="00EB3E47" w:rsidP="008F7326">
            <w:pPr>
              <w:jc w:val="center"/>
              <w:rPr>
                <w:rFonts w:ascii="Century Gothic" w:hAnsi="Century Gothic"/>
                <w:sz w:val="20"/>
                <w:szCs w:val="20"/>
              </w:rPr>
            </w:pPr>
            <w:r>
              <w:rPr>
                <w:rFonts w:ascii="Century Gothic" w:hAnsi="Century Gothic"/>
                <w:sz w:val="20"/>
                <w:szCs w:val="20"/>
              </w:rPr>
              <w:t>31 Octubre</w:t>
            </w:r>
            <w:r w:rsidRPr="007C766B">
              <w:rPr>
                <w:rFonts w:ascii="Century Gothic" w:hAnsi="Century Gothic"/>
                <w:sz w:val="20"/>
                <w:szCs w:val="20"/>
              </w:rPr>
              <w:t xml:space="preserve"> 2019</w:t>
            </w:r>
          </w:p>
        </w:tc>
        <w:tc>
          <w:tcPr>
            <w:tcW w:w="4268" w:type="dxa"/>
            <w:vAlign w:val="center"/>
          </w:tcPr>
          <w:p w:rsidR="00EB3E47" w:rsidRPr="007C766B" w:rsidRDefault="00EB3E47" w:rsidP="008F7326">
            <w:pPr>
              <w:pStyle w:val="Prrafodelista"/>
              <w:numPr>
                <w:ilvl w:val="0"/>
                <w:numId w:val="1"/>
              </w:numPr>
              <w:jc w:val="both"/>
              <w:rPr>
                <w:rFonts w:ascii="Century Gothic" w:hAnsi="Century Gothic"/>
                <w:sz w:val="20"/>
                <w:szCs w:val="20"/>
              </w:rPr>
            </w:pPr>
            <w:r w:rsidRPr="007C766B">
              <w:rPr>
                <w:rFonts w:ascii="Century Gothic" w:hAnsi="Century Gothic"/>
                <w:sz w:val="20"/>
                <w:szCs w:val="20"/>
              </w:rPr>
              <w:t>Informe de avances del proyecto para el nuevo Reglamento  Municipal para el Desarrollo, Promoción y Fomento Artesanal de San Pedro Tlaquepaque</w:t>
            </w:r>
          </w:p>
        </w:tc>
      </w:tr>
      <w:tr w:rsidR="00EB3E47" w:rsidRPr="00257E7E" w:rsidTr="008F7326">
        <w:trPr>
          <w:trHeight w:val="1862"/>
        </w:trPr>
        <w:tc>
          <w:tcPr>
            <w:tcW w:w="3227" w:type="dxa"/>
            <w:vAlign w:val="center"/>
          </w:tcPr>
          <w:p w:rsidR="00EB3E47" w:rsidRPr="007C766B" w:rsidRDefault="00EB3E47" w:rsidP="008F7326">
            <w:pPr>
              <w:jc w:val="center"/>
              <w:rPr>
                <w:rFonts w:ascii="Century Gothic" w:hAnsi="Century Gothic"/>
                <w:sz w:val="20"/>
                <w:szCs w:val="20"/>
              </w:rPr>
            </w:pPr>
            <w:r>
              <w:rPr>
                <w:rFonts w:ascii="Century Gothic" w:hAnsi="Century Gothic"/>
                <w:sz w:val="20"/>
                <w:szCs w:val="20"/>
              </w:rPr>
              <w:t xml:space="preserve">Mesa de trabajo de las Comisiones Edilicias de </w:t>
            </w:r>
            <w:r w:rsidRPr="007C766B">
              <w:rPr>
                <w:rFonts w:ascii="Century Gothic" w:hAnsi="Century Gothic"/>
                <w:sz w:val="20"/>
                <w:szCs w:val="20"/>
              </w:rPr>
              <w:t xml:space="preserve"> Fomento Artesanal</w:t>
            </w:r>
            <w:r>
              <w:rPr>
                <w:rFonts w:ascii="Century Gothic" w:hAnsi="Century Gothic"/>
                <w:sz w:val="20"/>
                <w:szCs w:val="20"/>
              </w:rPr>
              <w:t xml:space="preserve"> como convocante y Reglamentos Municipales y Puntos Legislativos como coadyuvante</w:t>
            </w:r>
          </w:p>
        </w:tc>
        <w:tc>
          <w:tcPr>
            <w:tcW w:w="2693" w:type="dxa"/>
            <w:vAlign w:val="center"/>
          </w:tcPr>
          <w:p w:rsidR="00EB3E47" w:rsidRDefault="00EB3E47" w:rsidP="008F7326">
            <w:pPr>
              <w:jc w:val="center"/>
              <w:rPr>
                <w:rFonts w:ascii="Century Gothic" w:hAnsi="Century Gothic"/>
                <w:sz w:val="20"/>
                <w:szCs w:val="20"/>
              </w:rPr>
            </w:pPr>
            <w:r>
              <w:rPr>
                <w:rFonts w:ascii="Century Gothic" w:hAnsi="Century Gothic"/>
                <w:sz w:val="20"/>
                <w:szCs w:val="20"/>
              </w:rPr>
              <w:t>07 Noviembre 2019</w:t>
            </w:r>
          </w:p>
        </w:tc>
        <w:tc>
          <w:tcPr>
            <w:tcW w:w="4268" w:type="dxa"/>
            <w:vAlign w:val="center"/>
          </w:tcPr>
          <w:p w:rsidR="00EB3E47" w:rsidRPr="007C766B" w:rsidRDefault="00EB3E47" w:rsidP="008F7326">
            <w:pPr>
              <w:pStyle w:val="Prrafodelista"/>
              <w:numPr>
                <w:ilvl w:val="0"/>
                <w:numId w:val="1"/>
              </w:numPr>
              <w:jc w:val="both"/>
              <w:rPr>
                <w:rFonts w:ascii="Century Gothic" w:hAnsi="Century Gothic"/>
                <w:sz w:val="20"/>
                <w:szCs w:val="20"/>
              </w:rPr>
            </w:pPr>
            <w:r>
              <w:rPr>
                <w:rFonts w:ascii="Century Gothic" w:hAnsi="Century Gothic"/>
                <w:sz w:val="20"/>
                <w:szCs w:val="20"/>
              </w:rPr>
              <w:t xml:space="preserve">Revisión puntual del articulado del </w:t>
            </w:r>
            <w:r w:rsidRPr="007C766B">
              <w:rPr>
                <w:rFonts w:ascii="Century Gothic" w:hAnsi="Century Gothic"/>
                <w:sz w:val="20"/>
                <w:szCs w:val="20"/>
              </w:rPr>
              <w:t xml:space="preserve"> Reglamento  Municipal para el Desarrollo, Promoción y Fomento Artesanal de San Pedro Tlaquepaque</w:t>
            </w:r>
          </w:p>
        </w:tc>
      </w:tr>
      <w:tr w:rsidR="00EB3E47" w:rsidRPr="00257E7E" w:rsidTr="008F7326">
        <w:trPr>
          <w:trHeight w:val="1862"/>
        </w:trPr>
        <w:tc>
          <w:tcPr>
            <w:tcW w:w="3227" w:type="dxa"/>
            <w:vAlign w:val="center"/>
          </w:tcPr>
          <w:p w:rsidR="00EB3E47" w:rsidRDefault="00EB3E47" w:rsidP="008F7326">
            <w:pPr>
              <w:jc w:val="center"/>
              <w:rPr>
                <w:rFonts w:ascii="Century Gothic" w:hAnsi="Century Gothic"/>
                <w:sz w:val="20"/>
                <w:szCs w:val="20"/>
              </w:rPr>
            </w:pPr>
            <w:r>
              <w:rPr>
                <w:rFonts w:ascii="Century Gothic" w:hAnsi="Century Gothic"/>
                <w:sz w:val="20"/>
                <w:szCs w:val="20"/>
              </w:rPr>
              <w:t xml:space="preserve">Mesa de trabajo de las Comisiones Edilicias de </w:t>
            </w:r>
            <w:r w:rsidRPr="007C766B">
              <w:rPr>
                <w:rFonts w:ascii="Century Gothic" w:hAnsi="Century Gothic"/>
                <w:sz w:val="20"/>
                <w:szCs w:val="20"/>
              </w:rPr>
              <w:t xml:space="preserve"> Fomento Artesanal</w:t>
            </w:r>
            <w:r>
              <w:rPr>
                <w:rFonts w:ascii="Century Gothic" w:hAnsi="Century Gothic"/>
                <w:sz w:val="20"/>
                <w:szCs w:val="20"/>
              </w:rPr>
              <w:t xml:space="preserve"> como convocante y Reglamentos Municipales y Puntos Legislativos como coadyuvante</w:t>
            </w:r>
          </w:p>
        </w:tc>
        <w:tc>
          <w:tcPr>
            <w:tcW w:w="2693" w:type="dxa"/>
            <w:vAlign w:val="center"/>
          </w:tcPr>
          <w:p w:rsidR="00EB3E47" w:rsidRDefault="00EB3E47" w:rsidP="008F7326">
            <w:pPr>
              <w:jc w:val="center"/>
              <w:rPr>
                <w:rFonts w:ascii="Century Gothic" w:hAnsi="Century Gothic"/>
                <w:sz w:val="20"/>
                <w:szCs w:val="20"/>
              </w:rPr>
            </w:pPr>
            <w:r>
              <w:rPr>
                <w:rFonts w:ascii="Century Gothic" w:hAnsi="Century Gothic"/>
                <w:sz w:val="20"/>
                <w:szCs w:val="20"/>
              </w:rPr>
              <w:t>13 Noviembre 2019</w:t>
            </w:r>
          </w:p>
        </w:tc>
        <w:tc>
          <w:tcPr>
            <w:tcW w:w="4268" w:type="dxa"/>
            <w:vAlign w:val="center"/>
          </w:tcPr>
          <w:p w:rsidR="00EB3E47" w:rsidRDefault="00EB3E47" w:rsidP="008F7326">
            <w:pPr>
              <w:pStyle w:val="Prrafodelista"/>
              <w:numPr>
                <w:ilvl w:val="0"/>
                <w:numId w:val="1"/>
              </w:numPr>
              <w:jc w:val="both"/>
              <w:rPr>
                <w:rFonts w:ascii="Century Gothic" w:hAnsi="Century Gothic"/>
                <w:sz w:val="20"/>
                <w:szCs w:val="20"/>
              </w:rPr>
            </w:pPr>
            <w:r>
              <w:rPr>
                <w:rFonts w:ascii="Century Gothic" w:hAnsi="Century Gothic"/>
                <w:sz w:val="20"/>
                <w:szCs w:val="20"/>
              </w:rPr>
              <w:t xml:space="preserve">Revisión puntual del articulado del </w:t>
            </w:r>
            <w:r w:rsidRPr="007C766B">
              <w:rPr>
                <w:rFonts w:ascii="Century Gothic" w:hAnsi="Century Gothic"/>
                <w:sz w:val="20"/>
                <w:szCs w:val="20"/>
              </w:rPr>
              <w:t xml:space="preserve"> Reglamento  Municipal para el Desarrollo, Promoción y Fomento Artesanal de San Pedro Tlaquepaque</w:t>
            </w:r>
          </w:p>
        </w:tc>
      </w:tr>
      <w:tr w:rsidR="00EB3E47" w:rsidRPr="00257E7E" w:rsidTr="008F7326">
        <w:trPr>
          <w:trHeight w:val="1862"/>
        </w:trPr>
        <w:tc>
          <w:tcPr>
            <w:tcW w:w="3227" w:type="dxa"/>
            <w:vAlign w:val="center"/>
          </w:tcPr>
          <w:p w:rsidR="00EB3E47" w:rsidRDefault="00EB3E47" w:rsidP="008F7326">
            <w:pPr>
              <w:jc w:val="center"/>
              <w:rPr>
                <w:rFonts w:ascii="Century Gothic" w:hAnsi="Century Gothic"/>
                <w:sz w:val="20"/>
                <w:szCs w:val="20"/>
              </w:rPr>
            </w:pPr>
            <w:r>
              <w:rPr>
                <w:rFonts w:ascii="Century Gothic" w:hAnsi="Century Gothic"/>
                <w:sz w:val="20"/>
                <w:szCs w:val="20"/>
              </w:rPr>
              <w:t xml:space="preserve">Mesa de trabajo de las Comisiones Edilicias de </w:t>
            </w:r>
            <w:r w:rsidRPr="007C766B">
              <w:rPr>
                <w:rFonts w:ascii="Century Gothic" w:hAnsi="Century Gothic"/>
                <w:sz w:val="20"/>
                <w:szCs w:val="20"/>
              </w:rPr>
              <w:t xml:space="preserve"> Fomento Artesanal</w:t>
            </w:r>
            <w:r>
              <w:rPr>
                <w:rFonts w:ascii="Century Gothic" w:hAnsi="Century Gothic"/>
                <w:sz w:val="20"/>
                <w:szCs w:val="20"/>
              </w:rPr>
              <w:t xml:space="preserve"> como convocante y Reglamentos Municipales y Puntos Legislativos como coadyuvante</w:t>
            </w:r>
          </w:p>
        </w:tc>
        <w:tc>
          <w:tcPr>
            <w:tcW w:w="2693" w:type="dxa"/>
            <w:vAlign w:val="center"/>
          </w:tcPr>
          <w:p w:rsidR="00EB3E47" w:rsidRDefault="00EB3E47" w:rsidP="008F7326">
            <w:pPr>
              <w:jc w:val="center"/>
              <w:rPr>
                <w:rFonts w:ascii="Century Gothic" w:hAnsi="Century Gothic"/>
                <w:sz w:val="20"/>
                <w:szCs w:val="20"/>
              </w:rPr>
            </w:pPr>
            <w:r>
              <w:rPr>
                <w:rFonts w:ascii="Century Gothic" w:hAnsi="Century Gothic"/>
                <w:sz w:val="20"/>
                <w:szCs w:val="20"/>
              </w:rPr>
              <w:t>27 Noviembre 2019</w:t>
            </w:r>
          </w:p>
        </w:tc>
        <w:tc>
          <w:tcPr>
            <w:tcW w:w="4268" w:type="dxa"/>
            <w:vAlign w:val="center"/>
          </w:tcPr>
          <w:p w:rsidR="00EB3E47" w:rsidRDefault="00EB3E47" w:rsidP="008F7326">
            <w:pPr>
              <w:pStyle w:val="Prrafodelista"/>
              <w:numPr>
                <w:ilvl w:val="0"/>
                <w:numId w:val="1"/>
              </w:numPr>
              <w:jc w:val="both"/>
              <w:rPr>
                <w:rFonts w:ascii="Century Gothic" w:hAnsi="Century Gothic"/>
                <w:sz w:val="20"/>
                <w:szCs w:val="20"/>
              </w:rPr>
            </w:pPr>
            <w:r>
              <w:rPr>
                <w:rFonts w:ascii="Century Gothic" w:hAnsi="Century Gothic"/>
                <w:sz w:val="20"/>
                <w:szCs w:val="20"/>
              </w:rPr>
              <w:t xml:space="preserve">Revisión puntual del articulado del </w:t>
            </w:r>
            <w:r w:rsidRPr="007C766B">
              <w:rPr>
                <w:rFonts w:ascii="Century Gothic" w:hAnsi="Century Gothic"/>
                <w:sz w:val="20"/>
                <w:szCs w:val="20"/>
              </w:rPr>
              <w:t xml:space="preserve"> Reglamento  Municipal para el Desarrollo, Promoción y Fomento Artesanal de San Pedro Tlaquepaque</w:t>
            </w:r>
          </w:p>
        </w:tc>
      </w:tr>
      <w:tr w:rsidR="00EB3E47" w:rsidRPr="00257E7E" w:rsidTr="008F7326">
        <w:trPr>
          <w:trHeight w:val="1862"/>
        </w:trPr>
        <w:tc>
          <w:tcPr>
            <w:tcW w:w="3227" w:type="dxa"/>
            <w:vAlign w:val="center"/>
          </w:tcPr>
          <w:p w:rsidR="00EB3E47" w:rsidRDefault="00EB3E47" w:rsidP="008F7326">
            <w:pPr>
              <w:jc w:val="center"/>
              <w:rPr>
                <w:rFonts w:ascii="Century Gothic" w:hAnsi="Century Gothic"/>
                <w:sz w:val="20"/>
                <w:szCs w:val="20"/>
              </w:rPr>
            </w:pPr>
            <w:r w:rsidRPr="007C766B">
              <w:rPr>
                <w:rFonts w:ascii="Century Gothic" w:hAnsi="Century Gothic"/>
                <w:sz w:val="20"/>
                <w:szCs w:val="20"/>
              </w:rPr>
              <w:t>Sesión ordinaria de la Comisión Edilicia de Fomento Artesanal</w:t>
            </w:r>
            <w:r>
              <w:rPr>
                <w:rFonts w:ascii="Century Gothic" w:hAnsi="Century Gothic"/>
                <w:sz w:val="20"/>
                <w:szCs w:val="20"/>
              </w:rPr>
              <w:t xml:space="preserve"> como convocante y Reglamentos Municipales y Puntos Legislativos como coadyuvante</w:t>
            </w:r>
          </w:p>
        </w:tc>
        <w:tc>
          <w:tcPr>
            <w:tcW w:w="2693" w:type="dxa"/>
            <w:vAlign w:val="center"/>
          </w:tcPr>
          <w:p w:rsidR="00EB3E47" w:rsidRDefault="00EB3E47" w:rsidP="008F7326">
            <w:pPr>
              <w:jc w:val="center"/>
              <w:rPr>
                <w:rFonts w:ascii="Century Gothic" w:hAnsi="Century Gothic"/>
                <w:sz w:val="20"/>
                <w:szCs w:val="20"/>
              </w:rPr>
            </w:pPr>
            <w:r>
              <w:rPr>
                <w:rFonts w:ascii="Century Gothic" w:hAnsi="Century Gothic"/>
                <w:sz w:val="20"/>
                <w:szCs w:val="20"/>
              </w:rPr>
              <w:t>29 Noviembre 2019</w:t>
            </w:r>
          </w:p>
        </w:tc>
        <w:tc>
          <w:tcPr>
            <w:tcW w:w="4268" w:type="dxa"/>
            <w:vAlign w:val="center"/>
          </w:tcPr>
          <w:p w:rsidR="00EB3E47" w:rsidRPr="00EA0BDF" w:rsidRDefault="00EB3E47" w:rsidP="008F7326">
            <w:pPr>
              <w:pStyle w:val="Prrafodelista"/>
              <w:numPr>
                <w:ilvl w:val="0"/>
                <w:numId w:val="1"/>
              </w:numPr>
              <w:spacing w:before="240"/>
              <w:jc w:val="both"/>
              <w:rPr>
                <w:rFonts w:ascii="Century Gothic" w:hAnsi="Century Gothic"/>
                <w:sz w:val="20"/>
                <w:szCs w:val="20"/>
              </w:rPr>
            </w:pPr>
            <w:r w:rsidRPr="00EA0BDF">
              <w:rPr>
                <w:rFonts w:ascii="Century Gothic" w:hAnsi="Century Gothic"/>
                <w:sz w:val="20"/>
                <w:szCs w:val="20"/>
              </w:rPr>
              <w:t xml:space="preserve">Estudio, análisis </w:t>
            </w:r>
            <w:r>
              <w:rPr>
                <w:rFonts w:ascii="Century Gothic" w:hAnsi="Century Gothic"/>
                <w:sz w:val="20"/>
                <w:szCs w:val="20"/>
              </w:rPr>
              <w:t>y aprobación</w:t>
            </w:r>
            <w:r w:rsidRPr="00EA0BDF">
              <w:rPr>
                <w:rFonts w:ascii="Century Gothic" w:hAnsi="Century Gothic"/>
                <w:sz w:val="20"/>
                <w:szCs w:val="20"/>
              </w:rPr>
              <w:t xml:space="preserve"> del dictamen que resuelve el Turno a Comisiones asentado bajo el Número de Acuerdo 1142/2019/TC, referente a la abrogación del Reglamento de Fomento, Desarrollo y Promoción Artesanal del Municipio de San Pedro Tlaquepaque y la Expedición del nuevo “Reglamento Municipal para el Desarrollo, Promoción y Fomento Artesanal de San Pedro Tlaquepaque”.</w:t>
            </w:r>
          </w:p>
        </w:tc>
      </w:tr>
      <w:tr w:rsidR="00EB3E47" w:rsidRPr="00257E7E" w:rsidTr="008F7326">
        <w:trPr>
          <w:trHeight w:val="1862"/>
        </w:trPr>
        <w:tc>
          <w:tcPr>
            <w:tcW w:w="3227" w:type="dxa"/>
            <w:vAlign w:val="center"/>
          </w:tcPr>
          <w:p w:rsidR="00EB3E47" w:rsidRPr="00783B43" w:rsidRDefault="00EB3E47" w:rsidP="00EB3E47">
            <w:pPr>
              <w:jc w:val="center"/>
              <w:rPr>
                <w:rFonts w:ascii="Century Gothic" w:hAnsi="Century Gothic"/>
                <w:sz w:val="20"/>
                <w:szCs w:val="20"/>
              </w:rPr>
            </w:pPr>
            <w:r w:rsidRPr="00783B43">
              <w:rPr>
                <w:rFonts w:ascii="Century Gothic" w:hAnsi="Century Gothic"/>
                <w:sz w:val="20"/>
                <w:szCs w:val="20"/>
              </w:rPr>
              <w:t xml:space="preserve">Sesión ordinaria de la Comisión Edilicia de Fomento Artesanal </w:t>
            </w:r>
          </w:p>
        </w:tc>
        <w:tc>
          <w:tcPr>
            <w:tcW w:w="2693" w:type="dxa"/>
            <w:vAlign w:val="center"/>
          </w:tcPr>
          <w:p w:rsidR="00EB3E47" w:rsidRPr="00783B43" w:rsidRDefault="00EB3E47" w:rsidP="00EB3E47">
            <w:pPr>
              <w:jc w:val="center"/>
              <w:rPr>
                <w:rFonts w:ascii="Century Gothic" w:hAnsi="Century Gothic"/>
                <w:sz w:val="20"/>
                <w:szCs w:val="20"/>
              </w:rPr>
            </w:pPr>
            <w:r w:rsidRPr="00783B43">
              <w:rPr>
                <w:rFonts w:ascii="Century Gothic" w:hAnsi="Century Gothic"/>
                <w:sz w:val="20"/>
                <w:szCs w:val="20"/>
              </w:rPr>
              <w:t>28 enero 2020</w:t>
            </w:r>
          </w:p>
        </w:tc>
        <w:tc>
          <w:tcPr>
            <w:tcW w:w="4268" w:type="dxa"/>
            <w:vAlign w:val="center"/>
          </w:tcPr>
          <w:p w:rsidR="00EB3E47" w:rsidRPr="00783B43" w:rsidRDefault="00EB3E47" w:rsidP="00EB3E47">
            <w:pPr>
              <w:pStyle w:val="Prrafodelista"/>
              <w:numPr>
                <w:ilvl w:val="0"/>
                <w:numId w:val="1"/>
              </w:numPr>
              <w:jc w:val="both"/>
              <w:rPr>
                <w:rFonts w:ascii="Century Gothic" w:hAnsi="Century Gothic"/>
                <w:sz w:val="20"/>
                <w:szCs w:val="20"/>
              </w:rPr>
            </w:pPr>
            <w:r w:rsidRPr="00783B43">
              <w:rPr>
                <w:rFonts w:ascii="Century Gothic" w:hAnsi="Century Gothic"/>
                <w:sz w:val="20"/>
                <w:szCs w:val="20"/>
              </w:rPr>
              <w:t>Informe de asuntos turnados a comisión.</w:t>
            </w:r>
          </w:p>
        </w:tc>
      </w:tr>
      <w:tr w:rsidR="00EB3E47" w:rsidRPr="00257E7E" w:rsidTr="008F7326">
        <w:trPr>
          <w:trHeight w:val="1862"/>
        </w:trPr>
        <w:tc>
          <w:tcPr>
            <w:tcW w:w="3227" w:type="dxa"/>
            <w:vAlign w:val="center"/>
          </w:tcPr>
          <w:p w:rsidR="00EB3E47" w:rsidRPr="00783B43" w:rsidRDefault="00EB3E47" w:rsidP="00EB3E47">
            <w:pPr>
              <w:jc w:val="center"/>
              <w:rPr>
                <w:rFonts w:ascii="Century Gothic" w:hAnsi="Century Gothic"/>
                <w:sz w:val="20"/>
                <w:szCs w:val="20"/>
              </w:rPr>
            </w:pPr>
            <w:r w:rsidRPr="00783B43">
              <w:rPr>
                <w:rFonts w:ascii="Century Gothic" w:hAnsi="Century Gothic"/>
                <w:sz w:val="20"/>
                <w:szCs w:val="20"/>
              </w:rPr>
              <w:t xml:space="preserve">Sesión ordinaria de la Comisión Edilicia de Fomento Artesanal </w:t>
            </w:r>
          </w:p>
        </w:tc>
        <w:tc>
          <w:tcPr>
            <w:tcW w:w="2693" w:type="dxa"/>
            <w:vAlign w:val="center"/>
          </w:tcPr>
          <w:p w:rsidR="00EB3E47" w:rsidRPr="00783B43" w:rsidRDefault="00EB3E47" w:rsidP="00EB3E47">
            <w:pPr>
              <w:jc w:val="center"/>
              <w:rPr>
                <w:rFonts w:ascii="Century Gothic" w:hAnsi="Century Gothic"/>
                <w:sz w:val="20"/>
                <w:szCs w:val="20"/>
              </w:rPr>
            </w:pPr>
            <w:r w:rsidRPr="00783B43">
              <w:rPr>
                <w:rFonts w:ascii="Century Gothic" w:hAnsi="Century Gothic"/>
                <w:sz w:val="20"/>
                <w:szCs w:val="20"/>
              </w:rPr>
              <w:t>25 febrero 2020</w:t>
            </w:r>
          </w:p>
        </w:tc>
        <w:tc>
          <w:tcPr>
            <w:tcW w:w="4268" w:type="dxa"/>
            <w:vAlign w:val="center"/>
          </w:tcPr>
          <w:p w:rsidR="00EB3E47" w:rsidRPr="00783B43" w:rsidRDefault="00EB3E47" w:rsidP="00EB3E47">
            <w:pPr>
              <w:pStyle w:val="Prrafodelista"/>
              <w:numPr>
                <w:ilvl w:val="0"/>
                <w:numId w:val="1"/>
              </w:numPr>
              <w:spacing w:before="240"/>
              <w:jc w:val="both"/>
              <w:rPr>
                <w:rFonts w:ascii="Century Gothic" w:hAnsi="Century Gothic"/>
                <w:sz w:val="20"/>
                <w:szCs w:val="20"/>
              </w:rPr>
            </w:pPr>
            <w:r w:rsidRPr="00783B43">
              <w:rPr>
                <w:rFonts w:ascii="Century Gothic" w:hAnsi="Century Gothic"/>
                <w:sz w:val="20"/>
                <w:szCs w:val="20"/>
              </w:rPr>
              <w:t>Informe de asuntos turnados a comisión.</w:t>
            </w:r>
          </w:p>
        </w:tc>
      </w:tr>
      <w:tr w:rsidR="00783B43" w:rsidRPr="00257E7E" w:rsidTr="008F7326">
        <w:trPr>
          <w:trHeight w:val="1862"/>
        </w:trPr>
        <w:tc>
          <w:tcPr>
            <w:tcW w:w="3227" w:type="dxa"/>
            <w:vAlign w:val="center"/>
          </w:tcPr>
          <w:p w:rsidR="00783B43" w:rsidRPr="00783B43" w:rsidRDefault="00783B43" w:rsidP="00783B43">
            <w:pPr>
              <w:jc w:val="center"/>
              <w:rPr>
                <w:rFonts w:ascii="Century Gothic" w:hAnsi="Century Gothic"/>
                <w:sz w:val="20"/>
                <w:szCs w:val="20"/>
              </w:rPr>
            </w:pPr>
            <w:r w:rsidRPr="00783B43">
              <w:rPr>
                <w:rFonts w:ascii="Century Gothic" w:hAnsi="Century Gothic"/>
                <w:sz w:val="20"/>
                <w:szCs w:val="20"/>
              </w:rPr>
              <w:t xml:space="preserve">Sesión ordinaria de la Comisión Edilicia de Fomento Artesanal </w:t>
            </w:r>
          </w:p>
        </w:tc>
        <w:tc>
          <w:tcPr>
            <w:tcW w:w="2693" w:type="dxa"/>
            <w:vAlign w:val="center"/>
          </w:tcPr>
          <w:p w:rsidR="00783B43" w:rsidRPr="00783B43" w:rsidRDefault="00783B43" w:rsidP="00EB3E47">
            <w:pPr>
              <w:jc w:val="center"/>
              <w:rPr>
                <w:rFonts w:ascii="Century Gothic" w:hAnsi="Century Gothic"/>
                <w:sz w:val="20"/>
                <w:szCs w:val="20"/>
              </w:rPr>
            </w:pPr>
            <w:r>
              <w:rPr>
                <w:rFonts w:ascii="Century Gothic" w:hAnsi="Century Gothic"/>
                <w:sz w:val="20"/>
                <w:szCs w:val="20"/>
              </w:rPr>
              <w:t>24 septiembre 2020</w:t>
            </w:r>
          </w:p>
        </w:tc>
        <w:tc>
          <w:tcPr>
            <w:tcW w:w="4268" w:type="dxa"/>
            <w:vAlign w:val="center"/>
          </w:tcPr>
          <w:p w:rsidR="00783B43" w:rsidRPr="00783B43" w:rsidRDefault="00783B43" w:rsidP="00783B43">
            <w:pPr>
              <w:pStyle w:val="Prrafodelista"/>
              <w:numPr>
                <w:ilvl w:val="0"/>
                <w:numId w:val="1"/>
              </w:numPr>
              <w:spacing w:before="240"/>
              <w:jc w:val="both"/>
              <w:rPr>
                <w:rFonts w:ascii="Century Gothic" w:hAnsi="Century Gothic"/>
                <w:sz w:val="20"/>
                <w:szCs w:val="20"/>
              </w:rPr>
            </w:pPr>
            <w:r w:rsidRPr="00783B43">
              <w:rPr>
                <w:rFonts w:ascii="Century Gothic" w:hAnsi="Century Gothic"/>
                <w:sz w:val="20"/>
                <w:szCs w:val="20"/>
              </w:rPr>
              <w:t>Estudio y análisis de la iniciativa para la creación de un micro sitio dentro de la página web para la promoción y difusión de la actividad artesanal.</w:t>
            </w:r>
          </w:p>
        </w:tc>
      </w:tr>
    </w:tbl>
    <w:p w:rsidR="00EB3E47" w:rsidRDefault="00EB3E47" w:rsidP="00EB3E47">
      <w:pPr>
        <w:spacing w:after="0"/>
        <w:jc w:val="both"/>
        <w:rPr>
          <w:rFonts w:ascii="Century Gothic" w:hAnsi="Century Gothic"/>
        </w:rPr>
      </w:pPr>
      <w:r w:rsidRPr="00EB3E47">
        <w:rPr>
          <w:rFonts w:ascii="Century Gothic" w:hAnsi="Century Gothic"/>
          <w:sz w:val="24"/>
          <w:szCs w:val="24"/>
        </w:rPr>
        <w:lastRenderedPageBreak/>
        <w:t>De marzo a agosto 2020</w:t>
      </w:r>
      <w:r w:rsidRPr="00EB3E47">
        <w:rPr>
          <w:rFonts w:ascii="Century Gothic" w:hAnsi="Century Gothic" w:cs="Arial"/>
        </w:rPr>
        <w:t xml:space="preserve"> </w:t>
      </w:r>
      <w:r w:rsidRPr="00EB3E47">
        <w:rPr>
          <w:rFonts w:ascii="Century Gothic" w:hAnsi="Century Gothic" w:cs="Arial"/>
        </w:rPr>
        <w:t>d</w:t>
      </w:r>
      <w:r>
        <w:rPr>
          <w:rFonts w:ascii="Century Gothic" w:hAnsi="Century Gothic" w:cs="Arial"/>
        </w:rPr>
        <w:t>ebido a la contingencia sanitaria</w:t>
      </w:r>
      <w:r w:rsidRPr="008701EC">
        <w:rPr>
          <w:rFonts w:ascii="Century Gothic" w:hAnsi="Century Gothic" w:cs="Arial"/>
        </w:rPr>
        <w:t xml:space="preserve"> </w:t>
      </w:r>
      <w:r>
        <w:rPr>
          <w:rFonts w:ascii="Century Gothic" w:hAnsi="Century Gothic" w:cs="Arial"/>
        </w:rPr>
        <w:t>derivado del COVID-19 y atendiendo las medidas preventivas y de mitigación</w:t>
      </w:r>
      <w:r w:rsidRPr="008701EC">
        <w:rPr>
          <w:rFonts w:ascii="Century Gothic" w:hAnsi="Century Gothic"/>
        </w:rPr>
        <w:t xml:space="preserve"> la</w:t>
      </w:r>
      <w:r>
        <w:rPr>
          <w:rFonts w:ascii="Century Gothic" w:hAnsi="Century Gothic"/>
        </w:rPr>
        <w:t xml:space="preserve"> </w:t>
      </w:r>
      <w:r w:rsidRPr="008701EC">
        <w:rPr>
          <w:rFonts w:ascii="Century Gothic" w:hAnsi="Century Gothic"/>
        </w:rPr>
        <w:t>Comisi</w:t>
      </w:r>
      <w:r>
        <w:rPr>
          <w:rFonts w:ascii="Century Gothic" w:hAnsi="Century Gothic"/>
        </w:rPr>
        <w:t>ón</w:t>
      </w:r>
      <w:r w:rsidRPr="008701EC">
        <w:rPr>
          <w:rFonts w:ascii="Century Gothic" w:hAnsi="Century Gothic"/>
        </w:rPr>
        <w:t xml:space="preserve"> Edilicia de Fomento Artesanal</w:t>
      </w:r>
      <w:r>
        <w:rPr>
          <w:rFonts w:ascii="Century Gothic" w:hAnsi="Century Gothic"/>
        </w:rPr>
        <w:t xml:space="preserve"> no realizo sesiones</w:t>
      </w:r>
      <w:r w:rsidRPr="008701EC">
        <w:rPr>
          <w:rFonts w:ascii="Century Gothic" w:hAnsi="Century Gothic"/>
        </w:rPr>
        <w:t>.</w:t>
      </w:r>
    </w:p>
    <w:p w:rsidR="005C3185" w:rsidRDefault="005C3185" w:rsidP="00F8458B">
      <w:pPr>
        <w:spacing w:after="0"/>
        <w:jc w:val="both"/>
        <w:rPr>
          <w:rFonts w:ascii="Century Gothic" w:hAnsi="Century Gothic"/>
          <w:b/>
          <w:caps/>
          <w:sz w:val="24"/>
          <w:szCs w:val="24"/>
        </w:rPr>
      </w:pPr>
    </w:p>
    <w:p w:rsidR="00F8458B" w:rsidRPr="00CA4A23" w:rsidRDefault="006D2B3D" w:rsidP="00F8458B">
      <w:pPr>
        <w:spacing w:after="0"/>
        <w:jc w:val="both"/>
        <w:rPr>
          <w:rFonts w:ascii="Century Gothic" w:hAnsi="Century Gothic"/>
          <w:b/>
          <w:caps/>
          <w:sz w:val="24"/>
          <w:szCs w:val="24"/>
        </w:rPr>
      </w:pPr>
      <w:r w:rsidRPr="00CA4A23">
        <w:rPr>
          <w:rFonts w:ascii="Century Gothic" w:hAnsi="Century Gothic"/>
          <w:b/>
          <w:caps/>
          <w:sz w:val="24"/>
          <w:szCs w:val="24"/>
        </w:rPr>
        <w:t>Acciones realizadas como Presidenta de la Comisión Edilicia de Fomento Artesanal</w:t>
      </w:r>
      <w:r w:rsidR="00F8458B" w:rsidRPr="00CA4A23">
        <w:rPr>
          <w:rFonts w:ascii="Century Gothic" w:hAnsi="Century Gothic"/>
          <w:b/>
          <w:caps/>
          <w:sz w:val="24"/>
          <w:szCs w:val="24"/>
        </w:rPr>
        <w:t>:</w:t>
      </w:r>
    </w:p>
    <w:p w:rsidR="00F8458B" w:rsidRPr="00257E7E" w:rsidRDefault="00F8458B" w:rsidP="00F8458B">
      <w:pPr>
        <w:spacing w:after="0"/>
        <w:jc w:val="both"/>
        <w:rPr>
          <w:rFonts w:ascii="Century Gothic" w:hAnsi="Century Gothic"/>
          <w:b/>
          <w:sz w:val="28"/>
          <w:szCs w:val="28"/>
        </w:rPr>
      </w:pPr>
    </w:p>
    <w:p w:rsidR="00EB3E47" w:rsidRDefault="00EB3E47" w:rsidP="00F8458B">
      <w:pPr>
        <w:spacing w:after="0"/>
        <w:jc w:val="both"/>
        <w:rPr>
          <w:rFonts w:ascii="Century Gothic" w:hAnsi="Century Gothic"/>
          <w:sz w:val="24"/>
          <w:szCs w:val="24"/>
        </w:rPr>
      </w:pPr>
      <w:r>
        <w:rPr>
          <w:rFonts w:ascii="Century Gothic" w:hAnsi="Century Gothic"/>
          <w:sz w:val="24"/>
          <w:szCs w:val="24"/>
        </w:rPr>
        <w:t>Durante el segundo año de esta Administración</w:t>
      </w:r>
      <w:r w:rsidR="006D2B3D">
        <w:rPr>
          <w:rFonts w:ascii="Century Gothic" w:hAnsi="Century Gothic"/>
          <w:sz w:val="24"/>
          <w:szCs w:val="24"/>
        </w:rPr>
        <w:t>, como P</w:t>
      </w:r>
      <w:r w:rsidR="00F8458B" w:rsidRPr="00257E7E">
        <w:rPr>
          <w:rFonts w:ascii="Century Gothic" w:hAnsi="Century Gothic"/>
          <w:sz w:val="24"/>
          <w:szCs w:val="24"/>
        </w:rPr>
        <w:t xml:space="preserve">residenta de la </w:t>
      </w:r>
      <w:r w:rsidR="006D2B3D">
        <w:rPr>
          <w:rFonts w:ascii="Century Gothic" w:hAnsi="Century Gothic"/>
          <w:sz w:val="24"/>
          <w:szCs w:val="24"/>
        </w:rPr>
        <w:t>C</w:t>
      </w:r>
      <w:r w:rsidR="00F8458B" w:rsidRPr="00257E7E">
        <w:rPr>
          <w:rFonts w:ascii="Century Gothic" w:hAnsi="Century Gothic"/>
          <w:sz w:val="24"/>
          <w:szCs w:val="24"/>
        </w:rPr>
        <w:t xml:space="preserve">omisión </w:t>
      </w:r>
      <w:r w:rsidR="006D2B3D">
        <w:rPr>
          <w:rFonts w:ascii="Century Gothic" w:hAnsi="Century Gothic"/>
          <w:sz w:val="24"/>
          <w:szCs w:val="24"/>
        </w:rPr>
        <w:t>E</w:t>
      </w:r>
      <w:r w:rsidR="00F8458B" w:rsidRPr="00257E7E">
        <w:rPr>
          <w:rFonts w:ascii="Century Gothic" w:hAnsi="Century Gothic"/>
          <w:sz w:val="24"/>
          <w:szCs w:val="24"/>
        </w:rPr>
        <w:t xml:space="preserve">dilicia de Fomento Artesanal, </w:t>
      </w:r>
      <w:r w:rsidR="006D2B3D">
        <w:rPr>
          <w:rFonts w:ascii="Century Gothic" w:hAnsi="Century Gothic"/>
          <w:sz w:val="24"/>
          <w:szCs w:val="24"/>
        </w:rPr>
        <w:t>se</w:t>
      </w:r>
      <w:r>
        <w:rPr>
          <w:rFonts w:ascii="Century Gothic" w:hAnsi="Century Gothic"/>
          <w:sz w:val="24"/>
          <w:szCs w:val="24"/>
        </w:rPr>
        <w:t xml:space="preserve"> continuo con el</w:t>
      </w:r>
      <w:r w:rsidR="00F8458B" w:rsidRPr="00257E7E">
        <w:rPr>
          <w:rFonts w:ascii="Century Gothic" w:hAnsi="Century Gothic"/>
          <w:sz w:val="24"/>
          <w:szCs w:val="24"/>
        </w:rPr>
        <w:t xml:space="preserve"> contacto</w:t>
      </w:r>
      <w:r w:rsidR="006D2B3D">
        <w:rPr>
          <w:rFonts w:ascii="Century Gothic" w:hAnsi="Century Gothic"/>
          <w:sz w:val="24"/>
          <w:szCs w:val="24"/>
        </w:rPr>
        <w:t xml:space="preserve"> directo y</w:t>
      </w:r>
      <w:r w:rsidR="00F8458B" w:rsidRPr="00257E7E">
        <w:rPr>
          <w:rFonts w:ascii="Century Gothic" w:hAnsi="Century Gothic"/>
          <w:sz w:val="24"/>
          <w:szCs w:val="24"/>
        </w:rPr>
        <w:t xml:space="preserve"> cercano con</w:t>
      </w:r>
      <w:r w:rsidR="00D66DEC">
        <w:rPr>
          <w:rFonts w:ascii="Century Gothic" w:hAnsi="Century Gothic"/>
          <w:sz w:val="24"/>
          <w:szCs w:val="24"/>
        </w:rPr>
        <w:t xml:space="preserve"> el Gremio</w:t>
      </w:r>
      <w:r w:rsidR="00F8458B" w:rsidRPr="00257E7E">
        <w:rPr>
          <w:rFonts w:ascii="Century Gothic" w:hAnsi="Century Gothic"/>
          <w:sz w:val="24"/>
          <w:szCs w:val="24"/>
        </w:rPr>
        <w:t xml:space="preserve"> </w:t>
      </w:r>
      <w:r w:rsidR="00D66DEC">
        <w:rPr>
          <w:rFonts w:ascii="Century Gothic" w:hAnsi="Century Gothic"/>
          <w:sz w:val="24"/>
          <w:szCs w:val="24"/>
        </w:rPr>
        <w:t>Artesanal</w:t>
      </w:r>
      <w:r w:rsidR="00F8458B" w:rsidRPr="00257E7E">
        <w:rPr>
          <w:rFonts w:ascii="Century Gothic" w:hAnsi="Century Gothic"/>
          <w:sz w:val="24"/>
          <w:szCs w:val="24"/>
        </w:rPr>
        <w:t xml:space="preserve"> de nuestro </w:t>
      </w:r>
      <w:r w:rsidR="00D66DEC">
        <w:rPr>
          <w:rFonts w:ascii="Century Gothic" w:hAnsi="Century Gothic"/>
          <w:sz w:val="24"/>
          <w:szCs w:val="24"/>
        </w:rPr>
        <w:t>M</w:t>
      </w:r>
      <w:r w:rsidR="00F8458B" w:rsidRPr="00257E7E">
        <w:rPr>
          <w:rFonts w:ascii="Century Gothic" w:hAnsi="Century Gothic"/>
          <w:sz w:val="24"/>
          <w:szCs w:val="24"/>
        </w:rPr>
        <w:t xml:space="preserve">unicipio, </w:t>
      </w:r>
      <w:r>
        <w:rPr>
          <w:rFonts w:ascii="Century Gothic" w:hAnsi="Century Gothic"/>
          <w:sz w:val="24"/>
          <w:szCs w:val="24"/>
        </w:rPr>
        <w:t xml:space="preserve"> mientras las condiciones lo permitieron, </w:t>
      </w:r>
      <w:r w:rsidR="00F8458B" w:rsidRPr="00257E7E">
        <w:rPr>
          <w:rFonts w:ascii="Century Gothic" w:hAnsi="Century Gothic"/>
          <w:sz w:val="24"/>
          <w:szCs w:val="24"/>
        </w:rPr>
        <w:t>a través de reuniones con ellos y visitas a sus talleres,</w:t>
      </w:r>
      <w:r>
        <w:rPr>
          <w:rFonts w:ascii="Century Gothic" w:hAnsi="Century Gothic"/>
          <w:sz w:val="24"/>
          <w:szCs w:val="24"/>
        </w:rPr>
        <w:t xml:space="preserve"> durante el tiempo de distanciamiento social por medio de redes sociales y medios electrónico, esto</w:t>
      </w:r>
      <w:r w:rsidR="00F8458B" w:rsidRPr="00257E7E">
        <w:rPr>
          <w:rFonts w:ascii="Century Gothic" w:hAnsi="Century Gothic"/>
          <w:sz w:val="24"/>
          <w:szCs w:val="24"/>
        </w:rPr>
        <w:t xml:space="preserve"> con la finalidad de conocer de cerca su percepción, rea</w:t>
      </w:r>
      <w:r>
        <w:rPr>
          <w:rFonts w:ascii="Century Gothic" w:hAnsi="Century Gothic"/>
          <w:sz w:val="24"/>
          <w:szCs w:val="24"/>
        </w:rPr>
        <w:t>lidad y problemática del gremio.</w:t>
      </w:r>
    </w:p>
    <w:p w:rsidR="00EB3E47" w:rsidRDefault="00EB3E47" w:rsidP="00F8458B">
      <w:pPr>
        <w:spacing w:after="0"/>
        <w:jc w:val="both"/>
        <w:rPr>
          <w:rFonts w:ascii="Century Gothic" w:hAnsi="Century Gothic"/>
          <w:sz w:val="24"/>
          <w:szCs w:val="24"/>
        </w:rPr>
      </w:pPr>
    </w:p>
    <w:p w:rsidR="00F8458B" w:rsidRPr="00257E7E" w:rsidRDefault="00EB3E47" w:rsidP="00F8458B">
      <w:pPr>
        <w:spacing w:after="0"/>
        <w:jc w:val="both"/>
        <w:rPr>
          <w:rFonts w:ascii="Century Gothic" w:hAnsi="Century Gothic"/>
          <w:sz w:val="24"/>
          <w:szCs w:val="24"/>
        </w:rPr>
      </w:pPr>
      <w:r>
        <w:rPr>
          <w:rFonts w:ascii="Century Gothic" w:hAnsi="Century Gothic"/>
          <w:sz w:val="24"/>
          <w:szCs w:val="24"/>
        </w:rPr>
        <w:t>De igual manera</w:t>
      </w:r>
      <w:r w:rsidR="006D2B3D">
        <w:rPr>
          <w:rFonts w:ascii="Century Gothic" w:hAnsi="Century Gothic"/>
          <w:sz w:val="24"/>
          <w:szCs w:val="24"/>
        </w:rPr>
        <w:t>,</w:t>
      </w:r>
      <w:r w:rsidR="00F8458B" w:rsidRPr="00257E7E">
        <w:rPr>
          <w:rFonts w:ascii="Century Gothic" w:hAnsi="Century Gothic"/>
          <w:sz w:val="24"/>
          <w:szCs w:val="24"/>
        </w:rPr>
        <w:t xml:space="preserve"> se realizaron diversas reuniones con funcionarios pú</w:t>
      </w:r>
      <w:r>
        <w:rPr>
          <w:rFonts w:ascii="Century Gothic" w:hAnsi="Century Gothic"/>
          <w:sz w:val="24"/>
          <w:szCs w:val="24"/>
        </w:rPr>
        <w:t>blicos involucrados en el tema Artesanal,</w:t>
      </w:r>
      <w:r w:rsidR="00F8458B" w:rsidRPr="00257E7E">
        <w:rPr>
          <w:rFonts w:ascii="Century Gothic" w:hAnsi="Century Gothic"/>
          <w:sz w:val="24"/>
          <w:szCs w:val="24"/>
        </w:rPr>
        <w:t xml:space="preserve"> para obtener su visión, propuestas y </w:t>
      </w:r>
      <w:r>
        <w:rPr>
          <w:rFonts w:ascii="Century Gothic" w:hAnsi="Century Gothic"/>
          <w:sz w:val="24"/>
          <w:szCs w:val="24"/>
        </w:rPr>
        <w:t xml:space="preserve">alternativas para dar beneficio del Artesanado de nuestro Municipio. </w:t>
      </w:r>
    </w:p>
    <w:p w:rsidR="00F8458B" w:rsidRPr="00257E7E" w:rsidRDefault="00F8458B" w:rsidP="00F8458B">
      <w:pPr>
        <w:spacing w:after="0"/>
        <w:jc w:val="both"/>
        <w:rPr>
          <w:rFonts w:ascii="Century Gothic" w:hAnsi="Century Gothic"/>
          <w:sz w:val="24"/>
          <w:szCs w:val="24"/>
        </w:rPr>
      </w:pPr>
    </w:p>
    <w:p w:rsidR="006D2B3D" w:rsidRDefault="00A11905" w:rsidP="006D2B3D">
      <w:pPr>
        <w:spacing w:after="0"/>
        <w:jc w:val="both"/>
        <w:rPr>
          <w:rFonts w:ascii="Century Gothic" w:hAnsi="Century Gothic"/>
          <w:sz w:val="24"/>
          <w:szCs w:val="24"/>
        </w:rPr>
      </w:pPr>
      <w:r>
        <w:rPr>
          <w:rFonts w:ascii="Century Gothic" w:hAnsi="Century Gothic"/>
          <w:sz w:val="24"/>
          <w:szCs w:val="24"/>
        </w:rPr>
        <w:t xml:space="preserve">En este año se logró la aprobación </w:t>
      </w:r>
      <w:r w:rsidR="006D2B3D">
        <w:rPr>
          <w:rFonts w:ascii="Century Gothic" w:hAnsi="Century Gothic"/>
          <w:sz w:val="24"/>
          <w:szCs w:val="24"/>
        </w:rPr>
        <w:t>de</w:t>
      </w:r>
      <w:r>
        <w:rPr>
          <w:rFonts w:ascii="Century Gothic" w:hAnsi="Century Gothic"/>
          <w:sz w:val="24"/>
          <w:szCs w:val="24"/>
        </w:rPr>
        <w:t>l</w:t>
      </w:r>
      <w:r w:rsidR="006D2B3D">
        <w:rPr>
          <w:rFonts w:ascii="Century Gothic" w:hAnsi="Century Gothic"/>
          <w:sz w:val="24"/>
          <w:szCs w:val="24"/>
        </w:rPr>
        <w:t xml:space="preserve"> nuevo Reglamento Municipal para el Desarrollo, Promoción y Fomento Artesanal de San Pedro Tlaquepaque, </w:t>
      </w:r>
      <w:r>
        <w:rPr>
          <w:rFonts w:ascii="Century Gothic" w:hAnsi="Century Gothic"/>
          <w:sz w:val="24"/>
          <w:szCs w:val="24"/>
        </w:rPr>
        <w:t xml:space="preserve">el </w:t>
      </w:r>
      <w:r w:rsidR="006D2B3D">
        <w:rPr>
          <w:rFonts w:ascii="Century Gothic" w:hAnsi="Century Gothic"/>
          <w:sz w:val="24"/>
          <w:szCs w:val="24"/>
        </w:rPr>
        <w:t xml:space="preserve">cual se </w:t>
      </w:r>
      <w:r>
        <w:rPr>
          <w:rFonts w:ascii="Century Gothic" w:hAnsi="Century Gothic"/>
          <w:sz w:val="24"/>
          <w:szCs w:val="24"/>
        </w:rPr>
        <w:t>realizó con</w:t>
      </w:r>
      <w:r w:rsidR="00F82638">
        <w:rPr>
          <w:rFonts w:ascii="Century Gothic" w:hAnsi="Century Gothic"/>
          <w:sz w:val="24"/>
          <w:szCs w:val="24"/>
        </w:rPr>
        <w:t xml:space="preserve"> las aportaciones y opiniones emitidas por los Artesanos y Artesanas del Municipio,</w:t>
      </w:r>
      <w:r>
        <w:rPr>
          <w:rFonts w:ascii="Century Gothic" w:hAnsi="Century Gothic"/>
          <w:sz w:val="24"/>
          <w:szCs w:val="24"/>
        </w:rPr>
        <w:t xml:space="preserve"> con la colaboración de las dependencias involucradas en la materia y con el trabajo conjunto de las regidurías, con la finalidad de emitir un dictamen adecuado a la realidad y necesidades del sector</w:t>
      </w:r>
      <w:r w:rsidR="006D2B3D">
        <w:rPr>
          <w:rFonts w:ascii="Century Gothic" w:hAnsi="Century Gothic"/>
          <w:sz w:val="24"/>
          <w:szCs w:val="24"/>
        </w:rPr>
        <w:t>.</w:t>
      </w:r>
    </w:p>
    <w:p w:rsidR="006D2B3D" w:rsidRDefault="006D2B3D" w:rsidP="00F8458B">
      <w:pPr>
        <w:spacing w:after="0"/>
        <w:jc w:val="both"/>
        <w:rPr>
          <w:rFonts w:ascii="Century Gothic" w:hAnsi="Century Gothic"/>
          <w:sz w:val="24"/>
          <w:szCs w:val="24"/>
        </w:rPr>
      </w:pPr>
    </w:p>
    <w:p w:rsidR="005E5BE6" w:rsidRDefault="00A11905" w:rsidP="006D2B3D">
      <w:pPr>
        <w:spacing w:after="0"/>
        <w:jc w:val="both"/>
        <w:rPr>
          <w:rFonts w:ascii="Century Gothic" w:hAnsi="Century Gothic"/>
          <w:sz w:val="24"/>
          <w:szCs w:val="24"/>
        </w:rPr>
      </w:pPr>
      <w:r>
        <w:rPr>
          <w:rFonts w:ascii="Century Gothic" w:hAnsi="Century Gothic"/>
          <w:sz w:val="24"/>
          <w:szCs w:val="24"/>
        </w:rPr>
        <w:t xml:space="preserve">Debido a la situación originada por la pandemia causada por el COVID-19 y las medidas que se tuvieron que tomar, el sector artesanal fue uno de los más afectados, durante este tiempo se estuvo en contacto, vía digital, con el artesanado para informarles, notificarles y asesorarles sobre los diversos apoyos que se brindaron para mitigar la situación o reactivar la su economía. </w:t>
      </w:r>
    </w:p>
    <w:p w:rsidR="00A11905" w:rsidRDefault="00A11905" w:rsidP="00CA4A23">
      <w:pPr>
        <w:pStyle w:val="NormalWeb"/>
        <w:spacing w:before="0" w:beforeAutospacing="0" w:after="0" w:afterAutospacing="0"/>
        <w:ind w:right="50"/>
        <w:jc w:val="both"/>
        <w:rPr>
          <w:rFonts w:ascii="Century Gothic" w:hAnsi="Century Gothic" w:cs="Arial"/>
          <w:b/>
          <w:bCs/>
          <w:sz w:val="28"/>
          <w:szCs w:val="28"/>
          <w:lang w:val="es-ES_tradnl"/>
        </w:rPr>
      </w:pPr>
    </w:p>
    <w:p w:rsidR="00CA4A23" w:rsidRPr="00CA4A23" w:rsidRDefault="00CA4A23" w:rsidP="00CA4A23">
      <w:pPr>
        <w:pStyle w:val="NormalWeb"/>
        <w:spacing w:before="0" w:beforeAutospacing="0" w:after="0" w:afterAutospacing="0"/>
        <w:ind w:right="50"/>
        <w:jc w:val="both"/>
        <w:rPr>
          <w:rFonts w:ascii="Century Gothic" w:hAnsi="Century Gothic" w:cs="Arial"/>
          <w:b/>
          <w:bCs/>
          <w:sz w:val="28"/>
          <w:szCs w:val="28"/>
          <w:lang w:val="es-ES_tradnl"/>
        </w:rPr>
      </w:pPr>
      <w:r>
        <w:rPr>
          <w:rFonts w:ascii="Century Gothic" w:hAnsi="Century Gothic" w:cs="Arial"/>
          <w:b/>
          <w:bCs/>
          <w:sz w:val="28"/>
          <w:szCs w:val="28"/>
          <w:lang w:val="es-ES_tradnl"/>
        </w:rPr>
        <w:t>COMISIÓN EDILICIA DE COOPERACIÓN INTERNACIONAL</w:t>
      </w:r>
    </w:p>
    <w:p w:rsidR="00F8458B" w:rsidRPr="00257E7E" w:rsidRDefault="00F8458B" w:rsidP="00F8458B">
      <w:pPr>
        <w:spacing w:after="0"/>
        <w:jc w:val="both"/>
        <w:rPr>
          <w:rFonts w:ascii="Century Gothic" w:hAnsi="Century Gothic"/>
          <w:sz w:val="23"/>
          <w:szCs w:val="23"/>
        </w:rPr>
      </w:pPr>
      <w:r w:rsidRPr="00257E7E">
        <w:rPr>
          <w:rFonts w:ascii="Century Gothic" w:hAnsi="Century Gothic"/>
          <w:sz w:val="23"/>
          <w:szCs w:val="23"/>
        </w:rPr>
        <w:tab/>
      </w:r>
      <w:r w:rsidRPr="00257E7E">
        <w:rPr>
          <w:rFonts w:ascii="Century Gothic" w:hAnsi="Century Gothic"/>
          <w:sz w:val="23"/>
          <w:szCs w:val="23"/>
        </w:rPr>
        <w:tab/>
      </w:r>
      <w:r w:rsidRPr="00257E7E">
        <w:rPr>
          <w:rFonts w:ascii="Century Gothic" w:hAnsi="Century Gothic"/>
          <w:sz w:val="23"/>
          <w:szCs w:val="23"/>
        </w:rPr>
        <w:tab/>
      </w:r>
      <w:r w:rsidRPr="00257E7E">
        <w:rPr>
          <w:rFonts w:ascii="Century Gothic" w:hAnsi="Century Gothic"/>
          <w:sz w:val="23"/>
          <w:szCs w:val="23"/>
        </w:rPr>
        <w:tab/>
      </w:r>
      <w:r w:rsidRPr="00257E7E">
        <w:rPr>
          <w:rFonts w:ascii="Century Gothic" w:hAnsi="Century Gothic"/>
          <w:sz w:val="23"/>
          <w:szCs w:val="23"/>
        </w:rPr>
        <w:tab/>
      </w:r>
      <w:r w:rsidRPr="00257E7E">
        <w:rPr>
          <w:rFonts w:ascii="Century Gothic" w:hAnsi="Century Gothic"/>
          <w:sz w:val="23"/>
          <w:szCs w:val="23"/>
        </w:rPr>
        <w:tab/>
      </w:r>
      <w:r w:rsidRPr="00257E7E">
        <w:rPr>
          <w:rFonts w:ascii="Century Gothic" w:hAnsi="Century Gothic"/>
          <w:sz w:val="23"/>
          <w:szCs w:val="23"/>
        </w:rPr>
        <w:tab/>
      </w:r>
      <w:r w:rsidRPr="00257E7E">
        <w:rPr>
          <w:rFonts w:ascii="Century Gothic" w:hAnsi="Century Gothic"/>
          <w:sz w:val="23"/>
          <w:szCs w:val="23"/>
        </w:rPr>
        <w:tab/>
      </w:r>
    </w:p>
    <w:p w:rsidR="00CA4A23" w:rsidRPr="008075BF" w:rsidRDefault="00646E6A" w:rsidP="00CA4A23">
      <w:pPr>
        <w:spacing w:after="0"/>
        <w:jc w:val="both"/>
        <w:rPr>
          <w:rFonts w:ascii="Century Gothic" w:hAnsi="Century Gothic"/>
          <w:b/>
          <w:sz w:val="24"/>
          <w:szCs w:val="24"/>
        </w:rPr>
      </w:pPr>
      <w:r>
        <w:rPr>
          <w:rFonts w:ascii="Century Gothic" w:hAnsi="Century Gothic"/>
          <w:b/>
          <w:sz w:val="24"/>
          <w:szCs w:val="24"/>
        </w:rPr>
        <w:t>INTEGRANTES DE LA COMISIÓN EDILICIA DE COOPERACIÓN INTERNACIONAL:</w:t>
      </w:r>
      <w:r w:rsidR="00CA4A23">
        <w:rPr>
          <w:rFonts w:ascii="Century Gothic" w:hAnsi="Century Gothic"/>
          <w:b/>
          <w:sz w:val="24"/>
          <w:szCs w:val="24"/>
        </w:rPr>
        <w:t xml:space="preserve"> </w:t>
      </w:r>
    </w:p>
    <w:p w:rsidR="00CA4A23" w:rsidRPr="008075BF" w:rsidRDefault="00CA4A23" w:rsidP="00CA4A23">
      <w:pPr>
        <w:spacing w:after="0"/>
        <w:jc w:val="both"/>
        <w:rPr>
          <w:rFonts w:ascii="Century Gothic" w:hAnsi="Century Gothic"/>
          <w:sz w:val="24"/>
          <w:szCs w:val="24"/>
        </w:rPr>
      </w:pPr>
      <w:r>
        <w:rPr>
          <w:rFonts w:ascii="Century Gothic" w:hAnsi="Century Gothic"/>
          <w:sz w:val="24"/>
          <w:szCs w:val="24"/>
        </w:rPr>
        <w:t xml:space="preserve">Preside Regidora </w:t>
      </w:r>
      <w:proofErr w:type="spellStart"/>
      <w:r>
        <w:rPr>
          <w:rFonts w:ascii="Century Gothic" w:hAnsi="Century Gothic"/>
          <w:sz w:val="24"/>
          <w:szCs w:val="24"/>
        </w:rPr>
        <w:t>Miroslava</w:t>
      </w:r>
      <w:proofErr w:type="spellEnd"/>
      <w:r>
        <w:rPr>
          <w:rFonts w:ascii="Century Gothic" w:hAnsi="Century Gothic"/>
          <w:sz w:val="24"/>
          <w:szCs w:val="24"/>
        </w:rPr>
        <w:t xml:space="preserve"> Maya Ávila</w:t>
      </w:r>
    </w:p>
    <w:p w:rsidR="00CA4A23" w:rsidRPr="008075BF" w:rsidRDefault="00CA4A23" w:rsidP="00CA4A23">
      <w:pPr>
        <w:spacing w:after="0"/>
        <w:jc w:val="both"/>
        <w:rPr>
          <w:rFonts w:ascii="Century Gothic" w:hAnsi="Century Gothic"/>
          <w:sz w:val="24"/>
          <w:szCs w:val="24"/>
        </w:rPr>
      </w:pPr>
      <w:r>
        <w:rPr>
          <w:rFonts w:ascii="Century Gothic" w:hAnsi="Century Gothic"/>
          <w:sz w:val="24"/>
          <w:szCs w:val="24"/>
        </w:rPr>
        <w:t>Vocal Regidor José Luis Figueroa Meza</w:t>
      </w:r>
    </w:p>
    <w:p w:rsidR="00F8458B" w:rsidRPr="00CB7563" w:rsidRDefault="00F8458B" w:rsidP="00F8458B">
      <w:pPr>
        <w:spacing w:after="0"/>
        <w:jc w:val="both"/>
        <w:rPr>
          <w:rFonts w:ascii="Century Gothic" w:hAnsi="Century Gothic"/>
          <w:sz w:val="23"/>
          <w:szCs w:val="23"/>
        </w:rPr>
      </w:pPr>
    </w:p>
    <w:p w:rsidR="00573897" w:rsidRDefault="00CA4A23">
      <w:pPr>
        <w:rPr>
          <w:rFonts w:ascii="Century Gothic" w:hAnsi="Century Gothic"/>
          <w:b/>
          <w:sz w:val="24"/>
          <w:szCs w:val="24"/>
        </w:rPr>
      </w:pPr>
      <w:r w:rsidRPr="00CA4A23">
        <w:rPr>
          <w:rFonts w:ascii="Century Gothic" w:hAnsi="Century Gothic"/>
          <w:b/>
          <w:sz w:val="24"/>
          <w:szCs w:val="24"/>
        </w:rPr>
        <w:t>SESIONES DE LA COMISIÓN:</w:t>
      </w:r>
    </w:p>
    <w:tbl>
      <w:tblPr>
        <w:tblStyle w:val="Tablaconcuadrcula"/>
        <w:tblpPr w:leftFromText="141" w:rightFromText="141" w:vertAnchor="text" w:horzAnchor="margin" w:tblpY="156"/>
        <w:tblW w:w="0" w:type="auto"/>
        <w:tblLook w:val="04A0" w:firstRow="1" w:lastRow="0" w:firstColumn="1" w:lastColumn="0" w:noHBand="0" w:noVBand="1"/>
      </w:tblPr>
      <w:tblGrid>
        <w:gridCol w:w="3227"/>
        <w:gridCol w:w="2693"/>
        <w:gridCol w:w="4268"/>
      </w:tblGrid>
      <w:tr w:rsidR="00A11905" w:rsidRPr="008075BF" w:rsidTr="008F7326">
        <w:tc>
          <w:tcPr>
            <w:tcW w:w="3227" w:type="dxa"/>
            <w:vAlign w:val="center"/>
          </w:tcPr>
          <w:p w:rsidR="00A11905" w:rsidRPr="008075BF" w:rsidRDefault="00A11905" w:rsidP="008F7326">
            <w:pPr>
              <w:jc w:val="center"/>
              <w:rPr>
                <w:rFonts w:ascii="Century Gothic" w:hAnsi="Century Gothic"/>
                <w:b/>
                <w:sz w:val="24"/>
                <w:szCs w:val="24"/>
              </w:rPr>
            </w:pPr>
            <w:r w:rsidRPr="008075BF">
              <w:rPr>
                <w:rFonts w:ascii="Century Gothic" w:hAnsi="Century Gothic"/>
                <w:b/>
                <w:sz w:val="24"/>
                <w:szCs w:val="24"/>
              </w:rPr>
              <w:t>ASUNTO</w:t>
            </w:r>
          </w:p>
        </w:tc>
        <w:tc>
          <w:tcPr>
            <w:tcW w:w="2693" w:type="dxa"/>
            <w:vAlign w:val="center"/>
          </w:tcPr>
          <w:p w:rsidR="00A11905" w:rsidRPr="008075BF" w:rsidRDefault="00A11905" w:rsidP="008F7326">
            <w:pPr>
              <w:jc w:val="center"/>
              <w:rPr>
                <w:rFonts w:ascii="Century Gothic" w:hAnsi="Century Gothic"/>
                <w:b/>
                <w:sz w:val="24"/>
                <w:szCs w:val="24"/>
              </w:rPr>
            </w:pPr>
            <w:r w:rsidRPr="008075BF">
              <w:rPr>
                <w:rFonts w:ascii="Century Gothic" w:hAnsi="Century Gothic"/>
                <w:b/>
                <w:sz w:val="24"/>
                <w:szCs w:val="24"/>
              </w:rPr>
              <w:t>FECHA</w:t>
            </w:r>
          </w:p>
        </w:tc>
        <w:tc>
          <w:tcPr>
            <w:tcW w:w="4268" w:type="dxa"/>
            <w:vAlign w:val="center"/>
          </w:tcPr>
          <w:p w:rsidR="00A11905" w:rsidRPr="008075BF" w:rsidRDefault="00A11905" w:rsidP="008F7326">
            <w:pPr>
              <w:jc w:val="center"/>
              <w:rPr>
                <w:rFonts w:ascii="Century Gothic" w:hAnsi="Century Gothic"/>
                <w:b/>
                <w:sz w:val="24"/>
                <w:szCs w:val="24"/>
              </w:rPr>
            </w:pPr>
            <w:r w:rsidRPr="008075BF">
              <w:rPr>
                <w:rFonts w:ascii="Century Gothic" w:hAnsi="Century Gothic"/>
                <w:b/>
                <w:sz w:val="24"/>
                <w:szCs w:val="24"/>
              </w:rPr>
              <w:t>TEMA</w:t>
            </w:r>
          </w:p>
        </w:tc>
      </w:tr>
      <w:tr w:rsidR="00A11905" w:rsidRPr="008075BF" w:rsidTr="008F7326">
        <w:trPr>
          <w:trHeight w:val="1245"/>
        </w:trPr>
        <w:tc>
          <w:tcPr>
            <w:tcW w:w="3227" w:type="dxa"/>
            <w:vAlign w:val="center"/>
          </w:tcPr>
          <w:p w:rsidR="00A11905" w:rsidRPr="008075BF" w:rsidRDefault="00A11905" w:rsidP="008F7326">
            <w:pPr>
              <w:jc w:val="center"/>
              <w:rPr>
                <w:rFonts w:ascii="Century Gothic" w:hAnsi="Century Gothic"/>
                <w:sz w:val="23"/>
                <w:szCs w:val="23"/>
              </w:rPr>
            </w:pPr>
            <w:r>
              <w:rPr>
                <w:rFonts w:ascii="Century Gothic" w:hAnsi="Century Gothic"/>
                <w:sz w:val="23"/>
                <w:szCs w:val="23"/>
              </w:rPr>
              <w:t xml:space="preserve">Sesión ordinaria de la Comisión Edilicia de Cooperación Internacional </w:t>
            </w:r>
          </w:p>
        </w:tc>
        <w:tc>
          <w:tcPr>
            <w:tcW w:w="2693" w:type="dxa"/>
            <w:vAlign w:val="center"/>
          </w:tcPr>
          <w:p w:rsidR="00A11905" w:rsidRPr="008075BF" w:rsidRDefault="00A11905" w:rsidP="008F7326">
            <w:pPr>
              <w:jc w:val="center"/>
              <w:rPr>
                <w:rFonts w:ascii="Century Gothic" w:hAnsi="Century Gothic"/>
                <w:sz w:val="23"/>
                <w:szCs w:val="23"/>
              </w:rPr>
            </w:pPr>
            <w:r>
              <w:rPr>
                <w:rFonts w:ascii="Century Gothic" w:hAnsi="Century Gothic"/>
                <w:sz w:val="23"/>
                <w:szCs w:val="23"/>
              </w:rPr>
              <w:t>10 octubre 2019</w:t>
            </w:r>
          </w:p>
        </w:tc>
        <w:tc>
          <w:tcPr>
            <w:tcW w:w="4268" w:type="dxa"/>
            <w:vAlign w:val="center"/>
          </w:tcPr>
          <w:p w:rsidR="00A11905" w:rsidRPr="008075BF" w:rsidRDefault="00A11905" w:rsidP="008F7326">
            <w:pPr>
              <w:pStyle w:val="Prrafodelista"/>
              <w:jc w:val="both"/>
              <w:rPr>
                <w:rFonts w:ascii="Century Gothic" w:hAnsi="Century Gothic"/>
                <w:sz w:val="23"/>
                <w:szCs w:val="23"/>
              </w:rPr>
            </w:pPr>
          </w:p>
          <w:p w:rsidR="00A11905" w:rsidRDefault="00A11905" w:rsidP="008F7326">
            <w:pPr>
              <w:pStyle w:val="Prrafodelista"/>
              <w:numPr>
                <w:ilvl w:val="0"/>
                <w:numId w:val="1"/>
              </w:numPr>
              <w:spacing w:before="240"/>
              <w:jc w:val="both"/>
              <w:rPr>
                <w:rFonts w:ascii="Century Gothic" w:hAnsi="Century Gothic"/>
                <w:sz w:val="23"/>
                <w:szCs w:val="23"/>
              </w:rPr>
            </w:pPr>
            <w:r>
              <w:rPr>
                <w:rFonts w:ascii="Century Gothic" w:hAnsi="Century Gothic"/>
                <w:sz w:val="23"/>
                <w:szCs w:val="23"/>
              </w:rPr>
              <w:t>Informe de asuntos turnados a comisión</w:t>
            </w:r>
            <w:r w:rsidRPr="00F675BF">
              <w:rPr>
                <w:rFonts w:ascii="Century Gothic" w:hAnsi="Century Gothic"/>
                <w:sz w:val="23"/>
                <w:szCs w:val="23"/>
              </w:rPr>
              <w:t>.</w:t>
            </w:r>
          </w:p>
          <w:p w:rsidR="00A11905" w:rsidRPr="008075BF" w:rsidRDefault="00A11905" w:rsidP="008F7326">
            <w:pPr>
              <w:pStyle w:val="Prrafodelista"/>
              <w:spacing w:before="240"/>
              <w:ind w:left="394"/>
              <w:jc w:val="both"/>
              <w:rPr>
                <w:rFonts w:ascii="Century Gothic" w:hAnsi="Century Gothic"/>
                <w:sz w:val="23"/>
                <w:szCs w:val="23"/>
              </w:rPr>
            </w:pPr>
          </w:p>
        </w:tc>
      </w:tr>
      <w:tr w:rsidR="00A11905" w:rsidRPr="008075BF" w:rsidTr="008F7326">
        <w:trPr>
          <w:trHeight w:val="1245"/>
        </w:trPr>
        <w:tc>
          <w:tcPr>
            <w:tcW w:w="3227" w:type="dxa"/>
            <w:vAlign w:val="center"/>
          </w:tcPr>
          <w:p w:rsidR="00A11905" w:rsidRDefault="00A11905" w:rsidP="008F7326">
            <w:pPr>
              <w:jc w:val="center"/>
              <w:rPr>
                <w:rFonts w:ascii="Century Gothic" w:hAnsi="Century Gothic"/>
                <w:sz w:val="23"/>
                <w:szCs w:val="23"/>
              </w:rPr>
            </w:pPr>
            <w:r>
              <w:rPr>
                <w:rFonts w:ascii="Century Gothic" w:hAnsi="Century Gothic"/>
                <w:sz w:val="23"/>
                <w:szCs w:val="23"/>
              </w:rPr>
              <w:t>Sesión ordinaria de la Comisión Edilicia de Cooperación Internacional</w:t>
            </w:r>
          </w:p>
        </w:tc>
        <w:tc>
          <w:tcPr>
            <w:tcW w:w="2693" w:type="dxa"/>
            <w:vAlign w:val="center"/>
          </w:tcPr>
          <w:p w:rsidR="00A11905" w:rsidRDefault="00A11905" w:rsidP="008F7326">
            <w:pPr>
              <w:jc w:val="center"/>
              <w:rPr>
                <w:rFonts w:ascii="Century Gothic" w:hAnsi="Century Gothic"/>
                <w:sz w:val="23"/>
                <w:szCs w:val="23"/>
              </w:rPr>
            </w:pPr>
            <w:r>
              <w:rPr>
                <w:rFonts w:ascii="Century Gothic" w:hAnsi="Century Gothic"/>
                <w:sz w:val="23"/>
                <w:szCs w:val="23"/>
              </w:rPr>
              <w:t>17 diciembre 2019</w:t>
            </w:r>
          </w:p>
        </w:tc>
        <w:tc>
          <w:tcPr>
            <w:tcW w:w="4268" w:type="dxa"/>
            <w:vAlign w:val="center"/>
          </w:tcPr>
          <w:p w:rsidR="00A11905" w:rsidRDefault="00A11905" w:rsidP="008F7326">
            <w:pPr>
              <w:pStyle w:val="Prrafodelista"/>
              <w:numPr>
                <w:ilvl w:val="0"/>
                <w:numId w:val="1"/>
              </w:numPr>
              <w:spacing w:before="240"/>
              <w:jc w:val="both"/>
              <w:rPr>
                <w:rFonts w:ascii="Century Gothic" w:hAnsi="Century Gothic"/>
                <w:sz w:val="23"/>
                <w:szCs w:val="23"/>
              </w:rPr>
            </w:pPr>
            <w:r>
              <w:rPr>
                <w:rFonts w:ascii="Century Gothic" w:hAnsi="Century Gothic"/>
                <w:sz w:val="23"/>
                <w:szCs w:val="23"/>
              </w:rPr>
              <w:t>Informe de asuntos turnados a comisión</w:t>
            </w:r>
            <w:r w:rsidRPr="00F675BF">
              <w:rPr>
                <w:rFonts w:ascii="Century Gothic" w:hAnsi="Century Gothic"/>
                <w:sz w:val="23"/>
                <w:szCs w:val="23"/>
              </w:rPr>
              <w:t>.</w:t>
            </w:r>
          </w:p>
          <w:p w:rsidR="00A11905" w:rsidRPr="008075BF" w:rsidRDefault="00A11905" w:rsidP="008F7326">
            <w:pPr>
              <w:pStyle w:val="Prrafodelista"/>
              <w:jc w:val="both"/>
              <w:rPr>
                <w:rFonts w:ascii="Century Gothic" w:hAnsi="Century Gothic"/>
                <w:sz w:val="23"/>
                <w:szCs w:val="23"/>
              </w:rPr>
            </w:pPr>
          </w:p>
        </w:tc>
      </w:tr>
      <w:tr w:rsidR="00A11905" w:rsidRPr="008075BF" w:rsidTr="008F7326">
        <w:trPr>
          <w:trHeight w:val="1245"/>
        </w:trPr>
        <w:tc>
          <w:tcPr>
            <w:tcW w:w="3227" w:type="dxa"/>
            <w:vAlign w:val="center"/>
          </w:tcPr>
          <w:p w:rsidR="00A11905" w:rsidRPr="008075BF" w:rsidRDefault="00A11905" w:rsidP="00A11905">
            <w:pPr>
              <w:jc w:val="center"/>
              <w:rPr>
                <w:rFonts w:ascii="Century Gothic" w:hAnsi="Century Gothic"/>
                <w:sz w:val="23"/>
                <w:szCs w:val="23"/>
              </w:rPr>
            </w:pPr>
            <w:r>
              <w:rPr>
                <w:rFonts w:ascii="Century Gothic" w:hAnsi="Century Gothic"/>
                <w:sz w:val="23"/>
                <w:szCs w:val="23"/>
              </w:rPr>
              <w:t xml:space="preserve">Sesión ordinaria de la Comisión Edilicia de Cooperación Internacional </w:t>
            </w:r>
          </w:p>
        </w:tc>
        <w:tc>
          <w:tcPr>
            <w:tcW w:w="2693" w:type="dxa"/>
            <w:vAlign w:val="center"/>
          </w:tcPr>
          <w:p w:rsidR="00A11905" w:rsidRPr="008075BF" w:rsidRDefault="00A11905" w:rsidP="00A11905">
            <w:pPr>
              <w:jc w:val="center"/>
              <w:rPr>
                <w:rFonts w:ascii="Century Gothic" w:hAnsi="Century Gothic"/>
                <w:sz w:val="23"/>
                <w:szCs w:val="23"/>
              </w:rPr>
            </w:pPr>
            <w:r>
              <w:rPr>
                <w:rFonts w:ascii="Century Gothic" w:hAnsi="Century Gothic"/>
                <w:sz w:val="23"/>
                <w:szCs w:val="23"/>
              </w:rPr>
              <w:t>28 enero 2020</w:t>
            </w:r>
          </w:p>
        </w:tc>
        <w:tc>
          <w:tcPr>
            <w:tcW w:w="4268" w:type="dxa"/>
            <w:vAlign w:val="center"/>
          </w:tcPr>
          <w:p w:rsidR="00A11905" w:rsidRPr="008075BF" w:rsidRDefault="00A11905" w:rsidP="00A11905">
            <w:pPr>
              <w:pStyle w:val="Prrafodelista"/>
              <w:jc w:val="both"/>
              <w:rPr>
                <w:rFonts w:ascii="Century Gothic" w:hAnsi="Century Gothic"/>
                <w:sz w:val="23"/>
                <w:szCs w:val="23"/>
              </w:rPr>
            </w:pPr>
          </w:p>
          <w:p w:rsidR="00A11905" w:rsidRDefault="00A11905" w:rsidP="00A11905">
            <w:pPr>
              <w:pStyle w:val="Prrafodelista"/>
              <w:numPr>
                <w:ilvl w:val="0"/>
                <w:numId w:val="1"/>
              </w:numPr>
              <w:spacing w:before="240"/>
              <w:jc w:val="both"/>
              <w:rPr>
                <w:rFonts w:ascii="Century Gothic" w:hAnsi="Century Gothic"/>
                <w:sz w:val="23"/>
                <w:szCs w:val="23"/>
              </w:rPr>
            </w:pPr>
            <w:r>
              <w:rPr>
                <w:rFonts w:ascii="Century Gothic" w:hAnsi="Century Gothic"/>
                <w:sz w:val="23"/>
                <w:szCs w:val="23"/>
              </w:rPr>
              <w:t>Informe de asuntos turnados a comisión</w:t>
            </w:r>
            <w:r w:rsidRPr="00F675BF">
              <w:rPr>
                <w:rFonts w:ascii="Century Gothic" w:hAnsi="Century Gothic"/>
                <w:sz w:val="23"/>
                <w:szCs w:val="23"/>
              </w:rPr>
              <w:t>.</w:t>
            </w:r>
          </w:p>
          <w:p w:rsidR="00A11905" w:rsidRPr="008075BF" w:rsidRDefault="00A11905" w:rsidP="00A11905">
            <w:pPr>
              <w:pStyle w:val="Prrafodelista"/>
              <w:spacing w:before="240"/>
              <w:ind w:left="394"/>
              <w:jc w:val="both"/>
              <w:rPr>
                <w:rFonts w:ascii="Century Gothic" w:hAnsi="Century Gothic"/>
                <w:sz w:val="23"/>
                <w:szCs w:val="23"/>
              </w:rPr>
            </w:pPr>
          </w:p>
        </w:tc>
      </w:tr>
      <w:tr w:rsidR="00A11905" w:rsidRPr="008075BF" w:rsidTr="008F7326">
        <w:trPr>
          <w:trHeight w:val="1245"/>
        </w:trPr>
        <w:tc>
          <w:tcPr>
            <w:tcW w:w="3227" w:type="dxa"/>
            <w:vAlign w:val="center"/>
          </w:tcPr>
          <w:p w:rsidR="00A11905" w:rsidRDefault="00A11905" w:rsidP="00A11905">
            <w:pPr>
              <w:jc w:val="center"/>
              <w:rPr>
                <w:rFonts w:ascii="Century Gothic" w:hAnsi="Century Gothic"/>
                <w:sz w:val="23"/>
                <w:szCs w:val="23"/>
              </w:rPr>
            </w:pPr>
            <w:r>
              <w:rPr>
                <w:rFonts w:ascii="Century Gothic" w:hAnsi="Century Gothic"/>
                <w:sz w:val="23"/>
                <w:szCs w:val="23"/>
              </w:rPr>
              <w:lastRenderedPageBreak/>
              <w:t>Sesión ordinaria de la Comisión Edilicia de Cooperación Internacional</w:t>
            </w:r>
          </w:p>
        </w:tc>
        <w:tc>
          <w:tcPr>
            <w:tcW w:w="2693" w:type="dxa"/>
            <w:vAlign w:val="center"/>
          </w:tcPr>
          <w:p w:rsidR="00A11905" w:rsidRDefault="00A11905" w:rsidP="00A11905">
            <w:pPr>
              <w:jc w:val="center"/>
              <w:rPr>
                <w:rFonts w:ascii="Century Gothic" w:hAnsi="Century Gothic"/>
                <w:sz w:val="23"/>
                <w:szCs w:val="23"/>
              </w:rPr>
            </w:pPr>
            <w:r>
              <w:rPr>
                <w:rFonts w:ascii="Century Gothic" w:hAnsi="Century Gothic"/>
                <w:sz w:val="23"/>
                <w:szCs w:val="23"/>
              </w:rPr>
              <w:t>25 febrero 2020</w:t>
            </w:r>
          </w:p>
        </w:tc>
        <w:tc>
          <w:tcPr>
            <w:tcW w:w="4268" w:type="dxa"/>
            <w:vAlign w:val="center"/>
          </w:tcPr>
          <w:p w:rsidR="00A11905" w:rsidRDefault="00A11905" w:rsidP="00A11905">
            <w:pPr>
              <w:pStyle w:val="Prrafodelista"/>
              <w:numPr>
                <w:ilvl w:val="0"/>
                <w:numId w:val="1"/>
              </w:numPr>
              <w:spacing w:before="240"/>
              <w:jc w:val="both"/>
              <w:rPr>
                <w:rFonts w:ascii="Century Gothic" w:hAnsi="Century Gothic"/>
                <w:sz w:val="23"/>
                <w:szCs w:val="23"/>
              </w:rPr>
            </w:pPr>
            <w:r>
              <w:rPr>
                <w:rFonts w:ascii="Century Gothic" w:hAnsi="Century Gothic"/>
                <w:sz w:val="23"/>
                <w:szCs w:val="23"/>
              </w:rPr>
              <w:t>Informe de asuntos turnados a comisión</w:t>
            </w:r>
            <w:r w:rsidRPr="00F675BF">
              <w:rPr>
                <w:rFonts w:ascii="Century Gothic" w:hAnsi="Century Gothic"/>
                <w:sz w:val="23"/>
                <w:szCs w:val="23"/>
              </w:rPr>
              <w:t>.</w:t>
            </w:r>
          </w:p>
          <w:p w:rsidR="00A11905" w:rsidRPr="008075BF" w:rsidRDefault="00A11905" w:rsidP="00A11905">
            <w:pPr>
              <w:pStyle w:val="Prrafodelista"/>
              <w:jc w:val="both"/>
              <w:rPr>
                <w:rFonts w:ascii="Century Gothic" w:hAnsi="Century Gothic"/>
                <w:sz w:val="23"/>
                <w:szCs w:val="23"/>
              </w:rPr>
            </w:pPr>
          </w:p>
        </w:tc>
      </w:tr>
      <w:tr w:rsidR="00A11905" w:rsidRPr="008075BF" w:rsidTr="008F7326">
        <w:trPr>
          <w:trHeight w:val="1245"/>
        </w:trPr>
        <w:tc>
          <w:tcPr>
            <w:tcW w:w="3227" w:type="dxa"/>
            <w:vAlign w:val="center"/>
          </w:tcPr>
          <w:p w:rsidR="00A11905" w:rsidRDefault="001B574C" w:rsidP="001B574C">
            <w:pPr>
              <w:jc w:val="center"/>
              <w:rPr>
                <w:rFonts w:ascii="Century Gothic" w:hAnsi="Century Gothic"/>
                <w:sz w:val="23"/>
                <w:szCs w:val="23"/>
              </w:rPr>
            </w:pPr>
            <w:r>
              <w:rPr>
                <w:rFonts w:ascii="Century Gothic" w:hAnsi="Century Gothic"/>
                <w:sz w:val="23"/>
                <w:szCs w:val="23"/>
              </w:rPr>
              <w:t>Sesión ordinaria de la Comisión Edilicia de Cooperación Internacional</w:t>
            </w:r>
          </w:p>
        </w:tc>
        <w:tc>
          <w:tcPr>
            <w:tcW w:w="2693" w:type="dxa"/>
            <w:vAlign w:val="center"/>
          </w:tcPr>
          <w:p w:rsidR="00A11905" w:rsidRDefault="001B574C" w:rsidP="008F7326">
            <w:pPr>
              <w:jc w:val="center"/>
              <w:rPr>
                <w:rFonts w:ascii="Century Gothic" w:hAnsi="Century Gothic"/>
                <w:sz w:val="23"/>
                <w:szCs w:val="23"/>
              </w:rPr>
            </w:pPr>
            <w:r>
              <w:rPr>
                <w:rFonts w:ascii="Century Gothic" w:hAnsi="Century Gothic"/>
                <w:sz w:val="23"/>
                <w:szCs w:val="23"/>
              </w:rPr>
              <w:t>24 septiembre 2020</w:t>
            </w:r>
          </w:p>
        </w:tc>
        <w:tc>
          <w:tcPr>
            <w:tcW w:w="4268" w:type="dxa"/>
            <w:vAlign w:val="center"/>
          </w:tcPr>
          <w:p w:rsidR="001B574C" w:rsidRDefault="001B574C" w:rsidP="001B574C">
            <w:pPr>
              <w:pStyle w:val="Prrafodelista"/>
              <w:numPr>
                <w:ilvl w:val="0"/>
                <w:numId w:val="1"/>
              </w:numPr>
              <w:spacing w:before="240"/>
              <w:jc w:val="both"/>
              <w:rPr>
                <w:rFonts w:ascii="Century Gothic" w:hAnsi="Century Gothic"/>
                <w:sz w:val="23"/>
                <w:szCs w:val="23"/>
              </w:rPr>
            </w:pPr>
            <w:r>
              <w:rPr>
                <w:rFonts w:ascii="Century Gothic" w:hAnsi="Century Gothic"/>
                <w:sz w:val="23"/>
                <w:szCs w:val="23"/>
              </w:rPr>
              <w:t>Informe de asuntos turnados a comisión</w:t>
            </w:r>
            <w:r w:rsidRPr="00F675BF">
              <w:rPr>
                <w:rFonts w:ascii="Century Gothic" w:hAnsi="Century Gothic"/>
                <w:sz w:val="23"/>
                <w:szCs w:val="23"/>
              </w:rPr>
              <w:t>.</w:t>
            </w:r>
          </w:p>
          <w:p w:rsidR="00A11905" w:rsidRDefault="00A11905" w:rsidP="001B574C">
            <w:pPr>
              <w:pStyle w:val="Prrafodelista"/>
              <w:spacing w:before="240"/>
              <w:ind w:left="394"/>
              <w:jc w:val="both"/>
              <w:rPr>
                <w:rFonts w:ascii="Century Gothic" w:hAnsi="Century Gothic"/>
                <w:sz w:val="23"/>
                <w:szCs w:val="23"/>
              </w:rPr>
            </w:pPr>
          </w:p>
        </w:tc>
      </w:tr>
    </w:tbl>
    <w:p w:rsidR="00646E6A" w:rsidRDefault="00646E6A" w:rsidP="00BE622B">
      <w:pPr>
        <w:spacing w:after="0"/>
        <w:jc w:val="both"/>
        <w:rPr>
          <w:rFonts w:ascii="Century Gothic" w:hAnsi="Century Gothic"/>
          <w:b/>
          <w:caps/>
          <w:sz w:val="24"/>
          <w:szCs w:val="24"/>
        </w:rPr>
      </w:pPr>
    </w:p>
    <w:p w:rsidR="00CB0A5E" w:rsidRDefault="00CB0A5E" w:rsidP="00CB0A5E">
      <w:pPr>
        <w:spacing w:after="0"/>
        <w:jc w:val="both"/>
        <w:rPr>
          <w:rFonts w:ascii="Century Gothic" w:hAnsi="Century Gothic"/>
        </w:rPr>
      </w:pPr>
      <w:r w:rsidRPr="00EB3E47">
        <w:rPr>
          <w:rFonts w:ascii="Century Gothic" w:hAnsi="Century Gothic"/>
          <w:sz w:val="24"/>
          <w:szCs w:val="24"/>
        </w:rPr>
        <w:t>De marzo a agosto 2020</w:t>
      </w:r>
      <w:r w:rsidRPr="00EB3E47">
        <w:rPr>
          <w:rFonts w:ascii="Century Gothic" w:hAnsi="Century Gothic" w:cs="Arial"/>
        </w:rPr>
        <w:t xml:space="preserve"> d</w:t>
      </w:r>
      <w:r>
        <w:rPr>
          <w:rFonts w:ascii="Century Gothic" w:hAnsi="Century Gothic" w:cs="Arial"/>
        </w:rPr>
        <w:t>ebido a la contingencia sanitaria</w:t>
      </w:r>
      <w:r w:rsidRPr="008701EC">
        <w:rPr>
          <w:rFonts w:ascii="Century Gothic" w:hAnsi="Century Gothic" w:cs="Arial"/>
        </w:rPr>
        <w:t xml:space="preserve"> </w:t>
      </w:r>
      <w:r>
        <w:rPr>
          <w:rFonts w:ascii="Century Gothic" w:hAnsi="Century Gothic" w:cs="Arial"/>
        </w:rPr>
        <w:t>derivado del COVID-19 y atendiendo las medidas preventivas y de mitigación</w:t>
      </w:r>
      <w:r w:rsidRPr="008701EC">
        <w:rPr>
          <w:rFonts w:ascii="Century Gothic" w:hAnsi="Century Gothic"/>
        </w:rPr>
        <w:t xml:space="preserve"> la</w:t>
      </w:r>
      <w:r>
        <w:rPr>
          <w:rFonts w:ascii="Century Gothic" w:hAnsi="Century Gothic"/>
        </w:rPr>
        <w:t xml:space="preserve"> </w:t>
      </w:r>
      <w:r w:rsidRPr="008701EC">
        <w:rPr>
          <w:rFonts w:ascii="Century Gothic" w:hAnsi="Century Gothic"/>
        </w:rPr>
        <w:t>Comisi</w:t>
      </w:r>
      <w:r>
        <w:rPr>
          <w:rFonts w:ascii="Century Gothic" w:hAnsi="Century Gothic"/>
        </w:rPr>
        <w:t>ón</w:t>
      </w:r>
      <w:r w:rsidRPr="008701EC">
        <w:rPr>
          <w:rFonts w:ascii="Century Gothic" w:hAnsi="Century Gothic"/>
        </w:rPr>
        <w:t xml:space="preserve"> Edilicia de </w:t>
      </w:r>
      <w:r>
        <w:rPr>
          <w:rFonts w:ascii="Century Gothic" w:hAnsi="Century Gothic"/>
        </w:rPr>
        <w:t>Cooperación Internacional no</w:t>
      </w:r>
      <w:r>
        <w:rPr>
          <w:rFonts w:ascii="Century Gothic" w:hAnsi="Century Gothic"/>
        </w:rPr>
        <w:t xml:space="preserve"> realizo sesiones</w:t>
      </w:r>
      <w:r w:rsidRPr="008701EC">
        <w:rPr>
          <w:rFonts w:ascii="Century Gothic" w:hAnsi="Century Gothic"/>
        </w:rPr>
        <w:t>.</w:t>
      </w:r>
    </w:p>
    <w:p w:rsidR="00CB0A5E" w:rsidRDefault="00CB0A5E" w:rsidP="00BE622B">
      <w:pPr>
        <w:spacing w:after="0"/>
        <w:jc w:val="both"/>
        <w:rPr>
          <w:rFonts w:ascii="Century Gothic" w:hAnsi="Century Gothic"/>
          <w:b/>
          <w:caps/>
          <w:sz w:val="24"/>
          <w:szCs w:val="24"/>
        </w:rPr>
      </w:pPr>
    </w:p>
    <w:p w:rsidR="00BE622B" w:rsidRDefault="00BE622B" w:rsidP="00BE622B">
      <w:pPr>
        <w:spacing w:after="0"/>
        <w:jc w:val="both"/>
        <w:rPr>
          <w:rFonts w:ascii="Century Gothic" w:hAnsi="Century Gothic"/>
          <w:b/>
          <w:caps/>
          <w:sz w:val="24"/>
          <w:szCs w:val="24"/>
        </w:rPr>
      </w:pPr>
      <w:r w:rsidRPr="00CA4A23">
        <w:rPr>
          <w:rFonts w:ascii="Century Gothic" w:hAnsi="Century Gothic"/>
          <w:b/>
          <w:caps/>
          <w:sz w:val="24"/>
          <w:szCs w:val="24"/>
        </w:rPr>
        <w:t>Acciones realizadas como Presidenta de la Comisi</w:t>
      </w:r>
      <w:r>
        <w:rPr>
          <w:rFonts w:ascii="Century Gothic" w:hAnsi="Century Gothic"/>
          <w:b/>
          <w:caps/>
          <w:sz w:val="24"/>
          <w:szCs w:val="24"/>
        </w:rPr>
        <w:t>ón Edilicia de COOPERACIÓN INTERNACIONAL</w:t>
      </w:r>
      <w:r w:rsidRPr="00CA4A23">
        <w:rPr>
          <w:rFonts w:ascii="Century Gothic" w:hAnsi="Century Gothic"/>
          <w:b/>
          <w:caps/>
          <w:sz w:val="24"/>
          <w:szCs w:val="24"/>
        </w:rPr>
        <w:t>:</w:t>
      </w:r>
    </w:p>
    <w:p w:rsidR="00BE622B" w:rsidRDefault="00BE622B" w:rsidP="00BE622B">
      <w:pPr>
        <w:spacing w:after="0"/>
        <w:jc w:val="both"/>
        <w:rPr>
          <w:rFonts w:ascii="Century Gothic" w:hAnsi="Century Gothic"/>
          <w:b/>
          <w:caps/>
          <w:sz w:val="24"/>
          <w:szCs w:val="24"/>
        </w:rPr>
      </w:pPr>
    </w:p>
    <w:p w:rsidR="00BE622B" w:rsidRDefault="00D076F7" w:rsidP="00BE622B">
      <w:pPr>
        <w:spacing w:after="0"/>
        <w:jc w:val="both"/>
        <w:rPr>
          <w:rFonts w:ascii="Century Gothic" w:hAnsi="Century Gothic"/>
          <w:sz w:val="24"/>
          <w:szCs w:val="24"/>
        </w:rPr>
      </w:pPr>
      <w:r>
        <w:rPr>
          <w:rFonts w:ascii="Century Gothic" w:hAnsi="Century Gothic"/>
          <w:sz w:val="24"/>
          <w:szCs w:val="24"/>
        </w:rPr>
        <w:t xml:space="preserve">En este segundo año de la Administración 2018-2021 se </w:t>
      </w:r>
      <w:proofErr w:type="gramStart"/>
      <w:r>
        <w:rPr>
          <w:rFonts w:ascii="Century Gothic" w:hAnsi="Century Gothic"/>
          <w:sz w:val="24"/>
          <w:szCs w:val="24"/>
        </w:rPr>
        <w:t>continuo</w:t>
      </w:r>
      <w:proofErr w:type="gramEnd"/>
      <w:r>
        <w:rPr>
          <w:rFonts w:ascii="Century Gothic" w:hAnsi="Century Gothic"/>
          <w:sz w:val="24"/>
          <w:szCs w:val="24"/>
        </w:rPr>
        <w:t xml:space="preserve"> con el acercamiento con la Ciudades Hermanas de nuestro municipio, con la finalidad de retomar los lazos de amistad y poner en práctica los compromisos emanados de los Acuerdos de Hermanamiento.</w:t>
      </w:r>
    </w:p>
    <w:p w:rsidR="00D076F7" w:rsidRDefault="00D076F7" w:rsidP="00BE622B">
      <w:pPr>
        <w:spacing w:after="0"/>
        <w:jc w:val="both"/>
        <w:rPr>
          <w:rFonts w:ascii="Century Gothic" w:hAnsi="Century Gothic"/>
          <w:sz w:val="24"/>
          <w:szCs w:val="24"/>
        </w:rPr>
      </w:pPr>
    </w:p>
    <w:p w:rsidR="0080430D" w:rsidRDefault="00BE622B" w:rsidP="00BE622B">
      <w:pPr>
        <w:spacing w:after="0"/>
        <w:jc w:val="both"/>
        <w:rPr>
          <w:rFonts w:ascii="Century Gothic" w:hAnsi="Century Gothic"/>
          <w:sz w:val="24"/>
          <w:szCs w:val="24"/>
        </w:rPr>
      </w:pPr>
      <w:r w:rsidRPr="009925C9">
        <w:rPr>
          <w:rFonts w:ascii="Century Gothic" w:hAnsi="Century Gothic"/>
          <w:sz w:val="24"/>
          <w:szCs w:val="24"/>
        </w:rPr>
        <w:t>Durant</w:t>
      </w:r>
      <w:r w:rsidR="00D076F7">
        <w:rPr>
          <w:rFonts w:ascii="Century Gothic" w:hAnsi="Century Gothic"/>
          <w:sz w:val="24"/>
          <w:szCs w:val="24"/>
        </w:rPr>
        <w:t>e este periodo</w:t>
      </w:r>
      <w:r>
        <w:rPr>
          <w:rFonts w:ascii="Century Gothic" w:hAnsi="Century Gothic"/>
          <w:sz w:val="24"/>
          <w:szCs w:val="24"/>
        </w:rPr>
        <w:t xml:space="preserve">, </w:t>
      </w:r>
      <w:r w:rsidR="00D076F7">
        <w:rPr>
          <w:rFonts w:ascii="Century Gothic" w:hAnsi="Century Gothic"/>
          <w:sz w:val="24"/>
          <w:szCs w:val="24"/>
        </w:rPr>
        <w:t>se estuvo</w:t>
      </w:r>
      <w:r>
        <w:rPr>
          <w:rFonts w:ascii="Century Gothic" w:hAnsi="Century Gothic"/>
          <w:sz w:val="24"/>
          <w:szCs w:val="24"/>
        </w:rPr>
        <w:t xml:space="preserve"> trabaj</w:t>
      </w:r>
      <w:r w:rsidR="00D076F7">
        <w:rPr>
          <w:rFonts w:ascii="Century Gothic" w:hAnsi="Century Gothic"/>
          <w:sz w:val="24"/>
          <w:szCs w:val="24"/>
        </w:rPr>
        <w:t>ando en la</w:t>
      </w:r>
      <w:r>
        <w:rPr>
          <w:rFonts w:ascii="Century Gothic" w:hAnsi="Century Gothic"/>
          <w:sz w:val="24"/>
          <w:szCs w:val="24"/>
        </w:rPr>
        <w:t xml:space="preserve"> </w:t>
      </w:r>
      <w:r w:rsidR="00D076F7">
        <w:rPr>
          <w:rFonts w:ascii="Century Gothic" w:hAnsi="Century Gothic"/>
          <w:sz w:val="24"/>
          <w:szCs w:val="24"/>
        </w:rPr>
        <w:t>revisión</w:t>
      </w:r>
      <w:r>
        <w:rPr>
          <w:rFonts w:ascii="Century Gothic" w:hAnsi="Century Gothic"/>
          <w:sz w:val="24"/>
          <w:szCs w:val="24"/>
        </w:rPr>
        <w:t xml:space="preserve"> </w:t>
      </w:r>
      <w:r w:rsidR="00D076F7">
        <w:rPr>
          <w:rFonts w:ascii="Century Gothic" w:hAnsi="Century Gothic"/>
          <w:sz w:val="24"/>
          <w:szCs w:val="24"/>
        </w:rPr>
        <w:t>d</w:t>
      </w:r>
      <w:r>
        <w:rPr>
          <w:rFonts w:ascii="Century Gothic" w:hAnsi="Century Gothic"/>
          <w:sz w:val="24"/>
          <w:szCs w:val="24"/>
        </w:rPr>
        <w:t>el Reglamento Municipal en materia de Cooperación Internacional, para proponer las modificaciones y adecuaciones necesari</w:t>
      </w:r>
      <w:r w:rsidRPr="009925C9">
        <w:rPr>
          <w:rFonts w:ascii="Century Gothic" w:hAnsi="Century Gothic"/>
          <w:sz w:val="24"/>
          <w:szCs w:val="24"/>
        </w:rPr>
        <w:t>a</w:t>
      </w:r>
      <w:r>
        <w:rPr>
          <w:rFonts w:ascii="Century Gothic" w:hAnsi="Century Gothic"/>
          <w:sz w:val="24"/>
          <w:szCs w:val="24"/>
        </w:rPr>
        <w:t>s al mismo, para dar mayor certeza a los Acuerdos de Hermanamiento que realice nuestro municipio</w:t>
      </w:r>
      <w:r w:rsidR="00D076F7">
        <w:rPr>
          <w:rFonts w:ascii="Century Gothic" w:hAnsi="Century Gothic"/>
          <w:sz w:val="24"/>
          <w:szCs w:val="24"/>
        </w:rPr>
        <w:t>, esto con el trabajo conjunto de diversas dependencias municipales y la colaboración y aportación</w:t>
      </w:r>
      <w:r w:rsidR="00D076F7">
        <w:rPr>
          <w:rFonts w:ascii="Century Gothic" w:hAnsi="Century Gothic"/>
          <w:sz w:val="24"/>
          <w:szCs w:val="24"/>
        </w:rPr>
        <w:t xml:space="preserve"> del </w:t>
      </w:r>
      <w:proofErr w:type="spellStart"/>
      <w:r w:rsidR="00D076F7">
        <w:rPr>
          <w:rFonts w:ascii="Century Gothic" w:hAnsi="Century Gothic"/>
          <w:sz w:val="24"/>
          <w:szCs w:val="24"/>
        </w:rPr>
        <w:t>Tec</w:t>
      </w:r>
      <w:proofErr w:type="spellEnd"/>
      <w:r w:rsidR="00D076F7">
        <w:rPr>
          <w:rFonts w:ascii="Century Gothic" w:hAnsi="Century Gothic"/>
          <w:sz w:val="24"/>
          <w:szCs w:val="24"/>
        </w:rPr>
        <w:t xml:space="preserve"> de Monterrey campus Guadalajara.</w:t>
      </w:r>
    </w:p>
    <w:p w:rsidR="0080430D" w:rsidRDefault="0080430D" w:rsidP="0080430D">
      <w:pPr>
        <w:spacing w:after="0"/>
        <w:jc w:val="both"/>
        <w:rPr>
          <w:rFonts w:ascii="Century Gothic" w:hAnsi="Century Gothic"/>
          <w:sz w:val="24"/>
          <w:szCs w:val="24"/>
        </w:rPr>
      </w:pPr>
    </w:p>
    <w:p w:rsidR="00646E6A" w:rsidRDefault="00646E6A" w:rsidP="0080430D">
      <w:pPr>
        <w:spacing w:after="0"/>
        <w:jc w:val="both"/>
        <w:rPr>
          <w:rFonts w:ascii="Century Gothic" w:hAnsi="Century Gothic"/>
          <w:sz w:val="24"/>
          <w:szCs w:val="24"/>
        </w:rPr>
      </w:pPr>
    </w:p>
    <w:p w:rsidR="00646E6A" w:rsidRDefault="00646E6A" w:rsidP="0080430D">
      <w:pPr>
        <w:spacing w:after="0"/>
        <w:jc w:val="both"/>
        <w:rPr>
          <w:rFonts w:ascii="Century Gothic" w:hAnsi="Century Gothic"/>
          <w:b/>
          <w:sz w:val="28"/>
          <w:szCs w:val="28"/>
        </w:rPr>
      </w:pPr>
      <w:r w:rsidRPr="00646E6A">
        <w:rPr>
          <w:rFonts w:ascii="Century Gothic" w:hAnsi="Century Gothic"/>
          <w:b/>
          <w:sz w:val="28"/>
          <w:szCs w:val="28"/>
        </w:rPr>
        <w:t>VOCALÍA EN COMISIONES EDILICIAS.</w:t>
      </w:r>
    </w:p>
    <w:p w:rsidR="009F6BE5" w:rsidRDefault="009F6BE5" w:rsidP="0080430D">
      <w:pPr>
        <w:spacing w:after="0"/>
        <w:jc w:val="both"/>
        <w:rPr>
          <w:rFonts w:ascii="Century Gothic" w:hAnsi="Century Gothic"/>
          <w:sz w:val="24"/>
          <w:szCs w:val="24"/>
        </w:rPr>
      </w:pPr>
    </w:p>
    <w:p w:rsidR="00F65483" w:rsidRDefault="00646E6A" w:rsidP="0080430D">
      <w:pPr>
        <w:spacing w:after="0"/>
        <w:jc w:val="both"/>
        <w:rPr>
          <w:rFonts w:ascii="Century Gothic" w:hAnsi="Century Gothic"/>
          <w:sz w:val="24"/>
          <w:szCs w:val="24"/>
        </w:rPr>
      </w:pPr>
      <w:r>
        <w:rPr>
          <w:rFonts w:ascii="Century Gothic" w:hAnsi="Century Gothic"/>
          <w:sz w:val="24"/>
          <w:szCs w:val="24"/>
        </w:rPr>
        <w:t>Como pa</w:t>
      </w:r>
      <w:r w:rsidR="009F6BE5">
        <w:rPr>
          <w:rFonts w:ascii="Century Gothic" w:hAnsi="Century Gothic"/>
          <w:sz w:val="24"/>
          <w:szCs w:val="24"/>
        </w:rPr>
        <w:t>rte de mis actividades</w:t>
      </w:r>
      <w:r>
        <w:rPr>
          <w:rFonts w:ascii="Century Gothic" w:hAnsi="Century Gothic"/>
          <w:sz w:val="24"/>
          <w:szCs w:val="24"/>
        </w:rPr>
        <w:t xml:space="preserve">, también </w:t>
      </w:r>
      <w:r w:rsidR="009F6BE5">
        <w:rPr>
          <w:rFonts w:ascii="Century Gothic" w:hAnsi="Century Gothic"/>
          <w:sz w:val="24"/>
          <w:szCs w:val="24"/>
        </w:rPr>
        <w:t xml:space="preserve">integro diversas Comisiones Edilicias </w:t>
      </w:r>
      <w:r>
        <w:rPr>
          <w:rFonts w:ascii="Century Gothic" w:hAnsi="Century Gothic"/>
          <w:sz w:val="24"/>
          <w:szCs w:val="24"/>
        </w:rPr>
        <w:t>como vocal</w:t>
      </w:r>
      <w:r w:rsidR="003E263C">
        <w:rPr>
          <w:rFonts w:ascii="Century Gothic" w:hAnsi="Century Gothic"/>
          <w:sz w:val="24"/>
          <w:szCs w:val="24"/>
        </w:rPr>
        <w:t>:</w:t>
      </w:r>
    </w:p>
    <w:p w:rsidR="003E263C" w:rsidRDefault="003E263C" w:rsidP="0080430D">
      <w:pPr>
        <w:spacing w:after="0"/>
        <w:jc w:val="both"/>
        <w:rPr>
          <w:rFonts w:ascii="Century Gothic" w:hAnsi="Century Gothic"/>
          <w:sz w:val="24"/>
          <w:szCs w:val="24"/>
        </w:rPr>
      </w:pPr>
    </w:p>
    <w:p w:rsidR="00646E6A" w:rsidRDefault="009F6BE5" w:rsidP="009F6BE5">
      <w:pPr>
        <w:pStyle w:val="Prrafodelista"/>
        <w:numPr>
          <w:ilvl w:val="0"/>
          <w:numId w:val="4"/>
        </w:numPr>
        <w:spacing w:after="0"/>
        <w:jc w:val="both"/>
        <w:rPr>
          <w:rFonts w:ascii="Century Gothic" w:hAnsi="Century Gothic"/>
          <w:sz w:val="24"/>
          <w:szCs w:val="24"/>
        </w:rPr>
      </w:pPr>
      <w:r>
        <w:rPr>
          <w:rFonts w:ascii="Century Gothic" w:hAnsi="Century Gothic"/>
          <w:sz w:val="24"/>
          <w:szCs w:val="24"/>
        </w:rPr>
        <w:t>Reglamentos Municipales y Puntos Legislativos.</w:t>
      </w:r>
    </w:p>
    <w:p w:rsidR="009F6BE5" w:rsidRDefault="009F6BE5" w:rsidP="009F6BE5">
      <w:pPr>
        <w:pStyle w:val="Prrafodelista"/>
        <w:numPr>
          <w:ilvl w:val="0"/>
          <w:numId w:val="4"/>
        </w:numPr>
        <w:spacing w:after="0"/>
        <w:jc w:val="both"/>
        <w:rPr>
          <w:rFonts w:ascii="Century Gothic" w:hAnsi="Century Gothic"/>
          <w:sz w:val="24"/>
          <w:szCs w:val="24"/>
        </w:rPr>
      </w:pPr>
      <w:r>
        <w:rPr>
          <w:rFonts w:ascii="Century Gothic" w:hAnsi="Century Gothic"/>
          <w:sz w:val="24"/>
          <w:szCs w:val="24"/>
        </w:rPr>
        <w:t>Derechos Humanos y Migrantes.</w:t>
      </w:r>
    </w:p>
    <w:p w:rsidR="009F6BE5" w:rsidRDefault="009F6BE5" w:rsidP="009F6BE5">
      <w:pPr>
        <w:pStyle w:val="Prrafodelista"/>
        <w:numPr>
          <w:ilvl w:val="0"/>
          <w:numId w:val="4"/>
        </w:numPr>
        <w:spacing w:after="0"/>
        <w:jc w:val="both"/>
        <w:rPr>
          <w:rFonts w:ascii="Century Gothic" w:hAnsi="Century Gothic"/>
          <w:sz w:val="24"/>
          <w:szCs w:val="24"/>
        </w:rPr>
      </w:pPr>
      <w:r>
        <w:rPr>
          <w:rFonts w:ascii="Century Gothic" w:hAnsi="Century Gothic"/>
          <w:sz w:val="24"/>
          <w:szCs w:val="24"/>
        </w:rPr>
        <w:t>Desarrollo Social y Humano.</w:t>
      </w:r>
    </w:p>
    <w:p w:rsidR="009F6BE5" w:rsidRDefault="009F6BE5" w:rsidP="009F6BE5">
      <w:pPr>
        <w:pStyle w:val="Prrafodelista"/>
        <w:numPr>
          <w:ilvl w:val="0"/>
          <w:numId w:val="4"/>
        </w:numPr>
        <w:spacing w:after="0"/>
        <w:jc w:val="both"/>
        <w:rPr>
          <w:rFonts w:ascii="Century Gothic" w:hAnsi="Century Gothic"/>
          <w:sz w:val="24"/>
          <w:szCs w:val="24"/>
        </w:rPr>
      </w:pPr>
      <w:r>
        <w:rPr>
          <w:rFonts w:ascii="Century Gothic" w:hAnsi="Century Gothic"/>
          <w:sz w:val="24"/>
          <w:szCs w:val="24"/>
        </w:rPr>
        <w:t>Fomento Agropecuario y Forestal.</w:t>
      </w:r>
    </w:p>
    <w:p w:rsidR="009F6BE5" w:rsidRDefault="009F6BE5" w:rsidP="009F6BE5">
      <w:pPr>
        <w:pStyle w:val="Prrafodelista"/>
        <w:numPr>
          <w:ilvl w:val="0"/>
          <w:numId w:val="4"/>
        </w:numPr>
        <w:spacing w:after="0"/>
        <w:jc w:val="both"/>
        <w:rPr>
          <w:rFonts w:ascii="Century Gothic" w:hAnsi="Century Gothic"/>
          <w:sz w:val="24"/>
          <w:szCs w:val="24"/>
        </w:rPr>
      </w:pPr>
      <w:r>
        <w:rPr>
          <w:rFonts w:ascii="Century Gothic" w:hAnsi="Century Gothic"/>
          <w:sz w:val="24"/>
          <w:szCs w:val="24"/>
        </w:rPr>
        <w:t>Planeación Socioeconómica y Urbana.</w:t>
      </w:r>
    </w:p>
    <w:p w:rsidR="009F6BE5" w:rsidRDefault="009F6BE5" w:rsidP="009F6BE5">
      <w:pPr>
        <w:pStyle w:val="Prrafodelista"/>
        <w:numPr>
          <w:ilvl w:val="0"/>
          <w:numId w:val="4"/>
        </w:numPr>
        <w:spacing w:after="0"/>
        <w:jc w:val="both"/>
        <w:rPr>
          <w:rFonts w:ascii="Century Gothic" w:hAnsi="Century Gothic"/>
          <w:sz w:val="24"/>
          <w:szCs w:val="24"/>
        </w:rPr>
      </w:pPr>
      <w:r>
        <w:rPr>
          <w:rFonts w:ascii="Century Gothic" w:hAnsi="Century Gothic"/>
          <w:sz w:val="24"/>
          <w:szCs w:val="24"/>
        </w:rPr>
        <w:t>Igualdad de Género.</w:t>
      </w:r>
    </w:p>
    <w:p w:rsidR="00DC204F" w:rsidRDefault="00DC204F" w:rsidP="00DC204F">
      <w:pPr>
        <w:spacing w:after="0"/>
        <w:jc w:val="both"/>
        <w:rPr>
          <w:rFonts w:ascii="Century Gothic" w:hAnsi="Century Gothic"/>
          <w:sz w:val="24"/>
          <w:szCs w:val="24"/>
        </w:rPr>
      </w:pPr>
    </w:p>
    <w:p w:rsidR="003E263C" w:rsidRDefault="003E263C" w:rsidP="00DC204F">
      <w:pPr>
        <w:spacing w:after="0"/>
        <w:jc w:val="both"/>
        <w:rPr>
          <w:rFonts w:ascii="Century Gothic" w:hAnsi="Century Gothic"/>
          <w:sz w:val="24"/>
          <w:szCs w:val="24"/>
        </w:rPr>
      </w:pPr>
      <w:r>
        <w:rPr>
          <w:rFonts w:ascii="Century Gothic" w:hAnsi="Century Gothic"/>
          <w:sz w:val="24"/>
          <w:szCs w:val="24"/>
        </w:rPr>
        <w:t>Asistí</w:t>
      </w:r>
      <w:r>
        <w:rPr>
          <w:rFonts w:ascii="Century Gothic" w:hAnsi="Century Gothic"/>
          <w:sz w:val="24"/>
          <w:szCs w:val="24"/>
        </w:rPr>
        <w:t xml:space="preserve"> a un total de </w:t>
      </w:r>
      <w:r>
        <w:rPr>
          <w:rFonts w:ascii="Century Gothic" w:hAnsi="Century Gothic"/>
          <w:b/>
          <w:sz w:val="24"/>
          <w:szCs w:val="24"/>
        </w:rPr>
        <w:t>62</w:t>
      </w:r>
      <w:r w:rsidRPr="00F65483">
        <w:rPr>
          <w:rFonts w:ascii="Century Gothic" w:hAnsi="Century Gothic"/>
          <w:b/>
          <w:sz w:val="24"/>
          <w:szCs w:val="24"/>
        </w:rPr>
        <w:t xml:space="preserve"> sesiones</w:t>
      </w:r>
      <w:r>
        <w:rPr>
          <w:rFonts w:ascii="Century Gothic" w:hAnsi="Century Gothic"/>
          <w:sz w:val="24"/>
          <w:szCs w:val="24"/>
        </w:rPr>
        <w:t xml:space="preserve"> de estas Comisiones en el periodo comprendido de</w:t>
      </w:r>
      <w:r>
        <w:rPr>
          <w:rFonts w:ascii="Century Gothic" w:hAnsi="Century Gothic"/>
          <w:sz w:val="24"/>
          <w:szCs w:val="24"/>
        </w:rPr>
        <w:t xml:space="preserve"> octubre 2019 a septiembre 2020.</w:t>
      </w:r>
    </w:p>
    <w:p w:rsidR="00DC204F" w:rsidRDefault="003E263C" w:rsidP="00DC204F">
      <w:pPr>
        <w:spacing w:after="0"/>
        <w:jc w:val="both"/>
        <w:rPr>
          <w:rFonts w:ascii="Century Gothic" w:hAnsi="Century Gothic"/>
          <w:sz w:val="24"/>
          <w:szCs w:val="24"/>
        </w:rPr>
      </w:pPr>
      <w:r>
        <w:rPr>
          <w:rFonts w:ascii="Century Gothic" w:hAnsi="Century Gothic"/>
          <w:sz w:val="24"/>
          <w:szCs w:val="24"/>
        </w:rPr>
        <w:t xml:space="preserve"> </w:t>
      </w:r>
    </w:p>
    <w:p w:rsidR="00DC204F" w:rsidRDefault="00DC204F" w:rsidP="00DC204F">
      <w:pPr>
        <w:spacing w:after="0"/>
        <w:jc w:val="both"/>
        <w:rPr>
          <w:rFonts w:ascii="Century Gothic" w:hAnsi="Century Gothic"/>
          <w:b/>
          <w:sz w:val="28"/>
          <w:szCs w:val="28"/>
        </w:rPr>
      </w:pPr>
      <w:r w:rsidRPr="00DC204F">
        <w:rPr>
          <w:rFonts w:ascii="Century Gothic" w:hAnsi="Century Gothic"/>
          <w:b/>
          <w:sz w:val="28"/>
          <w:szCs w:val="28"/>
        </w:rPr>
        <w:t>PARTICIPACIÓN EN CONSEJOS, COMITÉS Y JUNTAS DE GOBIERNO.</w:t>
      </w:r>
    </w:p>
    <w:p w:rsidR="00DC204F" w:rsidRDefault="00DC204F" w:rsidP="00DC204F">
      <w:pPr>
        <w:spacing w:after="0"/>
        <w:jc w:val="both"/>
        <w:rPr>
          <w:rFonts w:ascii="Century Gothic" w:hAnsi="Century Gothic"/>
          <w:b/>
          <w:sz w:val="28"/>
          <w:szCs w:val="28"/>
        </w:rPr>
      </w:pPr>
    </w:p>
    <w:p w:rsidR="00DC204F" w:rsidRDefault="003E263C" w:rsidP="00DC204F">
      <w:pPr>
        <w:spacing w:after="0"/>
        <w:jc w:val="both"/>
        <w:rPr>
          <w:rFonts w:ascii="Century Gothic" w:hAnsi="Century Gothic"/>
          <w:sz w:val="24"/>
          <w:szCs w:val="24"/>
        </w:rPr>
      </w:pPr>
      <w:r>
        <w:rPr>
          <w:rFonts w:ascii="Century Gothic" w:hAnsi="Century Gothic"/>
          <w:sz w:val="24"/>
          <w:szCs w:val="24"/>
        </w:rPr>
        <w:t>También como parte</w:t>
      </w:r>
      <w:r w:rsidR="00DC204F">
        <w:rPr>
          <w:rFonts w:ascii="Century Gothic" w:hAnsi="Century Gothic"/>
          <w:sz w:val="24"/>
          <w:szCs w:val="24"/>
        </w:rPr>
        <w:t xml:space="preserve"> de mis funciones y actividades</w:t>
      </w:r>
      <w:r w:rsidR="00700C40">
        <w:rPr>
          <w:rFonts w:ascii="Century Gothic" w:hAnsi="Century Gothic"/>
          <w:sz w:val="24"/>
          <w:szCs w:val="24"/>
        </w:rPr>
        <w:t xml:space="preserve"> como Regidora</w:t>
      </w:r>
      <w:r w:rsidR="00DC204F">
        <w:rPr>
          <w:rFonts w:ascii="Century Gothic" w:hAnsi="Century Gothic"/>
          <w:sz w:val="24"/>
          <w:szCs w:val="24"/>
        </w:rPr>
        <w:t xml:space="preserve"> formo </w:t>
      </w:r>
      <w:r w:rsidR="00700C40">
        <w:rPr>
          <w:rFonts w:ascii="Century Gothic" w:hAnsi="Century Gothic"/>
          <w:sz w:val="24"/>
          <w:szCs w:val="24"/>
        </w:rPr>
        <w:t>parte de los siguientes órganos:</w:t>
      </w:r>
    </w:p>
    <w:p w:rsidR="00700C40" w:rsidRDefault="00700C40" w:rsidP="00DC204F">
      <w:pPr>
        <w:spacing w:after="0"/>
        <w:jc w:val="both"/>
        <w:rPr>
          <w:rFonts w:ascii="Century Gothic" w:hAnsi="Century Gothic"/>
          <w:sz w:val="24"/>
          <w:szCs w:val="24"/>
        </w:rPr>
      </w:pPr>
    </w:p>
    <w:p w:rsidR="00700C40" w:rsidRDefault="00700C40" w:rsidP="00700C40">
      <w:pPr>
        <w:pStyle w:val="Prrafodelista"/>
        <w:numPr>
          <w:ilvl w:val="0"/>
          <w:numId w:val="7"/>
        </w:numPr>
        <w:spacing w:after="0"/>
        <w:jc w:val="both"/>
        <w:rPr>
          <w:rFonts w:ascii="Century Gothic" w:hAnsi="Century Gothic"/>
          <w:sz w:val="24"/>
          <w:szCs w:val="24"/>
        </w:rPr>
      </w:pPr>
      <w:r>
        <w:rPr>
          <w:rFonts w:ascii="Century Gothic" w:hAnsi="Century Gothic"/>
          <w:sz w:val="24"/>
          <w:szCs w:val="24"/>
        </w:rPr>
        <w:t>Patronato Nacional de la Cerámica. Consejera Vocal.</w:t>
      </w:r>
    </w:p>
    <w:p w:rsidR="00700C40" w:rsidRDefault="00700C40" w:rsidP="00700C40">
      <w:pPr>
        <w:pStyle w:val="Prrafodelista"/>
        <w:numPr>
          <w:ilvl w:val="0"/>
          <w:numId w:val="7"/>
        </w:numPr>
        <w:spacing w:after="0"/>
        <w:jc w:val="both"/>
        <w:rPr>
          <w:rFonts w:ascii="Century Gothic" w:hAnsi="Century Gothic"/>
          <w:sz w:val="24"/>
          <w:szCs w:val="24"/>
        </w:rPr>
      </w:pPr>
      <w:r>
        <w:rPr>
          <w:rFonts w:ascii="Century Gothic" w:hAnsi="Century Gothic"/>
          <w:sz w:val="24"/>
          <w:szCs w:val="24"/>
        </w:rPr>
        <w:t>Junta de Gobierno COMUCAT. Vocal.</w:t>
      </w:r>
    </w:p>
    <w:p w:rsidR="00700C40" w:rsidRDefault="00700C40" w:rsidP="00700C40">
      <w:pPr>
        <w:pStyle w:val="Prrafodelista"/>
        <w:numPr>
          <w:ilvl w:val="0"/>
          <w:numId w:val="7"/>
        </w:numPr>
        <w:spacing w:after="0"/>
        <w:jc w:val="both"/>
        <w:rPr>
          <w:rFonts w:ascii="Century Gothic" w:hAnsi="Century Gothic"/>
          <w:sz w:val="24"/>
          <w:szCs w:val="24"/>
        </w:rPr>
      </w:pPr>
      <w:r>
        <w:rPr>
          <w:rFonts w:ascii="Century Gothic" w:hAnsi="Century Gothic"/>
          <w:sz w:val="24"/>
          <w:szCs w:val="24"/>
        </w:rPr>
        <w:lastRenderedPageBreak/>
        <w:t xml:space="preserve">Consejo Municipal para la Protección y Bienestar de los Animales. Vocal. </w:t>
      </w:r>
    </w:p>
    <w:p w:rsidR="00700C40" w:rsidRDefault="00700C40" w:rsidP="00700C40">
      <w:pPr>
        <w:pStyle w:val="Prrafodelista"/>
        <w:numPr>
          <w:ilvl w:val="0"/>
          <w:numId w:val="7"/>
        </w:numPr>
        <w:spacing w:after="0"/>
        <w:jc w:val="both"/>
        <w:rPr>
          <w:rFonts w:ascii="Century Gothic" w:hAnsi="Century Gothic"/>
          <w:sz w:val="24"/>
          <w:szCs w:val="24"/>
        </w:rPr>
      </w:pPr>
      <w:r>
        <w:rPr>
          <w:rFonts w:ascii="Century Gothic" w:hAnsi="Century Gothic"/>
          <w:sz w:val="24"/>
          <w:szCs w:val="24"/>
        </w:rPr>
        <w:t>Comité de Ciudades Hermanas. Integrante vocal.</w:t>
      </w:r>
    </w:p>
    <w:p w:rsidR="00700C40" w:rsidRDefault="00700C40" w:rsidP="00700C40">
      <w:pPr>
        <w:pStyle w:val="Prrafodelista"/>
        <w:numPr>
          <w:ilvl w:val="0"/>
          <w:numId w:val="7"/>
        </w:numPr>
        <w:spacing w:after="0"/>
        <w:jc w:val="both"/>
        <w:rPr>
          <w:rFonts w:ascii="Century Gothic" w:hAnsi="Century Gothic"/>
          <w:sz w:val="24"/>
          <w:szCs w:val="24"/>
        </w:rPr>
      </w:pPr>
      <w:r>
        <w:rPr>
          <w:rFonts w:ascii="Century Gothic" w:hAnsi="Century Gothic"/>
          <w:sz w:val="24"/>
          <w:szCs w:val="24"/>
        </w:rPr>
        <w:t>Consejo Municipal de Desarrollo Rural Sustentable. Invitada.</w:t>
      </w:r>
    </w:p>
    <w:p w:rsidR="00700C40" w:rsidRDefault="00700C40" w:rsidP="00700C40">
      <w:pPr>
        <w:spacing w:after="0"/>
        <w:jc w:val="both"/>
        <w:rPr>
          <w:rFonts w:ascii="Century Gothic" w:hAnsi="Century Gothic"/>
          <w:sz w:val="24"/>
          <w:szCs w:val="24"/>
        </w:rPr>
      </w:pPr>
    </w:p>
    <w:p w:rsidR="00700C40" w:rsidRDefault="003E263C" w:rsidP="00700C40">
      <w:pPr>
        <w:spacing w:after="0"/>
        <w:jc w:val="both"/>
        <w:rPr>
          <w:rFonts w:ascii="Century Gothic" w:hAnsi="Century Gothic"/>
          <w:sz w:val="24"/>
          <w:szCs w:val="24"/>
        </w:rPr>
      </w:pPr>
      <w:r>
        <w:rPr>
          <w:rFonts w:ascii="Century Gothic" w:hAnsi="Century Gothic"/>
          <w:sz w:val="24"/>
          <w:szCs w:val="24"/>
        </w:rPr>
        <w:t>De octubre 2019 a septiembre 2020</w:t>
      </w:r>
      <w:r w:rsidR="00700C40">
        <w:rPr>
          <w:rFonts w:ascii="Century Gothic" w:hAnsi="Century Gothic"/>
          <w:sz w:val="24"/>
          <w:szCs w:val="24"/>
        </w:rPr>
        <w:t xml:space="preserve"> se tuvo un total de </w:t>
      </w:r>
      <w:r>
        <w:rPr>
          <w:rFonts w:ascii="Century Gothic" w:hAnsi="Century Gothic"/>
          <w:sz w:val="24"/>
          <w:szCs w:val="24"/>
        </w:rPr>
        <w:t>12</w:t>
      </w:r>
      <w:r w:rsidR="00700C40" w:rsidRPr="00700C40">
        <w:rPr>
          <w:rFonts w:ascii="Century Gothic" w:hAnsi="Century Gothic"/>
          <w:b/>
          <w:sz w:val="24"/>
          <w:szCs w:val="24"/>
        </w:rPr>
        <w:t xml:space="preserve"> reuniones</w:t>
      </w:r>
      <w:r w:rsidR="00700C40">
        <w:rPr>
          <w:rFonts w:ascii="Century Gothic" w:hAnsi="Century Gothic"/>
          <w:sz w:val="24"/>
          <w:szCs w:val="24"/>
        </w:rPr>
        <w:t>.</w:t>
      </w:r>
    </w:p>
    <w:p w:rsidR="006D1C8E" w:rsidRDefault="006D1C8E" w:rsidP="00700C40">
      <w:pPr>
        <w:spacing w:after="0"/>
        <w:jc w:val="both"/>
        <w:rPr>
          <w:rFonts w:ascii="Century Gothic" w:hAnsi="Century Gothic"/>
          <w:sz w:val="24"/>
          <w:szCs w:val="24"/>
        </w:rPr>
      </w:pPr>
    </w:p>
    <w:p w:rsidR="006D1C8E" w:rsidRDefault="006D1C8E" w:rsidP="00700C40">
      <w:pPr>
        <w:spacing w:after="0"/>
        <w:jc w:val="both"/>
        <w:rPr>
          <w:rFonts w:ascii="Century Gothic" w:hAnsi="Century Gothic"/>
          <w:sz w:val="24"/>
          <w:szCs w:val="24"/>
        </w:rPr>
      </w:pPr>
    </w:p>
    <w:p w:rsidR="006D1C8E" w:rsidRPr="006D1C8E" w:rsidRDefault="001F0CDF" w:rsidP="00700C40">
      <w:pPr>
        <w:spacing w:after="0"/>
        <w:jc w:val="both"/>
        <w:rPr>
          <w:rFonts w:ascii="Century Gothic" w:hAnsi="Century Gothic"/>
          <w:b/>
          <w:sz w:val="28"/>
          <w:szCs w:val="28"/>
        </w:rPr>
      </w:pPr>
      <w:r>
        <w:rPr>
          <w:rFonts w:ascii="Century Gothic" w:hAnsi="Century Gothic"/>
          <w:b/>
          <w:sz w:val="28"/>
          <w:szCs w:val="28"/>
        </w:rPr>
        <w:t>DATOS</w:t>
      </w:r>
      <w:r w:rsidR="006D1C8E" w:rsidRPr="006D1C8E">
        <w:rPr>
          <w:rFonts w:ascii="Century Gothic" w:hAnsi="Century Gothic"/>
          <w:b/>
          <w:sz w:val="28"/>
          <w:szCs w:val="28"/>
        </w:rPr>
        <w:t xml:space="preserve"> DE INTERES.</w:t>
      </w:r>
    </w:p>
    <w:p w:rsidR="00DC204F" w:rsidRDefault="00DC204F" w:rsidP="00DC204F">
      <w:pPr>
        <w:spacing w:after="0"/>
        <w:jc w:val="both"/>
        <w:rPr>
          <w:rFonts w:ascii="Century Gothic" w:hAnsi="Century Gothic"/>
          <w:sz w:val="24"/>
          <w:szCs w:val="24"/>
        </w:rPr>
      </w:pPr>
    </w:p>
    <w:tbl>
      <w:tblPr>
        <w:tblStyle w:val="Tablaconcuadrcula"/>
        <w:tblW w:w="0" w:type="auto"/>
        <w:jc w:val="center"/>
        <w:tblLook w:val="04A0" w:firstRow="1" w:lastRow="0" w:firstColumn="1" w:lastColumn="0" w:noHBand="0" w:noVBand="1"/>
      </w:tblPr>
      <w:tblGrid>
        <w:gridCol w:w="4530"/>
        <w:gridCol w:w="1440"/>
      </w:tblGrid>
      <w:tr w:rsidR="006D1C8E" w:rsidTr="006D1C8E">
        <w:trPr>
          <w:jc w:val="center"/>
        </w:trPr>
        <w:tc>
          <w:tcPr>
            <w:tcW w:w="0" w:type="auto"/>
          </w:tcPr>
          <w:p w:rsidR="006D1C8E" w:rsidRPr="006D1C8E" w:rsidRDefault="006D1C8E" w:rsidP="006D1C8E">
            <w:pPr>
              <w:jc w:val="center"/>
              <w:rPr>
                <w:rFonts w:ascii="Century Gothic" w:hAnsi="Century Gothic"/>
                <w:b/>
                <w:sz w:val="24"/>
                <w:szCs w:val="24"/>
              </w:rPr>
            </w:pPr>
            <w:r>
              <w:rPr>
                <w:rFonts w:ascii="Century Gothic" w:hAnsi="Century Gothic"/>
                <w:b/>
                <w:sz w:val="24"/>
                <w:szCs w:val="24"/>
              </w:rPr>
              <w:t>ACTIVIDAD</w:t>
            </w:r>
          </w:p>
        </w:tc>
        <w:tc>
          <w:tcPr>
            <w:tcW w:w="0" w:type="auto"/>
          </w:tcPr>
          <w:p w:rsidR="006D1C8E" w:rsidRPr="006D1C8E" w:rsidRDefault="006D1C8E" w:rsidP="006D1C8E">
            <w:pPr>
              <w:jc w:val="center"/>
              <w:rPr>
                <w:rFonts w:ascii="Century Gothic" w:hAnsi="Century Gothic"/>
                <w:b/>
                <w:sz w:val="24"/>
                <w:szCs w:val="24"/>
              </w:rPr>
            </w:pPr>
            <w:r w:rsidRPr="006D1C8E">
              <w:rPr>
                <w:rFonts w:ascii="Century Gothic" w:hAnsi="Century Gothic"/>
                <w:b/>
                <w:sz w:val="24"/>
                <w:szCs w:val="24"/>
              </w:rPr>
              <w:t>CANTIDAD</w:t>
            </w:r>
          </w:p>
        </w:tc>
      </w:tr>
      <w:tr w:rsidR="006D1C8E" w:rsidTr="006D1C8E">
        <w:trPr>
          <w:jc w:val="center"/>
        </w:trPr>
        <w:tc>
          <w:tcPr>
            <w:tcW w:w="0" w:type="auto"/>
          </w:tcPr>
          <w:p w:rsidR="006D1C8E" w:rsidRDefault="006D1C8E" w:rsidP="00DC204F">
            <w:pPr>
              <w:jc w:val="both"/>
              <w:rPr>
                <w:rFonts w:ascii="Century Gothic" w:hAnsi="Century Gothic"/>
                <w:sz w:val="24"/>
                <w:szCs w:val="24"/>
              </w:rPr>
            </w:pPr>
            <w:r>
              <w:rPr>
                <w:rFonts w:ascii="Century Gothic" w:hAnsi="Century Gothic"/>
                <w:sz w:val="24"/>
                <w:szCs w:val="24"/>
              </w:rPr>
              <w:t>Ciudadanos atendidos</w:t>
            </w:r>
          </w:p>
        </w:tc>
        <w:tc>
          <w:tcPr>
            <w:tcW w:w="0" w:type="auto"/>
          </w:tcPr>
          <w:p w:rsidR="006D1C8E" w:rsidRDefault="005D2110" w:rsidP="001F0CDF">
            <w:pPr>
              <w:jc w:val="center"/>
              <w:rPr>
                <w:rFonts w:ascii="Century Gothic" w:hAnsi="Century Gothic"/>
                <w:sz w:val="24"/>
                <w:szCs w:val="24"/>
              </w:rPr>
            </w:pPr>
            <w:r>
              <w:rPr>
                <w:rFonts w:ascii="Century Gothic" w:hAnsi="Century Gothic"/>
                <w:sz w:val="24"/>
                <w:szCs w:val="24"/>
              </w:rPr>
              <w:t>368</w:t>
            </w:r>
          </w:p>
        </w:tc>
      </w:tr>
      <w:tr w:rsidR="006D1C8E" w:rsidTr="006D1C8E">
        <w:trPr>
          <w:jc w:val="center"/>
        </w:trPr>
        <w:tc>
          <w:tcPr>
            <w:tcW w:w="0" w:type="auto"/>
          </w:tcPr>
          <w:p w:rsidR="006D1C8E" w:rsidRDefault="006D1C8E" w:rsidP="00DC204F">
            <w:pPr>
              <w:jc w:val="both"/>
              <w:rPr>
                <w:rFonts w:ascii="Century Gothic" w:hAnsi="Century Gothic"/>
                <w:sz w:val="24"/>
                <w:szCs w:val="24"/>
              </w:rPr>
            </w:pPr>
            <w:r>
              <w:rPr>
                <w:rFonts w:ascii="Century Gothic" w:hAnsi="Century Gothic"/>
                <w:sz w:val="24"/>
                <w:szCs w:val="24"/>
              </w:rPr>
              <w:t>Colonias visitadas</w:t>
            </w:r>
          </w:p>
        </w:tc>
        <w:tc>
          <w:tcPr>
            <w:tcW w:w="0" w:type="auto"/>
          </w:tcPr>
          <w:p w:rsidR="006D1C8E" w:rsidRDefault="005D2110" w:rsidP="001F0CDF">
            <w:pPr>
              <w:jc w:val="center"/>
              <w:rPr>
                <w:rFonts w:ascii="Century Gothic" w:hAnsi="Century Gothic"/>
                <w:sz w:val="24"/>
                <w:szCs w:val="24"/>
              </w:rPr>
            </w:pPr>
            <w:r>
              <w:rPr>
                <w:rFonts w:ascii="Century Gothic" w:hAnsi="Century Gothic"/>
                <w:sz w:val="24"/>
                <w:szCs w:val="24"/>
              </w:rPr>
              <w:t>15</w:t>
            </w:r>
          </w:p>
        </w:tc>
      </w:tr>
      <w:tr w:rsidR="006D1C8E" w:rsidTr="006D1C8E">
        <w:trPr>
          <w:jc w:val="center"/>
        </w:trPr>
        <w:tc>
          <w:tcPr>
            <w:tcW w:w="0" w:type="auto"/>
          </w:tcPr>
          <w:p w:rsidR="006D1C8E" w:rsidRDefault="006D1C8E" w:rsidP="00DC204F">
            <w:pPr>
              <w:jc w:val="both"/>
              <w:rPr>
                <w:rFonts w:ascii="Century Gothic" w:hAnsi="Century Gothic"/>
                <w:sz w:val="24"/>
                <w:szCs w:val="24"/>
              </w:rPr>
            </w:pPr>
            <w:r>
              <w:rPr>
                <w:rFonts w:ascii="Century Gothic" w:hAnsi="Century Gothic"/>
                <w:sz w:val="24"/>
                <w:szCs w:val="24"/>
              </w:rPr>
              <w:t>Solicitudes de información atendidas</w:t>
            </w:r>
          </w:p>
        </w:tc>
        <w:tc>
          <w:tcPr>
            <w:tcW w:w="0" w:type="auto"/>
          </w:tcPr>
          <w:p w:rsidR="006D1C8E" w:rsidRDefault="005D2110" w:rsidP="001F0CDF">
            <w:pPr>
              <w:jc w:val="center"/>
              <w:rPr>
                <w:rFonts w:ascii="Century Gothic" w:hAnsi="Century Gothic"/>
                <w:sz w:val="24"/>
                <w:szCs w:val="24"/>
              </w:rPr>
            </w:pPr>
            <w:r>
              <w:rPr>
                <w:rFonts w:ascii="Century Gothic" w:hAnsi="Century Gothic"/>
                <w:sz w:val="24"/>
                <w:szCs w:val="24"/>
              </w:rPr>
              <w:t>88</w:t>
            </w:r>
          </w:p>
        </w:tc>
      </w:tr>
    </w:tbl>
    <w:p w:rsidR="006D1C8E" w:rsidRDefault="006D1C8E" w:rsidP="00DC204F">
      <w:pPr>
        <w:spacing w:after="0"/>
        <w:jc w:val="both"/>
        <w:rPr>
          <w:rFonts w:ascii="Century Gothic" w:hAnsi="Century Gothic"/>
          <w:sz w:val="24"/>
          <w:szCs w:val="24"/>
        </w:rPr>
      </w:pPr>
    </w:p>
    <w:p w:rsidR="001F0CDF" w:rsidRDefault="001F0CDF" w:rsidP="00DC204F">
      <w:pPr>
        <w:spacing w:after="0"/>
        <w:jc w:val="both"/>
        <w:rPr>
          <w:rFonts w:ascii="Century Gothic" w:hAnsi="Century Gothic"/>
          <w:sz w:val="24"/>
          <w:szCs w:val="24"/>
        </w:rPr>
      </w:pPr>
    </w:p>
    <w:p w:rsidR="001F0CDF" w:rsidRDefault="001F0CDF" w:rsidP="00DC204F">
      <w:pPr>
        <w:spacing w:after="0"/>
        <w:jc w:val="both"/>
        <w:rPr>
          <w:rFonts w:ascii="Century Gothic" w:hAnsi="Century Gothic"/>
          <w:sz w:val="24"/>
          <w:szCs w:val="24"/>
        </w:rPr>
      </w:pPr>
    </w:p>
    <w:p w:rsidR="001F0CDF" w:rsidRDefault="001F0CDF" w:rsidP="001F0CDF">
      <w:pPr>
        <w:spacing w:after="0"/>
        <w:jc w:val="center"/>
        <w:rPr>
          <w:rFonts w:ascii="Century Gothic" w:hAnsi="Century Gothic"/>
          <w:b/>
          <w:sz w:val="28"/>
          <w:szCs w:val="28"/>
        </w:rPr>
      </w:pPr>
      <w:r>
        <w:rPr>
          <w:rFonts w:ascii="Century Gothic" w:hAnsi="Century Gothic"/>
          <w:b/>
          <w:sz w:val="28"/>
          <w:szCs w:val="28"/>
        </w:rPr>
        <w:t>A t e n t a m e n t e</w:t>
      </w:r>
    </w:p>
    <w:p w:rsidR="001F0CDF" w:rsidRDefault="001F0CDF" w:rsidP="001F0CDF">
      <w:pPr>
        <w:spacing w:after="0"/>
        <w:jc w:val="center"/>
        <w:rPr>
          <w:rFonts w:ascii="Century Gothic" w:hAnsi="Century Gothic"/>
          <w:b/>
          <w:sz w:val="28"/>
          <w:szCs w:val="28"/>
        </w:rPr>
      </w:pPr>
      <w:r>
        <w:rPr>
          <w:rFonts w:ascii="Century Gothic" w:hAnsi="Century Gothic"/>
          <w:b/>
          <w:sz w:val="28"/>
          <w:szCs w:val="28"/>
        </w:rPr>
        <w:t>San Pedro Tlaquepaque, Jalisco.</w:t>
      </w:r>
    </w:p>
    <w:p w:rsidR="001F0CDF" w:rsidRDefault="005D2110" w:rsidP="001F0CDF">
      <w:pPr>
        <w:spacing w:after="0"/>
        <w:jc w:val="center"/>
        <w:rPr>
          <w:rFonts w:ascii="Century Gothic" w:hAnsi="Century Gothic"/>
          <w:b/>
          <w:sz w:val="28"/>
          <w:szCs w:val="28"/>
        </w:rPr>
      </w:pPr>
      <w:r>
        <w:rPr>
          <w:rFonts w:ascii="Century Gothic" w:hAnsi="Century Gothic"/>
          <w:b/>
          <w:sz w:val="28"/>
          <w:szCs w:val="28"/>
        </w:rPr>
        <w:t>Octubre 2020</w:t>
      </w:r>
    </w:p>
    <w:p w:rsidR="001F0CDF" w:rsidRDefault="001F0CDF" w:rsidP="001F0CDF">
      <w:pPr>
        <w:spacing w:after="0"/>
        <w:jc w:val="center"/>
        <w:rPr>
          <w:rFonts w:ascii="Century Gothic" w:hAnsi="Century Gothic"/>
          <w:b/>
          <w:sz w:val="28"/>
          <w:szCs w:val="28"/>
        </w:rPr>
      </w:pPr>
    </w:p>
    <w:p w:rsidR="001F0CDF" w:rsidRDefault="001F0CDF" w:rsidP="001F0CDF">
      <w:pPr>
        <w:spacing w:after="0"/>
        <w:jc w:val="center"/>
        <w:rPr>
          <w:rFonts w:ascii="Century Gothic" w:hAnsi="Century Gothic"/>
          <w:b/>
          <w:sz w:val="28"/>
          <w:szCs w:val="28"/>
        </w:rPr>
      </w:pPr>
    </w:p>
    <w:p w:rsidR="001F0CDF" w:rsidRDefault="001F0CDF" w:rsidP="001F0CDF">
      <w:pPr>
        <w:spacing w:after="0"/>
        <w:jc w:val="center"/>
        <w:rPr>
          <w:rFonts w:ascii="Century Gothic" w:hAnsi="Century Gothic"/>
          <w:b/>
          <w:sz w:val="28"/>
          <w:szCs w:val="28"/>
        </w:rPr>
      </w:pPr>
    </w:p>
    <w:p w:rsidR="001F0CDF" w:rsidRDefault="001F0CDF" w:rsidP="005D2110">
      <w:pPr>
        <w:spacing w:after="0"/>
        <w:rPr>
          <w:rFonts w:ascii="Century Gothic" w:hAnsi="Century Gothic"/>
          <w:b/>
          <w:sz w:val="28"/>
          <w:szCs w:val="28"/>
        </w:rPr>
      </w:pPr>
    </w:p>
    <w:p w:rsidR="001F0CDF" w:rsidRDefault="001F0CDF" w:rsidP="001F0CDF">
      <w:pPr>
        <w:spacing w:after="0"/>
        <w:jc w:val="center"/>
        <w:rPr>
          <w:rFonts w:ascii="Century Gothic" w:hAnsi="Century Gothic"/>
          <w:b/>
          <w:sz w:val="28"/>
          <w:szCs w:val="28"/>
        </w:rPr>
      </w:pPr>
    </w:p>
    <w:p w:rsidR="001F0CDF" w:rsidRPr="001F0CDF" w:rsidRDefault="001F0CDF" w:rsidP="001F0CDF">
      <w:pPr>
        <w:spacing w:after="0"/>
        <w:jc w:val="center"/>
        <w:rPr>
          <w:rFonts w:ascii="Century Gothic" w:hAnsi="Century Gothic"/>
          <w:sz w:val="28"/>
          <w:szCs w:val="28"/>
        </w:rPr>
      </w:pPr>
      <w:r w:rsidRPr="001F0CDF">
        <w:rPr>
          <w:rFonts w:ascii="Century Gothic" w:hAnsi="Century Gothic"/>
          <w:b/>
          <w:sz w:val="28"/>
          <w:szCs w:val="28"/>
        </w:rPr>
        <w:t>REGIDORA MIROSLAVA MAYA ÁVILA</w:t>
      </w:r>
    </w:p>
    <w:p w:rsidR="001F0CDF" w:rsidRPr="001F0CDF" w:rsidRDefault="001F0CDF" w:rsidP="001F0CDF">
      <w:pPr>
        <w:spacing w:after="0"/>
        <w:jc w:val="center"/>
        <w:rPr>
          <w:rFonts w:ascii="Century Gothic" w:hAnsi="Century Gothic"/>
          <w:sz w:val="28"/>
          <w:szCs w:val="28"/>
        </w:rPr>
      </w:pPr>
      <w:r w:rsidRPr="001F0CDF">
        <w:rPr>
          <w:rFonts w:ascii="Century Gothic" w:hAnsi="Century Gothic"/>
          <w:sz w:val="28"/>
          <w:szCs w:val="28"/>
        </w:rPr>
        <w:t>Ayuntamiento de San Pedro Tlaquepaque</w:t>
      </w:r>
    </w:p>
    <w:p w:rsidR="001F0CDF" w:rsidRPr="001F0CDF" w:rsidRDefault="001F0CDF" w:rsidP="001F0CDF">
      <w:pPr>
        <w:spacing w:after="0"/>
        <w:jc w:val="center"/>
        <w:rPr>
          <w:rFonts w:ascii="Century Gothic" w:hAnsi="Century Gothic"/>
          <w:b/>
          <w:sz w:val="28"/>
          <w:szCs w:val="28"/>
        </w:rPr>
      </w:pPr>
    </w:p>
    <w:p w:rsidR="00BE622B" w:rsidRPr="00646E6A" w:rsidRDefault="00BE622B" w:rsidP="00BE622B">
      <w:pPr>
        <w:spacing w:after="0"/>
        <w:jc w:val="both"/>
        <w:rPr>
          <w:rFonts w:ascii="Century Gothic" w:hAnsi="Century Gothic"/>
          <w:caps/>
          <w:sz w:val="24"/>
          <w:szCs w:val="24"/>
        </w:rPr>
      </w:pPr>
    </w:p>
    <w:p w:rsidR="00BE622B" w:rsidRDefault="00BE622B">
      <w:bookmarkStart w:id="0" w:name="_GoBack"/>
      <w:bookmarkEnd w:id="0"/>
    </w:p>
    <w:sectPr w:rsidR="00BE622B" w:rsidSect="008075BF">
      <w:pgSz w:w="12240" w:h="20160" w:code="5"/>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7524"/>
    <w:multiLevelType w:val="hybridMultilevel"/>
    <w:tmpl w:val="62385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1B18F3"/>
    <w:multiLevelType w:val="hybridMultilevel"/>
    <w:tmpl w:val="96A6C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CC1C5F"/>
    <w:multiLevelType w:val="hybridMultilevel"/>
    <w:tmpl w:val="3DFC6B3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nsid w:val="23E36C67"/>
    <w:multiLevelType w:val="hybridMultilevel"/>
    <w:tmpl w:val="0F84B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9ED6BCA"/>
    <w:multiLevelType w:val="hybridMultilevel"/>
    <w:tmpl w:val="B4CA1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AC45CB4"/>
    <w:multiLevelType w:val="hybridMultilevel"/>
    <w:tmpl w:val="7FC07576"/>
    <w:lvl w:ilvl="0" w:tplc="996AFFC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FEF13C0"/>
    <w:multiLevelType w:val="hybridMultilevel"/>
    <w:tmpl w:val="85548518"/>
    <w:lvl w:ilvl="0" w:tplc="080A0001">
      <w:start w:val="1"/>
      <w:numFmt w:val="bullet"/>
      <w:lvlText w:val=""/>
      <w:lvlJc w:val="left"/>
      <w:pPr>
        <w:ind w:left="394" w:hanging="360"/>
      </w:pPr>
      <w:rPr>
        <w:rFonts w:ascii="Symbol" w:hAnsi="Symbol"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7">
    <w:nsid w:val="69EE14F7"/>
    <w:multiLevelType w:val="hybridMultilevel"/>
    <w:tmpl w:val="1AE05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8B"/>
    <w:rsid w:val="000C0FDB"/>
    <w:rsid w:val="000F46BB"/>
    <w:rsid w:val="001B574C"/>
    <w:rsid w:val="001F0CDF"/>
    <w:rsid w:val="003E263C"/>
    <w:rsid w:val="004A70CD"/>
    <w:rsid w:val="00573897"/>
    <w:rsid w:val="005908EE"/>
    <w:rsid w:val="005C3185"/>
    <w:rsid w:val="005D2110"/>
    <w:rsid w:val="005E5BE6"/>
    <w:rsid w:val="00646E6A"/>
    <w:rsid w:val="006D1C8E"/>
    <w:rsid w:val="006D2B3D"/>
    <w:rsid w:val="00700AE1"/>
    <w:rsid w:val="00700C40"/>
    <w:rsid w:val="00783B43"/>
    <w:rsid w:val="0080430D"/>
    <w:rsid w:val="009F6BE5"/>
    <w:rsid w:val="00A11905"/>
    <w:rsid w:val="00A542DF"/>
    <w:rsid w:val="00BE3F13"/>
    <w:rsid w:val="00BE622B"/>
    <w:rsid w:val="00C9472F"/>
    <w:rsid w:val="00CA4A23"/>
    <w:rsid w:val="00CB0A5E"/>
    <w:rsid w:val="00D076F7"/>
    <w:rsid w:val="00D66DEC"/>
    <w:rsid w:val="00DC204F"/>
    <w:rsid w:val="00EB3E47"/>
    <w:rsid w:val="00F65483"/>
    <w:rsid w:val="00F82638"/>
    <w:rsid w:val="00F845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8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8458B"/>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F8458B"/>
    <w:pPr>
      <w:ind w:left="720"/>
      <w:contextualSpacing/>
    </w:pPr>
    <w:rPr>
      <w:rFonts w:eastAsiaTheme="minorHAnsi"/>
      <w:lang w:eastAsia="en-US"/>
    </w:rPr>
  </w:style>
  <w:style w:type="paragraph" w:styleId="NormalWeb">
    <w:name w:val="Normal (Web)"/>
    <w:basedOn w:val="Normal"/>
    <w:uiPriority w:val="99"/>
    <w:rsid w:val="00F8458B"/>
    <w:pPr>
      <w:spacing w:before="100" w:beforeAutospacing="1" w:after="100" w:afterAutospacing="1" w:line="240" w:lineRule="auto"/>
    </w:pPr>
    <w:rPr>
      <w:rFonts w:ascii="Calibri" w:eastAsia="Calibri" w:hAnsi="Calibri"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8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8458B"/>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F8458B"/>
    <w:pPr>
      <w:ind w:left="720"/>
      <w:contextualSpacing/>
    </w:pPr>
    <w:rPr>
      <w:rFonts w:eastAsiaTheme="minorHAnsi"/>
      <w:lang w:eastAsia="en-US"/>
    </w:rPr>
  </w:style>
  <w:style w:type="paragraph" w:styleId="NormalWeb">
    <w:name w:val="Normal (Web)"/>
    <w:basedOn w:val="Normal"/>
    <w:uiPriority w:val="99"/>
    <w:rsid w:val="00F8458B"/>
    <w:pPr>
      <w:spacing w:before="100" w:beforeAutospacing="1" w:after="100" w:afterAutospacing="1" w:line="240" w:lineRule="auto"/>
    </w:pPr>
    <w:rPr>
      <w:rFonts w:ascii="Calibri" w:eastAsia="Calibri" w:hAnsi="Calibri"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70466">
      <w:bodyDiv w:val="1"/>
      <w:marLeft w:val="0"/>
      <w:marRight w:val="0"/>
      <w:marTop w:val="0"/>
      <w:marBottom w:val="0"/>
      <w:divBdr>
        <w:top w:val="none" w:sz="0" w:space="0" w:color="auto"/>
        <w:left w:val="none" w:sz="0" w:space="0" w:color="auto"/>
        <w:bottom w:val="none" w:sz="0" w:space="0" w:color="auto"/>
        <w:right w:val="none" w:sz="0" w:space="0" w:color="auto"/>
      </w:divBdr>
    </w:div>
    <w:div w:id="590629816">
      <w:bodyDiv w:val="1"/>
      <w:marLeft w:val="0"/>
      <w:marRight w:val="0"/>
      <w:marTop w:val="0"/>
      <w:marBottom w:val="0"/>
      <w:divBdr>
        <w:top w:val="none" w:sz="0" w:space="0" w:color="auto"/>
        <w:left w:val="none" w:sz="0" w:space="0" w:color="auto"/>
        <w:bottom w:val="none" w:sz="0" w:space="0" w:color="auto"/>
        <w:right w:val="none" w:sz="0" w:space="0" w:color="auto"/>
      </w:divBdr>
    </w:div>
    <w:div w:id="804128110">
      <w:bodyDiv w:val="1"/>
      <w:marLeft w:val="0"/>
      <w:marRight w:val="0"/>
      <w:marTop w:val="0"/>
      <w:marBottom w:val="0"/>
      <w:divBdr>
        <w:top w:val="none" w:sz="0" w:space="0" w:color="auto"/>
        <w:left w:val="none" w:sz="0" w:space="0" w:color="auto"/>
        <w:bottom w:val="none" w:sz="0" w:space="0" w:color="auto"/>
        <w:right w:val="none" w:sz="0" w:space="0" w:color="auto"/>
      </w:divBdr>
    </w:div>
    <w:div w:id="1359817571">
      <w:bodyDiv w:val="1"/>
      <w:marLeft w:val="0"/>
      <w:marRight w:val="0"/>
      <w:marTop w:val="0"/>
      <w:marBottom w:val="0"/>
      <w:divBdr>
        <w:top w:val="none" w:sz="0" w:space="0" w:color="auto"/>
        <w:left w:val="none" w:sz="0" w:space="0" w:color="auto"/>
        <w:bottom w:val="none" w:sz="0" w:space="0" w:color="auto"/>
        <w:right w:val="none" w:sz="0" w:space="0" w:color="auto"/>
      </w:divBdr>
    </w:div>
    <w:div w:id="160615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1422</Words>
  <Characters>7822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Elena Alonso Marquez</dc:creator>
  <cp:lastModifiedBy>ALONSO MÁRQUEZ</cp:lastModifiedBy>
  <cp:revision>3</cp:revision>
  <dcterms:created xsi:type="dcterms:W3CDTF">2020-10-07T18:36:00Z</dcterms:created>
  <dcterms:modified xsi:type="dcterms:W3CDTF">2020-10-07T18:39:00Z</dcterms:modified>
</cp:coreProperties>
</file>