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839C" w14:textId="77777777" w:rsidR="009B35CB" w:rsidRDefault="009B35CB" w:rsidP="009B35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A60F960" w14:textId="77777777" w:rsidR="009B35CB" w:rsidRPr="0056591A" w:rsidRDefault="009B35CB" w:rsidP="009B35CB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AL PLENO DE H. AYUNTAMIENTO DEL MUNICIPIO</w:t>
      </w:r>
    </w:p>
    <w:p w14:paraId="354B9B76" w14:textId="77777777" w:rsidR="009B35CB" w:rsidRPr="0056591A" w:rsidRDefault="009B35CB" w:rsidP="009B35CB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DE SAN PEDRO TLAQUEPAQUE, JALISCO.</w:t>
      </w:r>
    </w:p>
    <w:p w14:paraId="3097D190" w14:textId="77777777" w:rsidR="009B35CB" w:rsidRDefault="009B35CB" w:rsidP="009B35CB">
      <w:pPr>
        <w:rPr>
          <w:rFonts w:ascii="Arial" w:hAnsi="Arial" w:cs="Arial"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t>.</w:t>
      </w:r>
    </w:p>
    <w:p w14:paraId="4B4F5708" w14:textId="6FCE8D45" w:rsidR="009B35CB" w:rsidRDefault="009B35CB" w:rsidP="009B35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</w:t>
      </w:r>
      <w:r w:rsidR="00EB47BD">
        <w:rPr>
          <w:rFonts w:ascii="Arial" w:hAnsi="Arial" w:cs="Arial"/>
          <w:sz w:val="24"/>
          <w:szCs w:val="24"/>
        </w:rPr>
        <w:t>Hugo Leal Moya</w:t>
      </w:r>
      <w:r>
        <w:rPr>
          <w:rFonts w:ascii="Arial" w:hAnsi="Arial" w:cs="Arial"/>
          <w:sz w:val="24"/>
          <w:szCs w:val="24"/>
        </w:rPr>
        <w:t xml:space="preserve"> en mi carácter de Presidente de la Comisión Edilicia de Hacienda, Patrimonio y Presupuesto con fundamento el artículo 87 fracción X del Reglamento del Gobierno y de la Administración Pública del Ayuntamiento Constitucional de San Pedro Tlaquepaque, presento el </w:t>
      </w:r>
      <w:r>
        <w:rPr>
          <w:rFonts w:ascii="Arial" w:hAnsi="Arial" w:cs="Arial"/>
          <w:b/>
          <w:sz w:val="24"/>
          <w:szCs w:val="24"/>
        </w:rPr>
        <w:t xml:space="preserve">INFORME </w:t>
      </w:r>
      <w:r w:rsidR="00862C29">
        <w:rPr>
          <w:rFonts w:ascii="Arial" w:hAnsi="Arial" w:cs="Arial"/>
          <w:b/>
          <w:sz w:val="24"/>
          <w:szCs w:val="24"/>
        </w:rPr>
        <w:t>TRIMESTRAL</w:t>
      </w:r>
      <w:r>
        <w:rPr>
          <w:rFonts w:ascii="Arial" w:hAnsi="Arial" w:cs="Arial"/>
          <w:b/>
          <w:sz w:val="24"/>
          <w:szCs w:val="24"/>
        </w:rPr>
        <w:t xml:space="preserve"> DE ACTIVIDADES DE LA COMISION EDILICIA DE HACIENDA, PATRIMONIO Y PRESUPUESTO DE </w:t>
      </w:r>
      <w:r w:rsidR="00862C29">
        <w:rPr>
          <w:rFonts w:ascii="Arial" w:hAnsi="Arial" w:cs="Arial"/>
          <w:b/>
          <w:sz w:val="24"/>
          <w:szCs w:val="24"/>
        </w:rPr>
        <w:t>ABRIL A JUNIO</w:t>
      </w:r>
      <w:r>
        <w:rPr>
          <w:rFonts w:ascii="Arial" w:hAnsi="Arial" w:cs="Arial"/>
          <w:b/>
          <w:sz w:val="24"/>
          <w:szCs w:val="24"/>
        </w:rPr>
        <w:t xml:space="preserve"> DEL 2021.</w:t>
      </w:r>
    </w:p>
    <w:p w14:paraId="3C3D7573" w14:textId="77777777" w:rsidR="00335CA6" w:rsidRPr="009B35CB" w:rsidRDefault="00335CA6" w:rsidP="009B35CB">
      <w:pPr>
        <w:jc w:val="both"/>
        <w:rPr>
          <w:rFonts w:ascii="Arial" w:hAnsi="Arial" w:cs="Arial"/>
          <w:sz w:val="24"/>
          <w:szCs w:val="24"/>
        </w:rPr>
      </w:pPr>
    </w:p>
    <w:p w14:paraId="6012A2AC" w14:textId="77777777" w:rsidR="00DE7CB9" w:rsidRDefault="00DE7CB9" w:rsidP="00DE7CB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Turnos a Comisión</w:t>
      </w:r>
    </w:p>
    <w:p w14:paraId="45F78317" w14:textId="77777777" w:rsidR="00DE7CB9" w:rsidRDefault="00DE7CB9" w:rsidP="00DE7CB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436CE4B1" w14:textId="77777777" w:rsidR="00DE7CB9" w:rsidRDefault="00DE7CB9" w:rsidP="00DE7CB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1.- Entregar en comodato las áreas de cesión para destinos correspondiente a la acción urbanística de tipo privada denominada “ALTOSUR A.C” etapa 1 fracción A y “ALTOSUR A.C” etapa 1 fracción B, ubicado en la falda norte del Cerro del Cuatro S/N, polígonos 2 A7, A8, A9 y E9 8C-4), en la delegación de las Juntas a la Asociación Civil Bienestar en Vida Condominal A.C.</w:t>
      </w:r>
    </w:p>
    <w:p w14:paraId="438E4440" w14:textId="77777777" w:rsidR="00DE7CB9" w:rsidRDefault="00DE7CB9" w:rsidP="00DE7CB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2.- Desincorporación y baja de 1165 bienes muebles entre mobiliario y artículos diversos, todo en desuso de éste Ayuntamiento de San Pedro Tlaquepaque correspondiente al periodo del 25 de julio del 2020 al 25 de febrero del 2021.</w:t>
      </w:r>
    </w:p>
    <w:p w14:paraId="2A24C7D3" w14:textId="77777777" w:rsidR="00DE7CB9" w:rsidRDefault="00DE7CB9" w:rsidP="00DB0B0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6DD00B29" w14:textId="47EEAB0C" w:rsidR="00DB0B03" w:rsidRDefault="00DB0B03" w:rsidP="00DB0B0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918F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14:paraId="2888FFBD" w14:textId="642A5DB1" w:rsidR="00C95DED" w:rsidRDefault="003638D6" w:rsidP="00C9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El </w:t>
      </w:r>
      <w:r w:rsidR="005A58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26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proofErr w:type="gramStart"/>
      <w:r w:rsidR="005A58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Abril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2021 se llevó a cabo la </w:t>
      </w:r>
      <w:r w:rsidR="006C34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Cuadragésima </w:t>
      </w:r>
      <w:r w:rsidR="005A58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Quinta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sesión de</w:t>
      </w:r>
      <w:r w:rsidR="00F200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Comisión Edilicia de hacienda, Patrimonio y Presupuesto, para </w:t>
      </w:r>
      <w:r w:rsidR="005A586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presentar un informe de los asuntos turnados a la Comisión.</w:t>
      </w:r>
    </w:p>
    <w:p w14:paraId="63401121" w14:textId="62027E95" w:rsidR="00C95DED" w:rsidRDefault="003638D6" w:rsidP="00C95DE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2.- El </w:t>
      </w:r>
      <w:r w:rsidR="00D272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07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proofErr w:type="gramStart"/>
      <w:r w:rsidR="00D272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Mayo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2021 se llevó a cabo la </w:t>
      </w:r>
      <w:r w:rsidR="00C95DE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Cuadragésima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D272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Sexta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sesión de la Comisión Edilicia, para </w:t>
      </w:r>
      <w:r w:rsidR="00D272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tratar los siguientes puntos de acuerdo:</w:t>
      </w:r>
    </w:p>
    <w:p w14:paraId="0DBBBBEA" w14:textId="67C5F920" w:rsidR="00D2728B" w:rsidRDefault="00D2728B" w:rsidP="00D2728B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a) </w:t>
      </w:r>
      <w:r w:rsidRPr="00D2728B">
        <w:rPr>
          <w:rFonts w:ascii="Arial" w:hAnsi="Arial" w:cs="Arial"/>
          <w:sz w:val="24"/>
          <w:szCs w:val="24"/>
        </w:rPr>
        <w:t>Estudio, análisis y en su caso dictaminación del Punto de Acuerdo 1431/2020/TC que tiene por objeto otorgar en donación una fracción del predio municipal ubicado adjunto a la entrada con las instalaciones del Centro Nueva Vida en San Martín de las Flores.</w:t>
      </w:r>
    </w:p>
    <w:p w14:paraId="14EFCF1A" w14:textId="77777777" w:rsidR="00D2728B" w:rsidRPr="00D2728B" w:rsidRDefault="00D2728B" w:rsidP="00D2728B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728B">
        <w:rPr>
          <w:rFonts w:ascii="Arial" w:hAnsi="Arial" w:cs="Arial"/>
          <w:sz w:val="24"/>
          <w:szCs w:val="24"/>
        </w:rPr>
        <w:t>b) Estudio, análisis y en su caso dictaminación del Punto de Acuerdo 1010/2019/TC que tiene por objeto la desincorporación de 188 Bienes Inmuebles de este Ayuntamiento y se inicie el procedimiento de enajenación de los mismo.</w:t>
      </w:r>
    </w:p>
    <w:p w14:paraId="1B01C0CA" w14:textId="77777777" w:rsidR="00D2728B" w:rsidRPr="00D2728B" w:rsidRDefault="00D2728B" w:rsidP="00D2728B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728B">
        <w:rPr>
          <w:rFonts w:ascii="Arial" w:hAnsi="Arial" w:cs="Arial"/>
          <w:sz w:val="24"/>
          <w:szCs w:val="24"/>
        </w:rPr>
        <w:t xml:space="preserve">c) Estudio, análisis y en su caso dictaminación del Punto de Acuerdo 1056/2019/TC que consiste en que lo recaudado por concepto de multas e infracciones realizadas por la Dirección de Estacionamientos y </w:t>
      </w:r>
      <w:proofErr w:type="spellStart"/>
      <w:r w:rsidRPr="00D2728B">
        <w:rPr>
          <w:rFonts w:ascii="Arial" w:hAnsi="Arial" w:cs="Arial"/>
          <w:sz w:val="24"/>
          <w:szCs w:val="24"/>
        </w:rPr>
        <w:t>Estacionómetros</w:t>
      </w:r>
      <w:proofErr w:type="spellEnd"/>
      <w:r w:rsidRPr="00D2728B">
        <w:rPr>
          <w:rFonts w:ascii="Arial" w:hAnsi="Arial" w:cs="Arial"/>
          <w:sz w:val="24"/>
          <w:szCs w:val="24"/>
        </w:rPr>
        <w:t xml:space="preserve"> sea destinado en su totalidad a implementar Políticas Públicas incluyentes para personas con discapacidad.</w:t>
      </w:r>
    </w:p>
    <w:p w14:paraId="3EB0EC13" w14:textId="5BB185EC" w:rsidR="00D2728B" w:rsidRDefault="00D2728B" w:rsidP="00D2728B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728B">
        <w:rPr>
          <w:rFonts w:ascii="Arial" w:hAnsi="Arial" w:cs="Arial"/>
          <w:sz w:val="24"/>
          <w:szCs w:val="24"/>
        </w:rPr>
        <w:t>d) Estudio, análisis y en su caso dictaminación del Punto de Acuerdo 1201/2019/TC relativo a considerar en el presupuesto de egresos para el año 2020 la designación de un fondo económico especifico con el fin de destinarse a los familiares de personas desaparecidas en el Municipio.</w:t>
      </w:r>
    </w:p>
    <w:p w14:paraId="446B9F47" w14:textId="6FCA39E3" w:rsidR="00072B1B" w:rsidRDefault="00072B1B" w:rsidP="00D2728B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1F05F0" w14:textId="2D95996A" w:rsidR="00C95DED" w:rsidRDefault="003638D6" w:rsidP="00E73C4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3.- El </w:t>
      </w:r>
      <w:r w:rsidR="00072B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proofErr w:type="gramStart"/>
      <w:r w:rsidR="00072B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Junio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2021 se llevó a cabo la Cuadragésima </w:t>
      </w:r>
      <w:r w:rsidR="00E73C4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Séptima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sesión de la </w:t>
      </w:r>
      <w:r w:rsidR="008C50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omisión </w:t>
      </w:r>
      <w:r w:rsidR="008C50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dilicia </w:t>
      </w:r>
      <w:r w:rsidR="00E73C4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presentar un informe de la Comisión.</w:t>
      </w:r>
    </w:p>
    <w:p w14:paraId="299BC4F1" w14:textId="57DF0ED8" w:rsidR="001F447F" w:rsidRDefault="001F447F" w:rsidP="001F44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3495547" w14:textId="0730AC54" w:rsidR="001F447F" w:rsidRDefault="001F447F" w:rsidP="001F447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Pleno</w:t>
      </w:r>
    </w:p>
    <w:p w14:paraId="714FCCE2" w14:textId="1D73E70D" w:rsidR="001F447F" w:rsidRDefault="001F447F" w:rsidP="001F44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2739566" w14:textId="2E1773A5" w:rsidR="001F447F" w:rsidRDefault="001F447F" w:rsidP="001F44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1.- En Sesión Ordinaria del Pleno del Ayuntamiento del día 22 de abril del 2021 se presentó:</w:t>
      </w:r>
    </w:p>
    <w:p w14:paraId="185F885D" w14:textId="70A2D244" w:rsidR="00E73C4D" w:rsidRDefault="001F447F" w:rsidP="00433D5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a) </w:t>
      </w:r>
      <w:r w:rsidR="00433D5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Dictamen donde se resuelve y aprueba el punto de acuerdo 1392/2020/TC, consistente en la modificación y ampliación del plazo de vigencia del Contrato de Concesión otorgada a la empresa denominada De Haro Publicidad S.A de C.V. para el mantenimiento de puentes peatonales teniendo como contraprestación la explotación de publicidad en forma gratuita sobre los citados puentes.</w:t>
      </w:r>
    </w:p>
    <w:p w14:paraId="31697E6E" w14:textId="30AFB311" w:rsidR="00433D51" w:rsidRDefault="00433D51" w:rsidP="00433D5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2.- </w:t>
      </w:r>
      <w:r w:rsidR="00DE7CB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Sesión Ordinaria del Pleno del Ayuntamiento del día 14 de </w:t>
      </w:r>
      <w:proofErr w:type="gramStart"/>
      <w:r w:rsidR="00DE7CB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Mayo</w:t>
      </w:r>
      <w:proofErr w:type="gramEnd"/>
      <w:r w:rsidR="00DE7CB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2021 se presentó:</w:t>
      </w:r>
    </w:p>
    <w:p w14:paraId="08684AEC" w14:textId="5CC5EAD8" w:rsidR="00DE7CB9" w:rsidRPr="00433D51" w:rsidRDefault="00DE7CB9" w:rsidP="00433D5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a) Dictamen mediante el cual 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rezacha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acuerdo número 1431/2020/TC en razón de que el predio señalado para donación, no es propiedad municipal.</w:t>
      </w:r>
    </w:p>
    <w:p w14:paraId="080E60B1" w14:textId="7B338AA5" w:rsidR="00C95DED" w:rsidRDefault="00C95DED" w:rsidP="00C95DE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89D3C2A" w14:textId="77777777" w:rsidR="009119A4" w:rsidRPr="003638D6" w:rsidRDefault="009119A4" w:rsidP="003638D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7F1A1CE" w14:textId="77777777" w:rsidR="00DB0B03" w:rsidRDefault="00DB0B03"/>
    <w:p w14:paraId="6BD9457C" w14:textId="77777777" w:rsidR="00DB0B03" w:rsidRDefault="00DB0B03" w:rsidP="00DB0B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quedo a sus órdenes.</w:t>
      </w:r>
    </w:p>
    <w:p w14:paraId="094B843C" w14:textId="77777777" w:rsidR="00DB0B03" w:rsidRDefault="00DB0B03" w:rsidP="00DB0B03">
      <w:pPr>
        <w:jc w:val="both"/>
        <w:rPr>
          <w:rFonts w:ascii="Arial" w:hAnsi="Arial" w:cs="Arial"/>
          <w:sz w:val="24"/>
          <w:szCs w:val="24"/>
        </w:rPr>
      </w:pPr>
    </w:p>
    <w:p w14:paraId="311CB1B6" w14:textId="77777777" w:rsidR="00DB0B03" w:rsidRDefault="00DB0B03" w:rsidP="00DB0B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34DA6AA2" w14:textId="77777777" w:rsidR="00DB0B03" w:rsidRDefault="00DB0B03" w:rsidP="00DB0B03">
      <w:pPr>
        <w:jc w:val="center"/>
        <w:rPr>
          <w:rFonts w:ascii="Arial" w:hAnsi="Arial" w:cs="Arial"/>
          <w:sz w:val="24"/>
          <w:szCs w:val="24"/>
        </w:rPr>
      </w:pPr>
    </w:p>
    <w:p w14:paraId="3A39A8AF" w14:textId="77777777" w:rsidR="00B306C8" w:rsidRDefault="00B306C8" w:rsidP="00DB0B03">
      <w:pPr>
        <w:jc w:val="center"/>
        <w:rPr>
          <w:rFonts w:ascii="Arial" w:hAnsi="Arial" w:cs="Arial"/>
          <w:sz w:val="24"/>
          <w:szCs w:val="24"/>
        </w:rPr>
      </w:pPr>
    </w:p>
    <w:p w14:paraId="510927A0" w14:textId="77777777" w:rsidR="00DB0B03" w:rsidRDefault="00DB0B03" w:rsidP="00DB0B03">
      <w:pPr>
        <w:jc w:val="center"/>
        <w:rPr>
          <w:rFonts w:ascii="Arial" w:hAnsi="Arial" w:cs="Arial"/>
          <w:sz w:val="24"/>
          <w:szCs w:val="24"/>
        </w:rPr>
      </w:pPr>
    </w:p>
    <w:p w14:paraId="67420E19" w14:textId="4DF49A68" w:rsidR="00DB0B03" w:rsidRDefault="00DB0B03" w:rsidP="00DB0B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 </w:t>
      </w:r>
      <w:r w:rsidR="00B046A4">
        <w:rPr>
          <w:rFonts w:ascii="Arial" w:hAnsi="Arial" w:cs="Arial"/>
          <w:sz w:val="24"/>
          <w:szCs w:val="24"/>
        </w:rPr>
        <w:t>HUGO LEAL MOYA</w:t>
      </w:r>
    </w:p>
    <w:p w14:paraId="6C23C147" w14:textId="77777777" w:rsidR="00DB0B03" w:rsidRDefault="00DB0B03" w:rsidP="00DB0B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COMISION EDILICIA DE HACIENDA, PATRIMONIO Y PRESUPUESTO.</w:t>
      </w:r>
    </w:p>
    <w:p w14:paraId="32BAA5B9" w14:textId="77777777" w:rsidR="00DB0B03" w:rsidRDefault="00DB0B03" w:rsidP="00DB0B03">
      <w:pPr>
        <w:rPr>
          <w:rFonts w:ascii="Arial" w:hAnsi="Arial" w:cs="Arial"/>
          <w:sz w:val="16"/>
          <w:szCs w:val="16"/>
        </w:rPr>
      </w:pPr>
    </w:p>
    <w:p w14:paraId="3D747775" w14:textId="4981ABB4" w:rsidR="00DB0B03" w:rsidRPr="000A6487" w:rsidRDefault="00DE7CB9" w:rsidP="00DB0B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JHLM</w:t>
      </w:r>
      <w:r w:rsidR="00DB0B03">
        <w:rPr>
          <w:rFonts w:ascii="Arial" w:hAnsi="Arial" w:cs="Arial"/>
          <w:sz w:val="16"/>
          <w:szCs w:val="16"/>
        </w:rPr>
        <w:t>/MEGG/</w:t>
      </w:r>
      <w:proofErr w:type="spellStart"/>
      <w:r w:rsidR="00DB0B03">
        <w:rPr>
          <w:rFonts w:ascii="Arial" w:hAnsi="Arial" w:cs="Arial"/>
          <w:sz w:val="16"/>
          <w:szCs w:val="16"/>
        </w:rPr>
        <w:t>lmv</w:t>
      </w:r>
      <w:proofErr w:type="spellEnd"/>
    </w:p>
    <w:p w14:paraId="3817A7C2" w14:textId="77777777" w:rsidR="00DB0B03" w:rsidRDefault="00DB0B03"/>
    <w:sectPr w:rsidR="00DB0B03" w:rsidSect="00A80482">
      <w:headerReference w:type="default" r:id="rId7"/>
      <w:pgSz w:w="12240" w:h="19440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157B" w14:textId="77777777" w:rsidR="00505BD9" w:rsidRDefault="00505BD9" w:rsidP="009B35CB">
      <w:pPr>
        <w:spacing w:after="0" w:line="240" w:lineRule="auto"/>
      </w:pPr>
      <w:r>
        <w:separator/>
      </w:r>
    </w:p>
  </w:endnote>
  <w:endnote w:type="continuationSeparator" w:id="0">
    <w:p w14:paraId="3152F845" w14:textId="77777777" w:rsidR="00505BD9" w:rsidRDefault="00505BD9" w:rsidP="009B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9F55E" w14:textId="77777777" w:rsidR="00505BD9" w:rsidRDefault="00505BD9" w:rsidP="009B35CB">
      <w:pPr>
        <w:spacing w:after="0" w:line="240" w:lineRule="auto"/>
      </w:pPr>
      <w:r>
        <w:separator/>
      </w:r>
    </w:p>
  </w:footnote>
  <w:footnote w:type="continuationSeparator" w:id="0">
    <w:p w14:paraId="72DC7059" w14:textId="77777777" w:rsidR="00505BD9" w:rsidRDefault="00505BD9" w:rsidP="009B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1D76" w14:textId="77777777" w:rsidR="009B35CB" w:rsidRPr="00B70D97" w:rsidRDefault="009B35CB" w:rsidP="009B35CB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992C0E9" wp14:editId="3DFF9A83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11D774B3" wp14:editId="11A4BA17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2" name="Imagen 2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769B3598" w14:textId="77777777" w:rsidR="009B35CB" w:rsidRDefault="009B35CB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CB"/>
    <w:rsid w:val="00072B1B"/>
    <w:rsid w:val="00084020"/>
    <w:rsid w:val="000B4AC6"/>
    <w:rsid w:val="000E11E7"/>
    <w:rsid w:val="00167DA1"/>
    <w:rsid w:val="001F447F"/>
    <w:rsid w:val="00262268"/>
    <w:rsid w:val="00266472"/>
    <w:rsid w:val="002C1D2F"/>
    <w:rsid w:val="002D5480"/>
    <w:rsid w:val="00322FC7"/>
    <w:rsid w:val="00335CA6"/>
    <w:rsid w:val="003638D6"/>
    <w:rsid w:val="00385562"/>
    <w:rsid w:val="003A3304"/>
    <w:rsid w:val="00433D51"/>
    <w:rsid w:val="0047176E"/>
    <w:rsid w:val="00491849"/>
    <w:rsid w:val="004F5928"/>
    <w:rsid w:val="00505BD9"/>
    <w:rsid w:val="00584E02"/>
    <w:rsid w:val="005A5862"/>
    <w:rsid w:val="005D0EFE"/>
    <w:rsid w:val="005E3411"/>
    <w:rsid w:val="00690B1D"/>
    <w:rsid w:val="006A66B1"/>
    <w:rsid w:val="006C3450"/>
    <w:rsid w:val="008219CF"/>
    <w:rsid w:val="00862C29"/>
    <w:rsid w:val="008B5C56"/>
    <w:rsid w:val="008C50EF"/>
    <w:rsid w:val="00903E17"/>
    <w:rsid w:val="00910181"/>
    <w:rsid w:val="00910A80"/>
    <w:rsid w:val="009119A4"/>
    <w:rsid w:val="0091308F"/>
    <w:rsid w:val="00957BD4"/>
    <w:rsid w:val="009B1CBF"/>
    <w:rsid w:val="009B35CB"/>
    <w:rsid w:val="009B3A74"/>
    <w:rsid w:val="00A61282"/>
    <w:rsid w:val="00A61946"/>
    <w:rsid w:val="00A771E1"/>
    <w:rsid w:val="00A80482"/>
    <w:rsid w:val="00A81449"/>
    <w:rsid w:val="00AC4AB0"/>
    <w:rsid w:val="00AE1512"/>
    <w:rsid w:val="00B046A4"/>
    <w:rsid w:val="00B210B3"/>
    <w:rsid w:val="00B306C8"/>
    <w:rsid w:val="00B65203"/>
    <w:rsid w:val="00BB19EC"/>
    <w:rsid w:val="00C0115F"/>
    <w:rsid w:val="00C045FD"/>
    <w:rsid w:val="00C573DD"/>
    <w:rsid w:val="00C67D9B"/>
    <w:rsid w:val="00C95DED"/>
    <w:rsid w:val="00D254A1"/>
    <w:rsid w:val="00D2728B"/>
    <w:rsid w:val="00DB0B03"/>
    <w:rsid w:val="00DE7CB9"/>
    <w:rsid w:val="00E73C4D"/>
    <w:rsid w:val="00EB47BD"/>
    <w:rsid w:val="00F02668"/>
    <w:rsid w:val="00F200CD"/>
    <w:rsid w:val="00F541B1"/>
    <w:rsid w:val="00FA776D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B26B"/>
  <w15:chartTrackingRefBased/>
  <w15:docId w15:val="{9AD36040-BE4D-43E7-904F-18225C1C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5CB"/>
  </w:style>
  <w:style w:type="paragraph" w:styleId="Piedepgina">
    <w:name w:val="footer"/>
    <w:basedOn w:val="Normal"/>
    <w:link w:val="PiedepginaCar"/>
    <w:uiPriority w:val="99"/>
    <w:unhideWhenUsed/>
    <w:rsid w:val="009B3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5CB"/>
  </w:style>
  <w:style w:type="paragraph" w:styleId="Prrafodelista">
    <w:name w:val="List Paragraph"/>
    <w:basedOn w:val="Normal"/>
    <w:uiPriority w:val="34"/>
    <w:qFormat/>
    <w:rsid w:val="00D2728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684D-0868-483F-A114-D87A5A1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Anabel Ramos Ibarra</cp:lastModifiedBy>
  <cp:revision>2</cp:revision>
  <cp:lastPrinted>2021-04-16T19:47:00Z</cp:lastPrinted>
  <dcterms:created xsi:type="dcterms:W3CDTF">2021-07-09T16:22:00Z</dcterms:created>
  <dcterms:modified xsi:type="dcterms:W3CDTF">2021-07-09T16:22:00Z</dcterms:modified>
</cp:coreProperties>
</file>