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E0" w:rsidRPr="009040AF" w:rsidRDefault="00DD6EE0" w:rsidP="00DD6EE0">
      <w:pPr>
        <w:jc w:val="center"/>
        <w:rPr>
          <w:rFonts w:ascii="Century Gothic" w:hAnsi="Century Gothic"/>
          <w:b/>
          <w:sz w:val="28"/>
          <w:szCs w:val="28"/>
        </w:rPr>
      </w:pPr>
      <w:bookmarkStart w:id="0" w:name="_GoBack"/>
      <w:bookmarkEnd w:id="0"/>
      <w:r w:rsidRPr="009040AF">
        <w:rPr>
          <w:rFonts w:ascii="Century Gothic" w:hAnsi="Century Gothic"/>
          <w:b/>
          <w:sz w:val="28"/>
          <w:szCs w:val="28"/>
        </w:rPr>
        <w:t>INFORME DE AC</w:t>
      </w:r>
      <w:r>
        <w:rPr>
          <w:rFonts w:ascii="Century Gothic" w:hAnsi="Century Gothic"/>
          <w:b/>
          <w:sz w:val="28"/>
          <w:szCs w:val="28"/>
        </w:rPr>
        <w:t>TIVIDADES ENERO-FEBRERO 2021</w:t>
      </w:r>
    </w:p>
    <w:p w:rsidR="00DD6EE0" w:rsidRPr="00DD6EE0" w:rsidRDefault="00DD6EE0" w:rsidP="00DD6EE0">
      <w:pPr>
        <w:jc w:val="center"/>
        <w:rPr>
          <w:rFonts w:ascii="Century Gothic" w:hAnsi="Century Gothic"/>
          <w:b/>
          <w:sz w:val="24"/>
          <w:szCs w:val="24"/>
        </w:rPr>
      </w:pPr>
      <w:r w:rsidRPr="00DD6EE0">
        <w:rPr>
          <w:rFonts w:ascii="Century Gothic" w:hAnsi="Century Gothic"/>
          <w:b/>
          <w:sz w:val="24"/>
          <w:szCs w:val="24"/>
        </w:rPr>
        <w:t>COMISIÓN EDILICIA DE EDUCACIÓN</w:t>
      </w:r>
    </w:p>
    <w:p w:rsidR="00DD6EE0" w:rsidRPr="009040AF" w:rsidRDefault="00DD6EE0" w:rsidP="00DD6EE0">
      <w:pPr>
        <w:jc w:val="center"/>
        <w:rPr>
          <w:rFonts w:ascii="Century Gothic" w:hAnsi="Century Gothic"/>
          <w:b/>
        </w:rPr>
      </w:pPr>
    </w:p>
    <w:p w:rsidR="00DD6EE0" w:rsidRDefault="00DD6EE0" w:rsidP="00DD6EE0">
      <w:pPr>
        <w:jc w:val="both"/>
        <w:rPr>
          <w:rFonts w:ascii="Century Gothic" w:hAnsi="Century Gothic"/>
        </w:rPr>
      </w:pPr>
      <w:r>
        <w:rPr>
          <w:rFonts w:ascii="Century Gothic" w:hAnsi="Century Gothic"/>
        </w:rPr>
        <w:t>En cumplimiento a lo establecido por el artículo 87 fracción X del Reglamento del Gobierno y de la Administración Pública del Ayuntamiento Constitucional de San Pedro Tlaquepaque, como Presidente de la comisión edilicia de Educación, me permito rendir el informe trimestral de actividades realizadas en la misma:</w:t>
      </w:r>
    </w:p>
    <w:p w:rsidR="00DD6EE0" w:rsidRDefault="00DD6EE0" w:rsidP="00DD6EE0">
      <w:pPr>
        <w:jc w:val="both"/>
        <w:rPr>
          <w:rFonts w:ascii="Century Gothic" w:hAnsi="Century Gothic"/>
        </w:rPr>
      </w:pPr>
    </w:p>
    <w:p w:rsidR="00DD6EE0" w:rsidRPr="009040AF" w:rsidRDefault="00DD6EE0" w:rsidP="00DD6EE0">
      <w:pPr>
        <w:jc w:val="center"/>
        <w:rPr>
          <w:rFonts w:ascii="Century Gothic" w:hAnsi="Century Gothic"/>
          <w:b/>
        </w:rPr>
      </w:pPr>
      <w:r>
        <w:rPr>
          <w:rFonts w:ascii="Century Gothic" w:hAnsi="Century Gothic"/>
          <w:b/>
        </w:rPr>
        <w:t>INTEGRANTES</w:t>
      </w:r>
    </w:p>
    <w:p w:rsidR="00DD6EE0" w:rsidRDefault="00DD6EE0" w:rsidP="00DD6EE0">
      <w:pPr>
        <w:jc w:val="center"/>
        <w:rPr>
          <w:rFonts w:ascii="Century Gothic" w:hAnsi="Century Gothic"/>
        </w:rPr>
      </w:pPr>
      <w:r>
        <w:rPr>
          <w:rFonts w:ascii="Century Gothic" w:hAnsi="Century Gothic"/>
        </w:rPr>
        <w:t xml:space="preserve">Presidente Regidor </w:t>
      </w:r>
      <w:r w:rsidRPr="002C6774">
        <w:rPr>
          <w:rFonts w:ascii="Century Gothic" w:hAnsi="Century Gothic"/>
        </w:rPr>
        <w:t>Jose Luis Figueroa Meza</w:t>
      </w:r>
    </w:p>
    <w:p w:rsidR="00DD6EE0" w:rsidRDefault="00DD6EE0" w:rsidP="00DD6EE0">
      <w:pPr>
        <w:jc w:val="center"/>
        <w:rPr>
          <w:rFonts w:ascii="Century Gothic" w:hAnsi="Century Gothic"/>
        </w:rPr>
      </w:pPr>
      <w:r>
        <w:rPr>
          <w:rFonts w:ascii="Century Gothic" w:hAnsi="Century Gothic"/>
        </w:rPr>
        <w:t>Vocal Regidor Héctor Manuel Perfecto Rodríguez</w:t>
      </w:r>
    </w:p>
    <w:p w:rsidR="00DD6EE0" w:rsidRDefault="00DD6EE0" w:rsidP="00DD6EE0">
      <w:pPr>
        <w:jc w:val="center"/>
        <w:rPr>
          <w:rFonts w:ascii="Century Gothic" w:hAnsi="Century Gothic"/>
        </w:rPr>
      </w:pPr>
      <w:r>
        <w:rPr>
          <w:rFonts w:ascii="Century Gothic" w:hAnsi="Century Gothic"/>
        </w:rPr>
        <w:t>Vocal Francisco Juárez Piña</w:t>
      </w:r>
    </w:p>
    <w:p w:rsidR="00DD6EE0" w:rsidRDefault="00DD6EE0" w:rsidP="00DD6EE0">
      <w:pPr>
        <w:rPr>
          <w:rFonts w:ascii="Century Gothic" w:hAnsi="Century Gothic"/>
        </w:rPr>
      </w:pPr>
    </w:p>
    <w:p w:rsidR="00DD6EE0" w:rsidRPr="00DD6EE0" w:rsidRDefault="00DD6EE0" w:rsidP="00DD6EE0">
      <w:pPr>
        <w:rPr>
          <w:rFonts w:ascii="Century Gothic" w:hAnsi="Century Gothic"/>
          <w:b/>
          <w:sz w:val="24"/>
          <w:szCs w:val="24"/>
        </w:rPr>
      </w:pPr>
      <w:r w:rsidRPr="00DD6EE0">
        <w:rPr>
          <w:rFonts w:ascii="Century Gothic" w:hAnsi="Century Gothic"/>
          <w:b/>
          <w:sz w:val="24"/>
          <w:szCs w:val="24"/>
        </w:rPr>
        <w:t>TRABAJO EN COMISIÓN.</w:t>
      </w:r>
    </w:p>
    <w:p w:rsidR="00DD6EE0" w:rsidRPr="009040AF" w:rsidRDefault="00DD6EE0" w:rsidP="00DD6EE0">
      <w:pPr>
        <w:jc w:val="center"/>
        <w:rPr>
          <w:rFonts w:ascii="Century Gothic" w:hAnsi="Century Gothic"/>
          <w:b/>
        </w:rPr>
      </w:pPr>
    </w:p>
    <w:p w:rsidR="00DD6EE0" w:rsidRDefault="00DD6EE0" w:rsidP="00DD6EE0">
      <w:pPr>
        <w:jc w:val="both"/>
        <w:rPr>
          <w:rFonts w:ascii="Century Gothic" w:hAnsi="Century Gothic"/>
          <w:b/>
        </w:rPr>
      </w:pPr>
      <w:r>
        <w:rPr>
          <w:rFonts w:ascii="Century Gothic" w:hAnsi="Century Gothic"/>
          <w:b/>
        </w:rPr>
        <w:t>DECIMA QUINTA</w:t>
      </w:r>
      <w:r w:rsidRPr="009040AF">
        <w:rPr>
          <w:rFonts w:ascii="Century Gothic" w:hAnsi="Century Gothic"/>
          <w:b/>
        </w:rPr>
        <w:t xml:space="preserve"> SESIÓN ORDINARIA</w:t>
      </w:r>
    </w:p>
    <w:p w:rsidR="00DD6EE0" w:rsidRDefault="00DD6EE0" w:rsidP="00DD6EE0">
      <w:pPr>
        <w:jc w:val="both"/>
        <w:rPr>
          <w:rFonts w:ascii="Century Gothic" w:hAnsi="Century Gothic"/>
        </w:rPr>
      </w:pPr>
      <w:r>
        <w:rPr>
          <w:rFonts w:ascii="Century Gothic" w:hAnsi="Century Gothic"/>
        </w:rPr>
        <w:t>La sesión se llevó a cabo el día 28 de enero del 2021, teniendo como parte del orden del día los asuntos turnados a la comisión.</w:t>
      </w:r>
    </w:p>
    <w:p w:rsidR="00DD6EE0" w:rsidRDefault="00347E85" w:rsidP="00DD6EE0">
      <w:pPr>
        <w:jc w:val="both"/>
        <w:rPr>
          <w:rFonts w:ascii="Century Gothic" w:hAnsi="Century Gothic"/>
        </w:rPr>
      </w:pPr>
      <w:r>
        <w:rPr>
          <w:rFonts w:ascii="Century Gothic" w:hAnsi="Century Gothic"/>
        </w:rPr>
        <w:t xml:space="preserve">Dentro de los puntos varios se trabajó y se hicieron correcciones a la convocatoria para el Programa 2x1 por la Educación para el año fiscal 2021. </w:t>
      </w:r>
    </w:p>
    <w:p w:rsidR="00DD6EE0" w:rsidRDefault="00DD6EE0" w:rsidP="00DD6EE0">
      <w:pPr>
        <w:jc w:val="both"/>
        <w:rPr>
          <w:rFonts w:ascii="Century Gothic" w:hAnsi="Century Gothic"/>
        </w:rPr>
      </w:pPr>
    </w:p>
    <w:p w:rsidR="00DD6EE0" w:rsidRDefault="00347E85" w:rsidP="00DD6EE0">
      <w:pPr>
        <w:jc w:val="both"/>
        <w:rPr>
          <w:rFonts w:ascii="Century Gothic" w:hAnsi="Century Gothic"/>
        </w:rPr>
      </w:pPr>
      <w:r>
        <w:rPr>
          <w:rFonts w:ascii="Century Gothic" w:hAnsi="Century Gothic"/>
          <w:b/>
        </w:rPr>
        <w:t>DECIMA SEXTA</w:t>
      </w:r>
      <w:r w:rsidR="00DD6EE0" w:rsidRPr="002F4DBB">
        <w:rPr>
          <w:rFonts w:ascii="Century Gothic" w:hAnsi="Century Gothic"/>
          <w:b/>
        </w:rPr>
        <w:t xml:space="preserve"> SESIÓN ORDINARIA</w:t>
      </w:r>
    </w:p>
    <w:p w:rsidR="00DD6EE0" w:rsidRDefault="00DD6EE0" w:rsidP="00DD6EE0">
      <w:pPr>
        <w:jc w:val="both"/>
        <w:rPr>
          <w:rFonts w:ascii="Century Gothic" w:hAnsi="Century Gothic"/>
        </w:rPr>
      </w:pPr>
      <w:r>
        <w:rPr>
          <w:rFonts w:ascii="Century Gothic" w:hAnsi="Century Gothic"/>
        </w:rPr>
        <w:t>Ses</w:t>
      </w:r>
      <w:r w:rsidR="00347E85">
        <w:rPr>
          <w:rFonts w:ascii="Century Gothic" w:hAnsi="Century Gothic"/>
        </w:rPr>
        <w:t>ión celebrada el 25 de febrero del 2021</w:t>
      </w:r>
      <w:r>
        <w:rPr>
          <w:rFonts w:ascii="Century Gothic" w:hAnsi="Century Gothic"/>
        </w:rPr>
        <w:t>, se analizan los asuntos turnados a comisión.</w:t>
      </w:r>
    </w:p>
    <w:p w:rsidR="00DD6EE0" w:rsidRDefault="005D21D5" w:rsidP="00DD6EE0">
      <w:pPr>
        <w:jc w:val="both"/>
        <w:rPr>
          <w:rFonts w:ascii="Century Gothic" w:hAnsi="Century Gothic" w:cstheme="minorHAnsi"/>
        </w:rPr>
      </w:pPr>
      <w:r>
        <w:rPr>
          <w:rFonts w:ascii="Century Gothic" w:hAnsi="Century Gothic"/>
        </w:rPr>
        <w:t xml:space="preserve">Como asunto general la Dirección de Educación pide ponga consideración la propuesta de las escuelas privadas (Colegios) para que sean partícipes del apoyo del Programa 2x1 por la Educación, ya que se requiere en estos momentos de pandemia la ayuda para este sector. </w:t>
      </w:r>
    </w:p>
    <w:p w:rsidR="005D21D5" w:rsidRDefault="005D21D5" w:rsidP="00DD6EE0">
      <w:pPr>
        <w:jc w:val="both"/>
        <w:rPr>
          <w:rFonts w:ascii="Century Gothic" w:hAnsi="Century Gothic" w:cstheme="minorHAnsi"/>
        </w:rPr>
      </w:pPr>
    </w:p>
    <w:p w:rsidR="00DD6EE0" w:rsidRDefault="00DD6EE0" w:rsidP="00DD6EE0">
      <w:pPr>
        <w:jc w:val="both"/>
        <w:rPr>
          <w:rFonts w:ascii="Century Gothic" w:hAnsi="Century Gothic" w:cstheme="minorHAnsi"/>
        </w:rPr>
      </w:pPr>
      <w:r>
        <w:rPr>
          <w:rFonts w:ascii="Century Gothic" w:hAnsi="Century Gothic" w:cstheme="minorHAnsi"/>
        </w:rPr>
        <w:t>En mi calidad de Presidente de la Comisión Edilicia de Educación, representé a la Presidenta Municipal, en diversos foros y eventos de índole educativa.</w:t>
      </w:r>
    </w:p>
    <w:p w:rsidR="00DD6EE0" w:rsidRDefault="00DD6EE0" w:rsidP="00DD6EE0">
      <w:pPr>
        <w:jc w:val="both"/>
        <w:rPr>
          <w:rFonts w:ascii="Century Gothic" w:hAnsi="Century Gothic" w:cstheme="minorHAnsi"/>
        </w:rPr>
      </w:pPr>
    </w:p>
    <w:p w:rsidR="00DD6EE0" w:rsidRDefault="00DD6EE0" w:rsidP="00DD6EE0">
      <w:pPr>
        <w:jc w:val="both"/>
        <w:rPr>
          <w:rFonts w:ascii="Century Gothic" w:hAnsi="Century Gothic" w:cstheme="minorHAnsi"/>
        </w:rPr>
      </w:pPr>
    </w:p>
    <w:p w:rsidR="00DD6EE0" w:rsidRDefault="00DD6EE0" w:rsidP="00DD6EE0">
      <w:pPr>
        <w:jc w:val="both"/>
        <w:rPr>
          <w:rFonts w:ascii="Century Gothic" w:hAnsi="Century Gothic" w:cstheme="minorHAnsi"/>
        </w:rPr>
      </w:pPr>
    </w:p>
    <w:p w:rsidR="005D21D5" w:rsidRDefault="005D21D5" w:rsidP="00DD6EE0">
      <w:pPr>
        <w:jc w:val="both"/>
        <w:rPr>
          <w:rFonts w:ascii="Century Gothic" w:hAnsi="Century Gothic" w:cstheme="minorHAnsi"/>
        </w:rPr>
      </w:pPr>
    </w:p>
    <w:p w:rsidR="00DD6EE0" w:rsidRDefault="00DD6EE0" w:rsidP="00DD6EE0">
      <w:pPr>
        <w:jc w:val="both"/>
        <w:rPr>
          <w:rFonts w:ascii="Century Gothic" w:hAnsi="Century Gothic" w:cstheme="minorHAnsi"/>
        </w:rPr>
      </w:pPr>
    </w:p>
    <w:p w:rsidR="00DD6EE0" w:rsidRPr="00111535" w:rsidRDefault="00DD6EE0" w:rsidP="00DD6EE0">
      <w:pPr>
        <w:jc w:val="center"/>
        <w:rPr>
          <w:rFonts w:ascii="Century Gothic" w:hAnsi="Century Gothic" w:cstheme="minorHAnsi"/>
          <w:b/>
        </w:rPr>
      </w:pPr>
      <w:r w:rsidRPr="00111535">
        <w:rPr>
          <w:rFonts w:ascii="Century Gothic" w:hAnsi="Century Gothic" w:cstheme="minorHAnsi"/>
          <w:b/>
        </w:rPr>
        <w:t>REGIDOR JOSE LUIS FIGUEROA MEZA</w:t>
      </w:r>
    </w:p>
    <w:p w:rsidR="001F78AF" w:rsidRPr="00DD6EE0" w:rsidRDefault="00DD6EE0" w:rsidP="00DD6EE0">
      <w:pPr>
        <w:jc w:val="center"/>
        <w:rPr>
          <w:rFonts w:ascii="Century Gothic" w:hAnsi="Century Gothic" w:cstheme="minorHAnsi"/>
          <w:b/>
        </w:rPr>
      </w:pPr>
      <w:r w:rsidRPr="00111535">
        <w:rPr>
          <w:rFonts w:ascii="Century Gothic" w:hAnsi="Century Gothic" w:cstheme="minorHAnsi"/>
          <w:b/>
        </w:rPr>
        <w:t>PRESIDENTE DE L</w:t>
      </w:r>
      <w:r>
        <w:rPr>
          <w:rFonts w:ascii="Century Gothic" w:hAnsi="Century Gothic" w:cstheme="minorHAnsi"/>
          <w:b/>
        </w:rPr>
        <w:t>A COMISION EDILICIA DE EDUCACIÓ</w:t>
      </w:r>
      <w:r w:rsidR="005D21D5">
        <w:rPr>
          <w:rFonts w:ascii="Century Gothic" w:hAnsi="Century Gothic" w:cstheme="minorHAnsi"/>
          <w:b/>
        </w:rPr>
        <w:t>N</w:t>
      </w:r>
    </w:p>
    <w:sectPr w:rsidR="001F78AF" w:rsidRPr="00DD6EE0" w:rsidSect="00347E85">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E0"/>
    <w:rsid w:val="0014208D"/>
    <w:rsid w:val="001717A6"/>
    <w:rsid w:val="00347E85"/>
    <w:rsid w:val="003976D5"/>
    <w:rsid w:val="005D21D5"/>
    <w:rsid w:val="008B10F4"/>
    <w:rsid w:val="00DD6EE0"/>
    <w:rsid w:val="00D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35AFD-8FA0-48A0-BA14-B6AD0C98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7AED-19D5-4F5F-AC3F-1913596A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Figueroa Meza</dc:creator>
  <cp:keywords/>
  <dc:description/>
  <cp:lastModifiedBy>Cesar Ignacio Bocanegra Alvarado</cp:lastModifiedBy>
  <cp:revision>2</cp:revision>
  <dcterms:created xsi:type="dcterms:W3CDTF">2021-03-04T20:43:00Z</dcterms:created>
  <dcterms:modified xsi:type="dcterms:W3CDTF">2021-03-04T20:43:00Z</dcterms:modified>
</cp:coreProperties>
</file>