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B81931" w:rsidRPr="00B81931" w:rsidRDefault="00B81931" w:rsidP="00B81931">
      <w:pPr>
        <w:pStyle w:val="Sinespaciado"/>
        <w:jc w:val="right"/>
        <w:rPr>
          <w:rFonts w:ascii="Arial" w:hAnsi="Arial" w:cs="Arial"/>
          <w:sz w:val="18"/>
          <w:szCs w:val="18"/>
        </w:rPr>
      </w:pPr>
      <w:r w:rsidRPr="00B81931">
        <w:rPr>
          <w:rFonts w:ascii="Arial" w:hAnsi="Arial" w:cs="Arial"/>
          <w:sz w:val="18"/>
          <w:szCs w:val="18"/>
        </w:rPr>
        <w:t>SAN PEDRO TLAQUEPAQUE, JAL.,  A  16 DE DICIEMBRE  DEL 2015.</w:t>
      </w:r>
    </w:p>
    <w:p w:rsidR="00AA2561" w:rsidRDefault="00AA2561"/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EA2F76">
        <w:rPr>
          <w:rFonts w:ascii="Verdana" w:hAnsi="Verdana" w:cs="Arial"/>
          <w:sz w:val="24"/>
          <w:szCs w:val="24"/>
        </w:rPr>
        <w:t xml:space="preserve"> Administración 2015-2018,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BF560D" w:rsidRPr="00F23B4F">
        <w:rPr>
          <w:rFonts w:ascii="Verdana" w:hAnsi="Verdana" w:cs="Arial"/>
          <w:sz w:val="24"/>
          <w:szCs w:val="24"/>
        </w:rPr>
        <w:t>1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842189" w:rsidRPr="00F23B4F">
        <w:rPr>
          <w:rFonts w:ascii="Verdana" w:hAnsi="Verdana" w:cs="Arial"/>
          <w:sz w:val="24"/>
          <w:szCs w:val="24"/>
        </w:rPr>
        <w:t xml:space="preserve"> en el Museo Pantaleón Panduro en el Centro Cultural el Refugio</w:t>
      </w:r>
      <w:r w:rsidR="005632D2" w:rsidRPr="00F23B4F">
        <w:rPr>
          <w:rFonts w:ascii="Verdana" w:hAnsi="Verdana" w:cs="Arial"/>
          <w:sz w:val="24"/>
          <w:szCs w:val="24"/>
        </w:rPr>
        <w:t>,</w:t>
      </w:r>
      <w:r w:rsidR="00B7401E" w:rsidRPr="00F23B4F"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B81931">
        <w:rPr>
          <w:rFonts w:ascii="Verdana" w:hAnsi="Verdana" w:cs="Arial"/>
          <w:sz w:val="24"/>
          <w:szCs w:val="24"/>
        </w:rPr>
        <w:t>16</w:t>
      </w:r>
      <w:r w:rsidR="00842189" w:rsidRPr="00F23B4F">
        <w:rPr>
          <w:rFonts w:ascii="Verdana" w:hAnsi="Verdana" w:cs="Arial"/>
          <w:sz w:val="24"/>
          <w:szCs w:val="24"/>
        </w:rPr>
        <w:t xml:space="preserve"> de Diciembre</w:t>
      </w:r>
      <w:r w:rsidR="00887789" w:rsidRPr="00F23B4F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>del 2015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B81931">
        <w:rPr>
          <w:rFonts w:ascii="Verdana" w:hAnsi="Verdana" w:cs="Arial"/>
          <w:sz w:val="24"/>
          <w:szCs w:val="24"/>
        </w:rPr>
        <w:t>iniciando a las 09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79451C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1.- Bienvenida, presentación del Presidium y autopresentación de cada Consejero</w:t>
      </w:r>
    </w:p>
    <w:p w:rsidR="0079451C" w:rsidRPr="00F23B4F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2</w:t>
      </w:r>
      <w:r w:rsidR="00842189" w:rsidRPr="00F23B4F">
        <w:rPr>
          <w:rFonts w:ascii="Verdana" w:hAnsi="Verdana" w:cs="Arial"/>
          <w:sz w:val="24"/>
          <w:szCs w:val="24"/>
        </w:rPr>
        <w:t>.-</w:t>
      </w:r>
      <w:r w:rsidR="008D4E1D">
        <w:rPr>
          <w:rFonts w:ascii="Verdana" w:hAnsi="Verdana" w:cs="Arial"/>
          <w:sz w:val="24"/>
          <w:szCs w:val="24"/>
        </w:rPr>
        <w:t xml:space="preserve"> </w:t>
      </w:r>
      <w:r w:rsidR="0079451C" w:rsidRPr="00F23B4F">
        <w:rPr>
          <w:rFonts w:ascii="Verdana" w:hAnsi="Verdana" w:cs="Arial"/>
          <w:sz w:val="24"/>
          <w:szCs w:val="24"/>
        </w:rPr>
        <w:t>Asistencia y verific</w:t>
      </w:r>
      <w:r w:rsidR="00842189" w:rsidRPr="00F23B4F">
        <w:rPr>
          <w:rFonts w:ascii="Verdana" w:hAnsi="Verdana" w:cs="Arial"/>
          <w:sz w:val="24"/>
          <w:szCs w:val="24"/>
        </w:rPr>
        <w:t>ación de Quorum legal y Declaratoria de validez de l</w:t>
      </w:r>
      <w:r w:rsidR="0079451C" w:rsidRPr="00F23B4F">
        <w:rPr>
          <w:rFonts w:ascii="Verdana" w:hAnsi="Verdana" w:cs="Arial"/>
          <w:sz w:val="24"/>
          <w:szCs w:val="24"/>
        </w:rPr>
        <w:t>a</w:t>
      </w:r>
      <w:r w:rsidR="00842189" w:rsidRPr="00F23B4F">
        <w:rPr>
          <w:rFonts w:ascii="Verdana" w:hAnsi="Verdana" w:cs="Arial"/>
          <w:sz w:val="24"/>
          <w:szCs w:val="24"/>
        </w:rPr>
        <w:t xml:space="preserve"> a</w:t>
      </w:r>
      <w:r w:rsidR="0079451C" w:rsidRPr="00F23B4F">
        <w:rPr>
          <w:rFonts w:ascii="Verdana" w:hAnsi="Verdana" w:cs="Arial"/>
          <w:sz w:val="24"/>
          <w:szCs w:val="24"/>
        </w:rPr>
        <w:t>samblea.</w:t>
      </w:r>
    </w:p>
    <w:p w:rsidR="0079451C" w:rsidRPr="00F23B4F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3</w:t>
      </w:r>
      <w:r w:rsidR="0079451C" w:rsidRPr="00F23B4F">
        <w:rPr>
          <w:rFonts w:ascii="Verdana" w:hAnsi="Verdana" w:cs="Arial"/>
          <w:sz w:val="24"/>
          <w:szCs w:val="24"/>
        </w:rPr>
        <w:t>.-</w:t>
      </w:r>
      <w:r w:rsidR="008D4E1D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>Instalación del Consejo Municipal de Desarrollo Rural Sustentable de San Pedro Tlaquepaque Administración 2015-2018 y Toma de Protesta de los Consejeros y/o Suplentes y del Secretario Técnico.</w:t>
      </w:r>
    </w:p>
    <w:p w:rsidR="0079451C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4</w:t>
      </w:r>
      <w:r w:rsidR="0079451C" w:rsidRPr="00F23B4F">
        <w:rPr>
          <w:rFonts w:ascii="Verdana" w:hAnsi="Verdana" w:cs="Arial"/>
          <w:sz w:val="24"/>
          <w:szCs w:val="24"/>
        </w:rPr>
        <w:t>.- Participación  de</w:t>
      </w:r>
      <w:r w:rsidR="00F23B4F" w:rsidRPr="00F23B4F">
        <w:rPr>
          <w:rFonts w:ascii="Verdana" w:hAnsi="Verdana" w:cs="Arial"/>
          <w:sz w:val="24"/>
          <w:szCs w:val="24"/>
        </w:rPr>
        <w:t xml:space="preserve"> los Consejeros y de los Representantes de las Instituciones.</w:t>
      </w:r>
    </w:p>
    <w:p w:rsidR="00845684" w:rsidRPr="00F23B4F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5.- Clausura.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Default="0079451C" w:rsidP="0079451C">
      <w:pPr>
        <w:pStyle w:val="Sinespaciado"/>
      </w:pPr>
    </w:p>
    <w:p w:rsidR="0079451C" w:rsidRPr="009972E0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972E0">
        <w:rPr>
          <w:rFonts w:ascii="Arial" w:hAnsi="Arial" w:cs="Arial"/>
          <w:b/>
          <w:sz w:val="24"/>
          <w:szCs w:val="24"/>
        </w:rPr>
        <w:t>A T E N T A M E N T E,</w:t>
      </w:r>
    </w:p>
    <w:p w:rsidR="00B81931" w:rsidRPr="00B81931" w:rsidRDefault="00B81931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81931">
        <w:rPr>
          <w:rFonts w:ascii="Arial" w:hAnsi="Arial" w:cs="Arial"/>
          <w:b/>
          <w:sz w:val="24"/>
          <w:szCs w:val="24"/>
        </w:rPr>
        <w:t>LA C. PRESIDENTA MUNICIPAL DE SAN PEDRO TLAQUEPAQUE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F23B4F" w:rsidRPr="009972E0" w:rsidRDefault="009972E0" w:rsidP="009972E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MARIA ELENA LIMÓ</w:t>
      </w:r>
      <w:bookmarkStart w:id="0" w:name="_GoBack"/>
      <w:bookmarkEnd w:id="0"/>
      <w:r w:rsidRPr="009972E0">
        <w:rPr>
          <w:rFonts w:ascii="Arial" w:hAnsi="Arial" w:cs="Arial"/>
          <w:b/>
          <w:sz w:val="28"/>
          <w:szCs w:val="28"/>
        </w:rPr>
        <w:t>N GARCÍA</w:t>
      </w:r>
    </w:p>
    <w:p w:rsidR="0079451C" w:rsidRDefault="0079451C" w:rsidP="00F23B4F">
      <w:pPr>
        <w:pStyle w:val="Sinespaciado"/>
        <w:jc w:val="center"/>
      </w:pPr>
    </w:p>
    <w:p w:rsidR="00F23B4F" w:rsidRPr="000837AF" w:rsidRDefault="00F23B4F" w:rsidP="00F23B4F">
      <w:pPr>
        <w:pStyle w:val="Sinespaciado"/>
        <w:jc w:val="center"/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796EF3" w:rsidRDefault="00796EF3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0209F7"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99" w:rsidRDefault="00FA6F99" w:rsidP="00A52483">
      <w:pPr>
        <w:spacing w:after="0" w:line="240" w:lineRule="auto"/>
      </w:pPr>
      <w:r>
        <w:separator/>
      </w:r>
    </w:p>
  </w:endnote>
  <w:endnote w:type="continuationSeparator" w:id="0">
    <w:p w:rsidR="00FA6F99" w:rsidRDefault="00FA6F99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99" w:rsidRDefault="00FA6F99" w:rsidP="00A52483">
      <w:pPr>
        <w:spacing w:after="0" w:line="240" w:lineRule="auto"/>
      </w:pPr>
      <w:r>
        <w:separator/>
      </w:r>
    </w:p>
  </w:footnote>
  <w:footnote w:type="continuationSeparator" w:id="0">
    <w:p w:rsidR="00FA6F99" w:rsidRDefault="00FA6F99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55897"/>
    <w:rsid w:val="00095918"/>
    <w:rsid w:val="000C2EC8"/>
    <w:rsid w:val="00115B7B"/>
    <w:rsid w:val="002016E6"/>
    <w:rsid w:val="00252234"/>
    <w:rsid w:val="00265A59"/>
    <w:rsid w:val="0028010D"/>
    <w:rsid w:val="002C45FF"/>
    <w:rsid w:val="00303760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C191F"/>
    <w:rsid w:val="004D1321"/>
    <w:rsid w:val="004E5BAE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56521"/>
    <w:rsid w:val="00691B7F"/>
    <w:rsid w:val="006A18CC"/>
    <w:rsid w:val="006A64B3"/>
    <w:rsid w:val="006F2641"/>
    <w:rsid w:val="007107AD"/>
    <w:rsid w:val="0071777D"/>
    <w:rsid w:val="00723D7A"/>
    <w:rsid w:val="007344E6"/>
    <w:rsid w:val="00750B69"/>
    <w:rsid w:val="007845AC"/>
    <w:rsid w:val="007940B9"/>
    <w:rsid w:val="0079451C"/>
    <w:rsid w:val="00796EF3"/>
    <w:rsid w:val="007A6623"/>
    <w:rsid w:val="007A7FEB"/>
    <w:rsid w:val="007B1ADE"/>
    <w:rsid w:val="007B74AD"/>
    <w:rsid w:val="007D04E4"/>
    <w:rsid w:val="007F5227"/>
    <w:rsid w:val="007F6A8E"/>
    <w:rsid w:val="0080230C"/>
    <w:rsid w:val="00842189"/>
    <w:rsid w:val="00845684"/>
    <w:rsid w:val="00887789"/>
    <w:rsid w:val="008D4E1D"/>
    <w:rsid w:val="008E7F0C"/>
    <w:rsid w:val="00924F07"/>
    <w:rsid w:val="00941AFE"/>
    <w:rsid w:val="00982628"/>
    <w:rsid w:val="009972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81931"/>
    <w:rsid w:val="00BE3FBE"/>
    <w:rsid w:val="00BF560D"/>
    <w:rsid w:val="00C20250"/>
    <w:rsid w:val="00C36D6C"/>
    <w:rsid w:val="00C6724E"/>
    <w:rsid w:val="00C76B4B"/>
    <w:rsid w:val="00C87A4E"/>
    <w:rsid w:val="00CD6063"/>
    <w:rsid w:val="00CE549E"/>
    <w:rsid w:val="00D37247"/>
    <w:rsid w:val="00D4012A"/>
    <w:rsid w:val="00D53575"/>
    <w:rsid w:val="00D85FCA"/>
    <w:rsid w:val="00DB3734"/>
    <w:rsid w:val="00DB46F1"/>
    <w:rsid w:val="00DC5F0D"/>
    <w:rsid w:val="00DD2255"/>
    <w:rsid w:val="00E138FB"/>
    <w:rsid w:val="00E65E91"/>
    <w:rsid w:val="00E760C3"/>
    <w:rsid w:val="00E847A6"/>
    <w:rsid w:val="00E949DF"/>
    <w:rsid w:val="00EA2BDF"/>
    <w:rsid w:val="00EA2F76"/>
    <w:rsid w:val="00EA5659"/>
    <w:rsid w:val="00EB0891"/>
    <w:rsid w:val="00F01FA9"/>
    <w:rsid w:val="00F163AF"/>
    <w:rsid w:val="00F23B4F"/>
    <w:rsid w:val="00F24390"/>
    <w:rsid w:val="00F4006F"/>
    <w:rsid w:val="00F4400B"/>
    <w:rsid w:val="00F457B4"/>
    <w:rsid w:val="00FA6F99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Agopecuario</cp:lastModifiedBy>
  <cp:revision>3</cp:revision>
  <cp:lastPrinted>2015-12-04T16:52:00Z</cp:lastPrinted>
  <dcterms:created xsi:type="dcterms:W3CDTF">2015-12-09T19:49:00Z</dcterms:created>
  <dcterms:modified xsi:type="dcterms:W3CDTF">2015-12-09T19:51:00Z</dcterms:modified>
</cp:coreProperties>
</file>