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9F" w:rsidRPr="001C2C9F" w:rsidRDefault="001C2C9F" w:rsidP="001C2C9F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1C2C9F">
        <w:rPr>
          <w:rFonts w:ascii="Arial" w:hAnsi="Arial" w:cs="Arial"/>
          <w:b/>
          <w:sz w:val="28"/>
          <w:szCs w:val="28"/>
          <w:lang w:val="es-MX"/>
        </w:rPr>
        <w:t>IV SESION COMPAS</w:t>
      </w:r>
    </w:p>
    <w:p w:rsidR="001C2C9F" w:rsidRDefault="001C2C9F" w:rsidP="001C2C9F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1C2C9F" w:rsidRDefault="001C2C9F" w:rsidP="001C2C9F">
      <w:pPr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</w:t>
      </w:r>
      <w:r>
        <w:rPr>
          <w:rFonts w:ascii="Arial" w:hAnsi="Arial" w:cs="Arial"/>
          <w:sz w:val="28"/>
          <w:szCs w:val="28"/>
          <w:lang w:val="es-MX"/>
        </w:rPr>
        <w:t xml:space="preserve">ía viernes 28 </w:t>
      </w:r>
      <w:r>
        <w:rPr>
          <w:rFonts w:ascii="Arial" w:hAnsi="Arial" w:cs="Arial"/>
          <w:sz w:val="28"/>
          <w:szCs w:val="28"/>
          <w:lang w:val="es-MX"/>
        </w:rPr>
        <w:t>de febrero de 2016,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MX"/>
        </w:rPr>
        <w:t xml:space="preserve"> en el Salón 124 del Centro Cultural del Refugio a las 10:00 horas de la mañana.</w:t>
      </w:r>
    </w:p>
    <w:p w:rsidR="001C2C9F" w:rsidRDefault="001C2C9F" w:rsidP="001C2C9F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La reunión se llevó a cabo con la siguiente </w:t>
      </w:r>
      <w:r w:rsidRPr="00251470">
        <w:rPr>
          <w:rFonts w:ascii="Arial" w:hAnsi="Arial" w:cs="Arial"/>
          <w:b/>
          <w:sz w:val="28"/>
          <w:szCs w:val="28"/>
          <w:lang w:val="es-MX"/>
        </w:rPr>
        <w:t>Orden del día:</w:t>
      </w:r>
    </w:p>
    <w:p w:rsidR="001C2C9F" w:rsidRDefault="001C2C9F" w:rsidP="001C2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Llenado de lista de asistencia y verificación de quorum.</w:t>
      </w:r>
    </w:p>
    <w:p w:rsidR="001C2C9F" w:rsidRDefault="001C2C9F" w:rsidP="001C2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Bienvenida y exposición de motivos.</w:t>
      </w:r>
    </w:p>
    <w:p w:rsidR="001C2C9F" w:rsidRDefault="001C2C9F" w:rsidP="001C2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Verificación de quorum</w:t>
      </w:r>
    </w:p>
    <w:p w:rsidR="001C2C9F" w:rsidRDefault="001C2C9F" w:rsidP="001C2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Lectura del Acta Instalación.</w:t>
      </w:r>
    </w:p>
    <w:p w:rsidR="001C2C9F" w:rsidRDefault="001C2C9F" w:rsidP="001C2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Conclusión de Planes de trabajo.</w:t>
      </w:r>
    </w:p>
    <w:p w:rsidR="001C2C9F" w:rsidRDefault="001C2C9F" w:rsidP="001C2C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5. Asuntos varios.</w:t>
      </w:r>
    </w:p>
    <w:p w:rsidR="00816731" w:rsidRDefault="00816731"/>
    <w:sectPr w:rsidR="00816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5289"/>
    <w:multiLevelType w:val="hybridMultilevel"/>
    <w:tmpl w:val="930A7E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9F"/>
    <w:rsid w:val="001C2C9F"/>
    <w:rsid w:val="0081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9255"/>
  <w15:chartTrackingRefBased/>
  <w15:docId w15:val="{E05B6B15-C32C-4A4A-9432-948F978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2018-06-15T16:42:00Z</dcterms:created>
  <dcterms:modified xsi:type="dcterms:W3CDTF">2018-06-15T16:44:00Z</dcterms:modified>
</cp:coreProperties>
</file>