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10" w:rsidRPr="00A54249" w:rsidRDefault="00D61F10" w:rsidP="00D61F10">
      <w:pPr>
        <w:pStyle w:val="Sinespaciad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-588609</wp:posOffset>
            </wp:positionV>
            <wp:extent cx="950883" cy="1233578"/>
            <wp:effectExtent l="0" t="0" r="1905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Tlaquepaque_Jalisc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83" cy="123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49">
        <w:rPr>
          <w:rFonts w:ascii="Arial" w:hAnsi="Arial" w:cs="Arial"/>
          <w:b/>
          <w:sz w:val="24"/>
          <w:szCs w:val="24"/>
        </w:rPr>
        <w:t>Sala de Regidores</w:t>
      </w: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Otoniel Varas de Valdez González </w:t>
      </w:r>
    </w:p>
    <w:p w:rsidR="00D61F10" w:rsidRPr="00A54249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de La Unidad de Transparencia  </w:t>
      </w:r>
    </w:p>
    <w:p w:rsidR="00D61F10" w:rsidRPr="00A54249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Gobierno de San Pedro Tlaquepaque</w:t>
      </w:r>
    </w:p>
    <w:p w:rsidR="009B5E5D" w:rsidRPr="00DA544D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Presente</w:t>
      </w: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envío un cordial saludo, situación que hago propicia para dar contestación a su oficio </w:t>
      </w:r>
      <w:r w:rsidR="00443BD2">
        <w:rPr>
          <w:rFonts w:ascii="Arial" w:hAnsi="Arial" w:cs="Arial"/>
          <w:sz w:val="24"/>
          <w:szCs w:val="24"/>
        </w:rPr>
        <w:t>electrónico número 18483</w:t>
      </w:r>
      <w:r>
        <w:rPr>
          <w:rFonts w:ascii="Arial" w:hAnsi="Arial" w:cs="Arial"/>
          <w:sz w:val="24"/>
          <w:szCs w:val="24"/>
        </w:rPr>
        <w:t xml:space="preserve"> donde solicita que remita la información generada y las actualizaciones correspondientes al mes de </w:t>
      </w:r>
      <w:r w:rsidR="00443BD2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haya sufrido la información pública fundamental, por lo que doy contestación punto por punto.</w:t>
      </w:r>
    </w:p>
    <w:p w:rsidR="00D61F10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Información fundamental para la página:</w:t>
      </w:r>
    </w:p>
    <w:p w:rsidR="00D61F10" w:rsidRDefault="00D61F10" w:rsidP="00DA544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Artículo 8. </w:t>
      </w:r>
    </w:p>
    <w:p w:rsidR="009B5E5D" w:rsidRDefault="00D61F10" w:rsidP="00DA544D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Inciso i) 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dicha reunión o sesión.</w:t>
      </w:r>
    </w:p>
    <w:p w:rsidR="009B5E5D" w:rsidRPr="00DA544D" w:rsidRDefault="00D61F10" w:rsidP="00DA544D">
      <w:pPr>
        <w:pStyle w:val="Sinespaciado"/>
        <w:spacing w:line="360" w:lineRule="auto"/>
        <w:ind w:left="1410"/>
        <w:jc w:val="both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 aplica en virtud de no sesionar por contingencia sanitaria</w:t>
      </w:r>
    </w:p>
    <w:p w:rsidR="00D61F10" w:rsidRPr="00DA544D" w:rsidRDefault="00D61F10" w:rsidP="00DA544D">
      <w:pPr>
        <w:pStyle w:val="Sinespaciado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Inciso j) Las versiones estenográficas, así como las actas o minutas de las reuniones o sesiones de sus órganos colegiados. </w:t>
      </w:r>
    </w:p>
    <w:p w:rsidR="00D61F10" w:rsidRPr="00DA544D" w:rsidRDefault="00D61F10" w:rsidP="00DA544D">
      <w:pPr>
        <w:pStyle w:val="Sinespaciado"/>
        <w:spacing w:line="360" w:lineRule="auto"/>
        <w:ind w:left="1410"/>
        <w:jc w:val="both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 aplica en virtud de no sesionar por contingencia sanitaria</w:t>
      </w:r>
    </w:p>
    <w:p w:rsidR="009B5E5D" w:rsidRPr="00A54249" w:rsidRDefault="00D61F10" w:rsidP="00D61F1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en lo particular me despido de usted, quedando a sus órdenes para cualquier aclaración al respecto.</w:t>
      </w:r>
    </w:p>
    <w:p w:rsidR="00D61F10" w:rsidRPr="00A54249" w:rsidRDefault="00D61F10" w:rsidP="00D61F1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Atentamente</w:t>
      </w:r>
    </w:p>
    <w:p w:rsidR="00DA544D" w:rsidRDefault="00D61F10" w:rsidP="00DA544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 xml:space="preserve">San Pedro Tlaquepaque a </w:t>
      </w:r>
      <w:r>
        <w:rPr>
          <w:rFonts w:ascii="Arial" w:hAnsi="Arial" w:cs="Arial"/>
          <w:b/>
          <w:sz w:val="24"/>
          <w:szCs w:val="24"/>
        </w:rPr>
        <w:t>03 de julio  de 2020</w:t>
      </w:r>
    </w:p>
    <w:p w:rsidR="00D61F10" w:rsidRPr="00A54249" w:rsidRDefault="00D61F10" w:rsidP="00DA544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A54249">
        <w:rPr>
          <w:rFonts w:ascii="Arial" w:hAnsi="Arial" w:cs="Arial"/>
          <w:b/>
          <w:sz w:val="24"/>
          <w:szCs w:val="24"/>
        </w:rPr>
        <w:t>Alberto Alfaro García</w:t>
      </w:r>
    </w:p>
    <w:p w:rsidR="004279B8" w:rsidRPr="00DA544D" w:rsidRDefault="00D61F10" w:rsidP="00DA544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249">
        <w:rPr>
          <w:rFonts w:ascii="Arial" w:hAnsi="Arial" w:cs="Arial"/>
          <w:b/>
          <w:sz w:val="24"/>
          <w:szCs w:val="24"/>
        </w:rPr>
        <w:t>Regidor</w:t>
      </w:r>
    </w:p>
    <w:sectPr w:rsidR="004279B8" w:rsidRPr="00DA5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10"/>
    <w:rsid w:val="00443BD2"/>
    <w:rsid w:val="00545AD5"/>
    <w:rsid w:val="009B5E5D"/>
    <w:rsid w:val="00D61F10"/>
    <w:rsid w:val="00DA544D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9951C-D85E-4F2E-A7F6-9527174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F1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61F10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Gonzalez Villaseñor</dc:creator>
  <cp:lastModifiedBy>Cesar Ignacio Bocanegra Alvarado</cp:lastModifiedBy>
  <cp:revision>2</cp:revision>
  <dcterms:created xsi:type="dcterms:W3CDTF">2020-07-17T17:15:00Z</dcterms:created>
  <dcterms:modified xsi:type="dcterms:W3CDTF">2020-07-17T17:15:00Z</dcterms:modified>
</cp:coreProperties>
</file>