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E8" w:rsidRPr="004649B3" w:rsidRDefault="00233AE8" w:rsidP="00233AE8">
      <w:pPr>
        <w:pStyle w:val="Sinespaciado"/>
        <w:jc w:val="right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649B3">
        <w:rPr>
          <w:rFonts w:ascii="Verdana" w:hAnsi="Verdana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0536B6B6" wp14:editId="1F0C0769">
            <wp:simplePos x="0" y="0"/>
            <wp:positionH relativeFrom="column">
              <wp:posOffset>72390</wp:posOffset>
            </wp:positionH>
            <wp:positionV relativeFrom="paragraph">
              <wp:posOffset>-414020</wp:posOffset>
            </wp:positionV>
            <wp:extent cx="1000125" cy="11239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E8" w:rsidRPr="004649B3" w:rsidRDefault="00002BFB" w:rsidP="00233AE8">
      <w:pPr>
        <w:pStyle w:val="Sinespaciado"/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Oficio: Of. N.A.183</w:t>
      </w:r>
      <w:r w:rsidR="00233AE8" w:rsidRPr="004649B3">
        <w:rPr>
          <w:rFonts w:ascii="Verdana" w:hAnsi="Verdana" w:cs="Arial"/>
          <w:b/>
          <w:sz w:val="20"/>
          <w:szCs w:val="20"/>
        </w:rPr>
        <w:t>/2017</w:t>
      </w:r>
    </w:p>
    <w:p w:rsidR="00233AE8" w:rsidRPr="004649B3" w:rsidRDefault="00233AE8" w:rsidP="00233AE8">
      <w:pPr>
        <w:pStyle w:val="Sinespaciado"/>
        <w:ind w:firstLine="708"/>
        <w:jc w:val="right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Sala de Regidores</w:t>
      </w:r>
    </w:p>
    <w:p w:rsidR="00233AE8" w:rsidRPr="004649B3" w:rsidRDefault="00233AE8" w:rsidP="00233AE8">
      <w:pPr>
        <w:pStyle w:val="Sinespaciado"/>
        <w:ind w:firstLine="708"/>
        <w:jc w:val="right"/>
        <w:rPr>
          <w:rFonts w:ascii="Verdana" w:hAnsi="Verdana" w:cs="Arial"/>
          <w:b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600250" w:rsidRDefault="00600250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Presidenta María Elena Limón García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Síndico Juan David García Camarena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Adenawer González Fierros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Alfredo Fierros González</w:t>
      </w:r>
      <w:r w:rsidR="0025512D">
        <w:rPr>
          <w:rFonts w:ascii="Verdana" w:hAnsi="Verdana" w:cs="Arial"/>
          <w:b/>
          <w:sz w:val="20"/>
          <w:szCs w:val="20"/>
        </w:rPr>
        <w:t xml:space="preserve">                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Miguel Carrillo Gómez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Luis Armando Córdova Díaz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Regidora Daniela Elizabeth Chávez Estrada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Regidora Marcela Guadalupe Aceves Sánchez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Miguel Silva Ramírez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Edgar Ricardo Ríos de Loza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 Iván Omar González Solís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Regidora Rosa Pérez Leal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Regidora Silvia Natalia Islas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Regidora María del Rosario de los Santos Silva</w:t>
      </w:r>
    </w:p>
    <w:p w:rsidR="00233AE8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Directora de Dictaminación, Actas y Acuerdos Eiko Yoma Kiu Tenorio Acosta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>Presente.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b/>
          <w:sz w:val="20"/>
          <w:szCs w:val="20"/>
        </w:rPr>
      </w:pPr>
    </w:p>
    <w:p w:rsidR="00600250" w:rsidRDefault="00600250" w:rsidP="0064058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600250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649B3">
        <w:rPr>
          <w:rFonts w:ascii="Verdana" w:hAnsi="Verdana" w:cs="Arial"/>
          <w:sz w:val="20"/>
          <w:szCs w:val="20"/>
        </w:rPr>
        <w:t>Por medio de la presente reciba un cordial saludo, mismo que aprovecho para convocarle Sesión de la Comisión de Hacienda, Patrimonio y Presupuesto que se llevará a cabo el día</w:t>
      </w:r>
      <w:r w:rsidR="009F59FA">
        <w:rPr>
          <w:rFonts w:ascii="Verdana" w:hAnsi="Verdana" w:cs="Arial"/>
          <w:b/>
          <w:sz w:val="20"/>
          <w:szCs w:val="20"/>
        </w:rPr>
        <w:t xml:space="preserve"> jueves 07</w:t>
      </w:r>
      <w:r w:rsidR="00C35D93">
        <w:rPr>
          <w:rFonts w:ascii="Verdana" w:hAnsi="Verdana" w:cs="Arial"/>
          <w:b/>
          <w:sz w:val="20"/>
          <w:szCs w:val="20"/>
        </w:rPr>
        <w:t xml:space="preserve"> de </w:t>
      </w:r>
      <w:r w:rsidR="00C35D93" w:rsidRPr="00A40963">
        <w:rPr>
          <w:rFonts w:ascii="Verdana" w:hAnsi="Verdana" w:cs="Arial"/>
          <w:b/>
          <w:sz w:val="20"/>
          <w:szCs w:val="20"/>
          <w:highlight w:val="yellow"/>
        </w:rPr>
        <w:t>noviem</w:t>
      </w:r>
      <w:r w:rsidR="00BC06BB" w:rsidRPr="00A40963">
        <w:rPr>
          <w:rFonts w:ascii="Verdana" w:hAnsi="Verdana" w:cs="Arial"/>
          <w:b/>
          <w:sz w:val="20"/>
          <w:szCs w:val="20"/>
          <w:highlight w:val="yellow"/>
        </w:rPr>
        <w:t>bre</w:t>
      </w:r>
      <w:r w:rsidR="009F59FA">
        <w:rPr>
          <w:rFonts w:ascii="Verdana" w:hAnsi="Verdana" w:cs="Arial"/>
          <w:b/>
          <w:sz w:val="20"/>
          <w:szCs w:val="20"/>
        </w:rPr>
        <w:t xml:space="preserve"> de 2017 a las 10:0</w:t>
      </w:r>
      <w:r w:rsidR="00BC06BB">
        <w:rPr>
          <w:rFonts w:ascii="Verdana" w:hAnsi="Verdana" w:cs="Arial"/>
          <w:b/>
          <w:sz w:val="20"/>
          <w:szCs w:val="20"/>
        </w:rPr>
        <w:t>0 horas, en la Sala de Sesiones del Pleno</w:t>
      </w:r>
      <w:r w:rsidRPr="004649B3">
        <w:rPr>
          <w:rFonts w:ascii="Verdana" w:hAnsi="Verdana" w:cs="Arial"/>
          <w:b/>
          <w:sz w:val="20"/>
          <w:szCs w:val="20"/>
        </w:rPr>
        <w:t>.</w:t>
      </w:r>
      <w:r w:rsidRPr="004649B3">
        <w:rPr>
          <w:rFonts w:ascii="Verdana" w:hAnsi="Verdana" w:cs="Arial"/>
          <w:sz w:val="20"/>
          <w:szCs w:val="20"/>
        </w:rPr>
        <w:t xml:space="preserve"> Lo anterior conforme a lo dispuesto en los </w:t>
      </w:r>
      <w:r w:rsidR="005115A8">
        <w:rPr>
          <w:rFonts w:ascii="Verdana" w:hAnsi="Verdana" w:cs="Arial"/>
          <w:sz w:val="20"/>
          <w:szCs w:val="20"/>
        </w:rPr>
        <w:t>artículos 78 fracción III, 84</w:t>
      </w:r>
      <w:r w:rsidRPr="004649B3">
        <w:rPr>
          <w:rFonts w:ascii="Verdana" w:hAnsi="Verdana" w:cs="Arial"/>
          <w:sz w:val="20"/>
          <w:szCs w:val="20"/>
        </w:rPr>
        <w:t>, 87 fracción VII y demás relativos aplicables del Reglamento del Gobierno y de la Administración Pública del Ayuntamiento Constitucional de San Pedro Tlaquepaque bajo el siguiente orden del día:</w:t>
      </w:r>
    </w:p>
    <w:p w:rsidR="00640585" w:rsidRPr="004649B3" w:rsidRDefault="00640585" w:rsidP="0064058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 w:rsidRPr="004649B3">
        <w:rPr>
          <w:rFonts w:ascii="Verdana" w:hAnsi="Verdana" w:cs="Arial"/>
          <w:sz w:val="20"/>
          <w:szCs w:val="20"/>
        </w:rPr>
        <w:t>1.- Lista de asistencia y verificación de Quórum legal para sesionar.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 w:rsidRPr="004649B3">
        <w:rPr>
          <w:rFonts w:ascii="Verdana" w:hAnsi="Verdana" w:cs="Arial"/>
          <w:sz w:val="20"/>
          <w:szCs w:val="20"/>
        </w:rPr>
        <w:t>2.-Lectura y aprobación del orden del día.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233AE8" w:rsidRDefault="00FE4995" w:rsidP="00233AE8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3.-</w:t>
      </w:r>
      <w:r w:rsidR="00002BFB">
        <w:rPr>
          <w:rFonts w:ascii="Verdana" w:hAnsi="Verdana" w:cs="Arial"/>
          <w:sz w:val="20"/>
          <w:szCs w:val="20"/>
        </w:rPr>
        <w:t xml:space="preserve"> Estudio y análisis </w:t>
      </w:r>
      <w:r w:rsidR="009F59FA">
        <w:rPr>
          <w:rFonts w:ascii="Verdana" w:hAnsi="Verdana" w:cs="Arial"/>
          <w:sz w:val="20"/>
          <w:szCs w:val="20"/>
        </w:rPr>
        <w:t>y en su caso aprobación del Dictamen que versa sobre</w:t>
      </w:r>
      <w:r w:rsidR="002418D2">
        <w:rPr>
          <w:rFonts w:ascii="Verdana" w:hAnsi="Verdana" w:cs="Arial"/>
          <w:sz w:val="20"/>
          <w:szCs w:val="20"/>
        </w:rPr>
        <w:t xml:space="preserve"> el punto de acuerdo </w:t>
      </w:r>
      <w:r w:rsidR="002418D2" w:rsidRPr="002418D2">
        <w:rPr>
          <w:rFonts w:ascii="Verdana" w:hAnsi="Verdana" w:cs="Arial"/>
          <w:b/>
          <w:sz w:val="20"/>
          <w:szCs w:val="20"/>
        </w:rPr>
        <w:t>680/2017/TC</w:t>
      </w:r>
      <w:r w:rsidR="002418D2">
        <w:rPr>
          <w:rFonts w:ascii="Verdana" w:hAnsi="Verdana" w:cs="Arial"/>
          <w:sz w:val="20"/>
          <w:szCs w:val="20"/>
        </w:rPr>
        <w:t xml:space="preserve"> sobre </w:t>
      </w:r>
      <w:r w:rsidR="009F59FA">
        <w:rPr>
          <w:rFonts w:ascii="Verdana" w:hAnsi="Verdana" w:cs="Arial"/>
          <w:sz w:val="20"/>
          <w:szCs w:val="20"/>
        </w:rPr>
        <w:t xml:space="preserve">el Presupuesto de Ingresos y Egresos para el ejercicio fiscal 2018 del Municipio de San Pedro Tlaquepaque. </w:t>
      </w:r>
    </w:p>
    <w:p w:rsidR="009F59FA" w:rsidRPr="004649B3" w:rsidRDefault="009F59FA" w:rsidP="009F59FA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9F59FA" w:rsidRDefault="00002BFB" w:rsidP="008223B4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4.-</w:t>
      </w:r>
      <w:r w:rsidR="00233AE8" w:rsidRPr="004649B3">
        <w:rPr>
          <w:rFonts w:ascii="Verdana" w:hAnsi="Verdana" w:cs="Arial"/>
          <w:sz w:val="20"/>
          <w:szCs w:val="20"/>
        </w:rPr>
        <w:t xml:space="preserve"> </w:t>
      </w:r>
      <w:r w:rsidR="009F59FA">
        <w:rPr>
          <w:rFonts w:ascii="Verdana" w:hAnsi="Verdana" w:cs="Arial"/>
          <w:sz w:val="20"/>
          <w:szCs w:val="20"/>
        </w:rPr>
        <w:t xml:space="preserve">Estudio, análisis y en su caso aprobación del dictamen </w:t>
      </w:r>
      <w:r w:rsidR="002418D2">
        <w:rPr>
          <w:rFonts w:ascii="Verdana" w:hAnsi="Verdana" w:cs="Arial"/>
          <w:sz w:val="20"/>
          <w:szCs w:val="20"/>
        </w:rPr>
        <w:t xml:space="preserve">que versa sobre el punto de acuerdo </w:t>
      </w:r>
      <w:r w:rsidR="00404267">
        <w:rPr>
          <w:rFonts w:ascii="Verdana" w:hAnsi="Verdana" w:cs="Arial"/>
          <w:b/>
          <w:sz w:val="20"/>
          <w:szCs w:val="20"/>
        </w:rPr>
        <w:t>650</w:t>
      </w:r>
      <w:r w:rsidR="002418D2" w:rsidRPr="002418D2">
        <w:rPr>
          <w:rFonts w:ascii="Verdana" w:hAnsi="Verdana" w:cs="Arial"/>
          <w:b/>
          <w:sz w:val="20"/>
          <w:szCs w:val="20"/>
        </w:rPr>
        <w:t xml:space="preserve">/2017/TC </w:t>
      </w:r>
      <w:r w:rsidR="009F59FA">
        <w:rPr>
          <w:rFonts w:ascii="Verdana" w:hAnsi="Verdana" w:cs="Arial"/>
          <w:sz w:val="20"/>
          <w:szCs w:val="20"/>
        </w:rPr>
        <w:t xml:space="preserve">que tiene por objeto </w:t>
      </w:r>
      <w:r w:rsidR="008223B4">
        <w:rPr>
          <w:rFonts w:ascii="Verdana" w:hAnsi="Verdana" w:cs="Arial"/>
          <w:sz w:val="20"/>
          <w:szCs w:val="20"/>
        </w:rPr>
        <w:t>que en el Presupuesto de Egresos del año 2018 se considere la implementación del proyecto “Uno y uno” para mejorar la circulación  vehicular en el Centro Histórico de San Pedro Tlaquepaque.</w:t>
      </w:r>
    </w:p>
    <w:p w:rsidR="008223B4" w:rsidRDefault="008223B4" w:rsidP="009F59FA">
      <w:pPr>
        <w:pStyle w:val="Sinespaciado"/>
        <w:ind w:firstLine="708"/>
        <w:rPr>
          <w:rFonts w:ascii="Verdana" w:hAnsi="Verdana" w:cs="Arial"/>
          <w:sz w:val="20"/>
          <w:szCs w:val="20"/>
        </w:rPr>
      </w:pPr>
    </w:p>
    <w:p w:rsidR="008223B4" w:rsidRDefault="009F59FA" w:rsidP="00404267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5.-Estudio, análisis y en su caso aprobación del dictamen que tiene por objeto</w:t>
      </w:r>
      <w:r w:rsidR="00404267">
        <w:rPr>
          <w:rFonts w:ascii="Verdana" w:hAnsi="Verdana" w:cs="Arial"/>
          <w:sz w:val="20"/>
          <w:szCs w:val="20"/>
        </w:rPr>
        <w:t xml:space="preserve"> el punto de acuerdo </w:t>
      </w:r>
      <w:r w:rsidR="00404267" w:rsidRPr="00404267">
        <w:rPr>
          <w:rFonts w:ascii="Verdana" w:hAnsi="Verdana" w:cs="Arial"/>
          <w:b/>
          <w:sz w:val="20"/>
          <w:szCs w:val="20"/>
        </w:rPr>
        <w:t>653/2017/TC</w:t>
      </w:r>
      <w:r w:rsidR="008223B4">
        <w:rPr>
          <w:rFonts w:ascii="Verdana" w:hAnsi="Verdana" w:cs="Arial"/>
          <w:sz w:val="20"/>
          <w:szCs w:val="20"/>
        </w:rPr>
        <w:t xml:space="preserve"> </w:t>
      </w:r>
      <w:r w:rsidR="00404267">
        <w:rPr>
          <w:rFonts w:ascii="Verdana" w:hAnsi="Verdana" w:cs="Arial"/>
          <w:sz w:val="20"/>
          <w:szCs w:val="20"/>
        </w:rPr>
        <w:t>para a</w:t>
      </w:r>
      <w:r w:rsidR="001064AC">
        <w:rPr>
          <w:rFonts w:ascii="Verdana" w:hAnsi="Verdana" w:cs="Arial"/>
          <w:sz w:val="20"/>
          <w:szCs w:val="20"/>
        </w:rPr>
        <w:t xml:space="preserve">signar en el presupuesto de Egresos para el ejercicio fiscal 2018, el recurso suficiente a la partida correspondiente para la adquisición e instalación de alarmas sísmicas en todos los planteles públicos de Educación Básica del Municipio. </w:t>
      </w:r>
    </w:p>
    <w:p w:rsidR="008223B4" w:rsidRDefault="008223B4" w:rsidP="009F59FA">
      <w:pPr>
        <w:pStyle w:val="Sinespaciado"/>
        <w:ind w:firstLine="708"/>
        <w:rPr>
          <w:rFonts w:ascii="Verdana" w:hAnsi="Verdana" w:cs="Arial"/>
          <w:sz w:val="20"/>
          <w:szCs w:val="20"/>
        </w:rPr>
      </w:pPr>
    </w:p>
    <w:p w:rsidR="009F59FA" w:rsidRDefault="009F59FA" w:rsidP="00404267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6.-</w:t>
      </w:r>
      <w:r w:rsidRPr="009F59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Estudio, análisis y en su caso aprobación del dictamen que </w:t>
      </w:r>
      <w:r w:rsidR="00404267">
        <w:rPr>
          <w:rFonts w:ascii="Verdana" w:hAnsi="Verdana" w:cs="Arial"/>
          <w:sz w:val="20"/>
          <w:szCs w:val="20"/>
        </w:rPr>
        <w:t xml:space="preserve">versa sobre el punto de acuerdo </w:t>
      </w:r>
      <w:r w:rsidR="00404267" w:rsidRPr="00404267">
        <w:rPr>
          <w:rFonts w:ascii="Verdana" w:hAnsi="Verdana" w:cs="Arial"/>
          <w:b/>
          <w:sz w:val="20"/>
          <w:szCs w:val="20"/>
        </w:rPr>
        <w:t>649/2017/TC</w:t>
      </w:r>
      <w:r w:rsidR="0040426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tiene por objeto</w:t>
      </w:r>
      <w:r w:rsidR="001064AC">
        <w:rPr>
          <w:rFonts w:ascii="Verdana" w:hAnsi="Verdana" w:cs="Arial"/>
          <w:sz w:val="20"/>
          <w:szCs w:val="20"/>
        </w:rPr>
        <w:t xml:space="preserve"> </w:t>
      </w:r>
      <w:r w:rsidR="00404267">
        <w:rPr>
          <w:rFonts w:ascii="Verdana" w:hAnsi="Verdana" w:cs="Arial"/>
          <w:sz w:val="20"/>
          <w:szCs w:val="20"/>
        </w:rPr>
        <w:t xml:space="preserve">el </w:t>
      </w:r>
      <w:r w:rsidR="001064AC">
        <w:rPr>
          <w:rFonts w:ascii="Verdana" w:hAnsi="Verdana" w:cs="Arial"/>
          <w:sz w:val="20"/>
          <w:szCs w:val="20"/>
        </w:rPr>
        <w:t xml:space="preserve">asignar en el presupuesto de Egresos para el ejercicio fiscal del 2018, la compra e placas de nomenclatura para las calles del Municipio. </w:t>
      </w:r>
    </w:p>
    <w:p w:rsidR="009F59FA" w:rsidRDefault="009F59FA" w:rsidP="009F59FA">
      <w:pPr>
        <w:pStyle w:val="Sinespaciado"/>
        <w:ind w:firstLine="708"/>
        <w:rPr>
          <w:rFonts w:ascii="Verdana" w:hAnsi="Verdana" w:cs="Arial"/>
          <w:sz w:val="20"/>
          <w:szCs w:val="20"/>
        </w:rPr>
      </w:pPr>
    </w:p>
    <w:p w:rsidR="009F59FA" w:rsidRDefault="009F59FA" w:rsidP="009F59FA">
      <w:pPr>
        <w:pStyle w:val="Sinespaciad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233AE8" w:rsidRPr="004649B3" w:rsidRDefault="001064AC" w:rsidP="009F59FA">
      <w:pPr>
        <w:pStyle w:val="Sinespaciad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7.-</w:t>
      </w:r>
      <w:r w:rsidR="00233AE8" w:rsidRPr="004649B3">
        <w:rPr>
          <w:rFonts w:ascii="Verdana" w:hAnsi="Verdana" w:cs="Arial"/>
          <w:sz w:val="20"/>
          <w:szCs w:val="20"/>
        </w:rPr>
        <w:t>Asuntos Generales.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233AE8" w:rsidRDefault="001064AC" w:rsidP="001064AC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9F59FA">
        <w:rPr>
          <w:rFonts w:ascii="Verdana" w:hAnsi="Verdana" w:cs="Arial"/>
          <w:sz w:val="20"/>
          <w:szCs w:val="20"/>
        </w:rPr>
        <w:t>.</w:t>
      </w:r>
      <w:r w:rsidR="00233AE8" w:rsidRPr="004649B3">
        <w:rPr>
          <w:rFonts w:ascii="Verdana" w:hAnsi="Verdana" w:cs="Arial"/>
          <w:sz w:val="20"/>
          <w:szCs w:val="20"/>
        </w:rPr>
        <w:t>.-Clausura de la Sesión.</w:t>
      </w:r>
    </w:p>
    <w:p w:rsidR="00600250" w:rsidRDefault="00600250" w:rsidP="00233AE8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</w:p>
    <w:p w:rsidR="00600250" w:rsidRPr="004649B3" w:rsidRDefault="00600250" w:rsidP="00233AE8">
      <w:pPr>
        <w:pStyle w:val="Sinespaciado"/>
        <w:ind w:firstLine="708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4649B3">
        <w:rPr>
          <w:rFonts w:ascii="Verdana" w:hAnsi="Verdana" w:cs="Arial"/>
          <w:sz w:val="20"/>
          <w:szCs w:val="20"/>
        </w:rPr>
        <w:tab/>
        <w:t>Sin más por el momento y e</w:t>
      </w:r>
      <w:r w:rsidR="001064AC">
        <w:rPr>
          <w:rFonts w:ascii="Verdana" w:hAnsi="Verdana" w:cs="Arial"/>
          <w:sz w:val="20"/>
          <w:szCs w:val="20"/>
        </w:rPr>
        <w:t>n espera de su valiosa y</w:t>
      </w:r>
      <w:r w:rsidRPr="004649B3">
        <w:rPr>
          <w:rFonts w:ascii="Verdana" w:hAnsi="Verdana" w:cs="Arial"/>
          <w:sz w:val="20"/>
          <w:szCs w:val="20"/>
        </w:rPr>
        <w:t xml:space="preserve"> asistencia, me despido reiterándole mis sinceras consideraciones.</w:t>
      </w: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:rsidR="00FE4995" w:rsidRDefault="00FE4995" w:rsidP="00233AE8">
      <w:pPr>
        <w:pStyle w:val="Sinespaciado"/>
        <w:jc w:val="center"/>
        <w:rPr>
          <w:rFonts w:ascii="Verdana" w:hAnsi="Verdana" w:cs="Arial"/>
          <w:sz w:val="20"/>
          <w:szCs w:val="20"/>
        </w:rPr>
      </w:pPr>
    </w:p>
    <w:p w:rsidR="00600250" w:rsidRPr="004649B3" w:rsidRDefault="00600250" w:rsidP="00233AE8">
      <w:pPr>
        <w:pStyle w:val="Sinespaciado"/>
        <w:jc w:val="center"/>
        <w:rPr>
          <w:rFonts w:ascii="Verdana" w:hAnsi="Verdana" w:cs="Arial"/>
          <w:b/>
          <w:sz w:val="20"/>
          <w:szCs w:val="20"/>
        </w:rPr>
      </w:pPr>
    </w:p>
    <w:p w:rsidR="00640585" w:rsidRPr="004649B3" w:rsidRDefault="00233AE8" w:rsidP="00640585">
      <w:pPr>
        <w:pStyle w:val="Sinespaciado"/>
        <w:tabs>
          <w:tab w:val="center" w:pos="4419"/>
          <w:tab w:val="right" w:pos="8838"/>
        </w:tabs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ab/>
        <w:t>ATENTAMENTE</w:t>
      </w:r>
      <w:r w:rsidRPr="004649B3">
        <w:rPr>
          <w:rFonts w:ascii="Verdana" w:hAnsi="Verdana" w:cs="Arial"/>
          <w:b/>
          <w:sz w:val="20"/>
          <w:szCs w:val="20"/>
        </w:rPr>
        <w:tab/>
      </w:r>
    </w:p>
    <w:p w:rsidR="00233AE8" w:rsidRPr="004649B3" w:rsidRDefault="00640585" w:rsidP="00640585">
      <w:pPr>
        <w:pStyle w:val="Prrafodelista"/>
        <w:jc w:val="center"/>
        <w:rPr>
          <w:rFonts w:ascii="Verdana" w:hAnsi="Verdana" w:cs="Calibri"/>
          <w:b/>
          <w:sz w:val="20"/>
          <w:szCs w:val="20"/>
        </w:rPr>
      </w:pPr>
      <w:r w:rsidRPr="004649B3">
        <w:rPr>
          <w:rFonts w:ascii="Verdana" w:hAnsi="Verdana" w:cs="Calibri"/>
          <w:b/>
          <w:sz w:val="20"/>
          <w:szCs w:val="20"/>
        </w:rPr>
        <w:t>“San</w:t>
      </w:r>
      <w:r w:rsidR="00BC06BB">
        <w:rPr>
          <w:rFonts w:ascii="Verdana" w:hAnsi="Verdana" w:cs="Calibri"/>
          <w:b/>
          <w:sz w:val="20"/>
          <w:szCs w:val="20"/>
        </w:rPr>
        <w:t xml:space="preserve"> </w:t>
      </w:r>
      <w:r w:rsidR="001064AC">
        <w:rPr>
          <w:rFonts w:ascii="Verdana" w:hAnsi="Verdana" w:cs="Calibri"/>
          <w:b/>
          <w:sz w:val="20"/>
          <w:szCs w:val="20"/>
        </w:rPr>
        <w:t>Pedro Tlaquepaque, Jalisco a 04 de dic</w:t>
      </w:r>
      <w:r w:rsidR="00002BFB">
        <w:rPr>
          <w:rFonts w:ascii="Verdana" w:hAnsi="Verdana" w:cs="Calibri"/>
          <w:b/>
          <w:sz w:val="20"/>
          <w:szCs w:val="20"/>
        </w:rPr>
        <w:t>iembre</w:t>
      </w:r>
      <w:r w:rsidRPr="004649B3">
        <w:rPr>
          <w:rFonts w:ascii="Verdana" w:hAnsi="Verdana" w:cs="Calibri"/>
          <w:b/>
          <w:sz w:val="20"/>
          <w:szCs w:val="20"/>
        </w:rPr>
        <w:t xml:space="preserve"> del 2017, Año del Centenario de la Promulgación de la Constitución Política de los Estados Unidos Mexicanos , de la Constitución Política del Estado Libre y Soberano de Jalisco y del Natalicio de Juan Rulfo”.</w:t>
      </w:r>
    </w:p>
    <w:p w:rsidR="00233AE8" w:rsidRPr="004649B3" w:rsidRDefault="00233AE8" w:rsidP="00233AE8">
      <w:pPr>
        <w:pStyle w:val="Sinespaciado"/>
        <w:rPr>
          <w:rFonts w:ascii="Verdana" w:hAnsi="Verdana" w:cs="Arial"/>
          <w:b/>
          <w:sz w:val="20"/>
          <w:szCs w:val="20"/>
        </w:rPr>
      </w:pPr>
    </w:p>
    <w:p w:rsidR="00233AE8" w:rsidRPr="004649B3" w:rsidRDefault="00233AE8" w:rsidP="00233AE8">
      <w:pPr>
        <w:pStyle w:val="Sinespaciado"/>
        <w:jc w:val="center"/>
        <w:rPr>
          <w:rFonts w:ascii="Verdana" w:hAnsi="Verdana" w:cs="Arial"/>
          <w:b/>
          <w:sz w:val="20"/>
          <w:szCs w:val="20"/>
        </w:rPr>
      </w:pPr>
    </w:p>
    <w:p w:rsidR="00233AE8" w:rsidRPr="004649B3" w:rsidRDefault="00233AE8" w:rsidP="00233AE8">
      <w:pPr>
        <w:pStyle w:val="Sinespaciado"/>
        <w:jc w:val="center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 xml:space="preserve">Regidora Mirna Citlalli Amaya De Luna </w:t>
      </w:r>
    </w:p>
    <w:p w:rsidR="00233AE8" w:rsidRPr="004649B3" w:rsidRDefault="00233AE8" w:rsidP="00233AE8">
      <w:pPr>
        <w:pStyle w:val="Sinespaciado"/>
        <w:jc w:val="center"/>
        <w:rPr>
          <w:rFonts w:ascii="Verdana" w:hAnsi="Verdana" w:cs="Arial"/>
          <w:b/>
          <w:sz w:val="20"/>
          <w:szCs w:val="20"/>
        </w:rPr>
      </w:pPr>
      <w:r w:rsidRPr="004649B3">
        <w:rPr>
          <w:rFonts w:ascii="Verdana" w:hAnsi="Verdana" w:cs="Arial"/>
          <w:b/>
          <w:sz w:val="20"/>
          <w:szCs w:val="20"/>
        </w:rPr>
        <w:t xml:space="preserve">Presidenta de la Comisión Edilicia de Hacienda, Patrimonio y Presupuesto. </w:t>
      </w: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Pr="004649B3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4649B3" w:rsidRDefault="004649B3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4649B3" w:rsidRDefault="004649B3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233AE8" w:rsidRDefault="00233AE8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1064AC" w:rsidRPr="004649B3" w:rsidRDefault="001064AC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4649B3" w:rsidRPr="004649B3" w:rsidRDefault="004649B3" w:rsidP="004649B3">
      <w:pPr>
        <w:pStyle w:val="Sinespaciado"/>
        <w:jc w:val="right"/>
        <w:rPr>
          <w:rFonts w:ascii="Verdana" w:hAnsi="Verdana" w:cs="Arial"/>
          <w:sz w:val="20"/>
          <w:szCs w:val="20"/>
        </w:rPr>
      </w:pPr>
      <w:r w:rsidRPr="004649B3">
        <w:rPr>
          <w:rFonts w:ascii="Verdana" w:hAnsi="Verdana" w:cs="Arial"/>
          <w:noProof/>
          <w:sz w:val="20"/>
          <w:szCs w:val="20"/>
          <w:lang w:eastAsia="es-MX"/>
        </w:rPr>
        <w:drawing>
          <wp:inline distT="0" distB="0" distL="0" distR="0" wp14:anchorId="2DBCC5C6" wp14:editId="3DFC0217">
            <wp:extent cx="2028825" cy="600075"/>
            <wp:effectExtent l="0" t="0" r="9525" b="9525"/>
            <wp:docPr id="1" name="Imagen 1" descr="paisaje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jelin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B3" w:rsidRPr="004649B3" w:rsidRDefault="004649B3" w:rsidP="00233AE8">
      <w:pPr>
        <w:pStyle w:val="Sinespaciado"/>
        <w:rPr>
          <w:rFonts w:ascii="Verdana" w:hAnsi="Verdana" w:cs="Arial"/>
          <w:sz w:val="20"/>
          <w:szCs w:val="20"/>
        </w:rPr>
      </w:pPr>
    </w:p>
    <w:p w:rsidR="004649B3" w:rsidRPr="002418D2" w:rsidRDefault="004649B3" w:rsidP="00233AE8">
      <w:pPr>
        <w:pStyle w:val="Sinespaciado"/>
        <w:rPr>
          <w:rFonts w:ascii="Verdana" w:hAnsi="Verdana" w:cs="Arial"/>
          <w:sz w:val="18"/>
          <w:szCs w:val="18"/>
        </w:rPr>
      </w:pPr>
    </w:p>
    <w:p w:rsidR="00640585" w:rsidRPr="002418D2" w:rsidRDefault="00640585" w:rsidP="00640585">
      <w:pPr>
        <w:pStyle w:val="Sinespaciado"/>
        <w:rPr>
          <w:rFonts w:ascii="Verdana" w:hAnsi="Verdana" w:cs="Arial"/>
          <w:sz w:val="18"/>
          <w:szCs w:val="18"/>
        </w:rPr>
      </w:pPr>
      <w:r w:rsidRPr="002418D2">
        <w:rPr>
          <w:rFonts w:ascii="Verdana" w:hAnsi="Verdana" w:cs="Arial"/>
          <w:sz w:val="18"/>
          <w:szCs w:val="18"/>
        </w:rPr>
        <w:t>C.c.p./Archivo</w:t>
      </w:r>
    </w:p>
    <w:p w:rsidR="00640585" w:rsidRPr="002418D2" w:rsidRDefault="00640585" w:rsidP="00640585">
      <w:pPr>
        <w:pStyle w:val="Sinespaciado"/>
        <w:rPr>
          <w:rFonts w:ascii="Verdana" w:hAnsi="Verdana" w:cs="Arial"/>
          <w:sz w:val="18"/>
          <w:szCs w:val="18"/>
        </w:rPr>
      </w:pPr>
      <w:r w:rsidRPr="002418D2">
        <w:rPr>
          <w:rFonts w:ascii="Verdana" w:hAnsi="Verdana" w:cs="Arial"/>
          <w:sz w:val="18"/>
          <w:szCs w:val="18"/>
        </w:rPr>
        <w:t xml:space="preserve">C.c,p. Unidad de Transparencia y acceso a la información. </w:t>
      </w:r>
    </w:p>
    <w:p w:rsidR="00125D3B" w:rsidRPr="002418D2" w:rsidRDefault="00640585" w:rsidP="00457443">
      <w:pPr>
        <w:pStyle w:val="Sinespaciado"/>
        <w:rPr>
          <w:rFonts w:ascii="Verdana" w:hAnsi="Verdana" w:cs="Arial"/>
          <w:sz w:val="18"/>
          <w:szCs w:val="18"/>
          <w:lang w:val="en-US"/>
        </w:rPr>
      </w:pPr>
      <w:r w:rsidRPr="002418D2">
        <w:rPr>
          <w:rFonts w:ascii="Verdana" w:hAnsi="Verdana" w:cs="Arial"/>
          <w:sz w:val="18"/>
          <w:szCs w:val="18"/>
          <w:lang w:val="en-US"/>
        </w:rPr>
        <w:t>MCADL/slpp**</w:t>
      </w:r>
    </w:p>
    <w:sectPr w:rsidR="00125D3B" w:rsidRPr="002418D2" w:rsidSect="001064AC"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B5" w:rsidRDefault="00B85AB5">
      <w:pPr>
        <w:spacing w:after="0" w:line="240" w:lineRule="auto"/>
      </w:pPr>
      <w:r>
        <w:separator/>
      </w:r>
    </w:p>
  </w:endnote>
  <w:endnote w:type="continuationSeparator" w:id="0">
    <w:p w:rsidR="00B85AB5" w:rsidRDefault="00B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6A" w:rsidRPr="00D7406A" w:rsidRDefault="00362C09" w:rsidP="00D7406A">
    <w:pPr>
      <w:pStyle w:val="Piedepgina"/>
      <w:pBdr>
        <w:top w:val="thinThickSmallGap" w:sz="24" w:space="1" w:color="622423"/>
      </w:pBdr>
      <w:tabs>
        <w:tab w:val="clear" w:pos="4419"/>
      </w:tabs>
      <w:rPr>
        <w:rFonts w:ascii="Cambria" w:eastAsia="Times New Roman" w:hAnsi="Cambria"/>
      </w:rPr>
    </w:pPr>
    <w:r w:rsidRPr="00D7406A">
      <w:rPr>
        <w:rFonts w:ascii="Cambria" w:eastAsia="Times New Roman" w:hAnsi="Cambria"/>
        <w:lang w:val="es-ES"/>
      </w:rPr>
      <w:t xml:space="preserve">Página </w:t>
    </w:r>
    <w:r w:rsidRPr="00D7406A">
      <w:rPr>
        <w:rFonts w:ascii="Calibri" w:eastAsia="Times New Roman" w:hAnsi="Calibri"/>
      </w:rPr>
      <w:fldChar w:fldCharType="begin"/>
    </w:r>
    <w:r>
      <w:instrText>PAGE   \* MERGEFORMAT</w:instrText>
    </w:r>
    <w:r w:rsidRPr="00D7406A">
      <w:rPr>
        <w:rFonts w:ascii="Calibri" w:eastAsia="Times New Roman" w:hAnsi="Calibri"/>
      </w:rPr>
      <w:fldChar w:fldCharType="separate"/>
    </w:r>
    <w:r w:rsidR="00956C90" w:rsidRPr="00956C90">
      <w:rPr>
        <w:rFonts w:ascii="Cambria" w:eastAsia="Times New Roman" w:hAnsi="Cambria"/>
        <w:noProof/>
        <w:lang w:val="es-ES"/>
      </w:rPr>
      <w:t>1</w:t>
    </w:r>
    <w:r w:rsidRPr="00D7406A">
      <w:rPr>
        <w:rFonts w:ascii="Cambria" w:eastAsia="Times New Roman" w:hAnsi="Cambria"/>
      </w:rPr>
      <w:fldChar w:fldCharType="end"/>
    </w:r>
  </w:p>
  <w:p w:rsidR="00D7406A" w:rsidRDefault="00B8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B5" w:rsidRDefault="00B85AB5">
      <w:pPr>
        <w:spacing w:after="0" w:line="240" w:lineRule="auto"/>
      </w:pPr>
      <w:r>
        <w:separator/>
      </w:r>
    </w:p>
  </w:footnote>
  <w:footnote w:type="continuationSeparator" w:id="0">
    <w:p w:rsidR="00B85AB5" w:rsidRDefault="00B8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8"/>
    <w:rsid w:val="00002BFB"/>
    <w:rsid w:val="000A2803"/>
    <w:rsid w:val="001064AC"/>
    <w:rsid w:val="00233AE8"/>
    <w:rsid w:val="002418D2"/>
    <w:rsid w:val="0025512D"/>
    <w:rsid w:val="002A62BF"/>
    <w:rsid w:val="00362C09"/>
    <w:rsid w:val="00404267"/>
    <w:rsid w:val="00440471"/>
    <w:rsid w:val="00457443"/>
    <w:rsid w:val="004649B3"/>
    <w:rsid w:val="004A6784"/>
    <w:rsid w:val="005115A8"/>
    <w:rsid w:val="00600250"/>
    <w:rsid w:val="00640585"/>
    <w:rsid w:val="006E600C"/>
    <w:rsid w:val="008223B4"/>
    <w:rsid w:val="00834E4B"/>
    <w:rsid w:val="00956C90"/>
    <w:rsid w:val="009D0424"/>
    <w:rsid w:val="009F59FA"/>
    <w:rsid w:val="00A40963"/>
    <w:rsid w:val="00AE5450"/>
    <w:rsid w:val="00B02E37"/>
    <w:rsid w:val="00B2654A"/>
    <w:rsid w:val="00B85AB5"/>
    <w:rsid w:val="00BC06BB"/>
    <w:rsid w:val="00BE4010"/>
    <w:rsid w:val="00C35D93"/>
    <w:rsid w:val="00C6553F"/>
    <w:rsid w:val="00D047A9"/>
    <w:rsid w:val="00D82169"/>
    <w:rsid w:val="00DD7625"/>
    <w:rsid w:val="00EA4C4F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F58C7-1176-4861-AF65-F190971F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E8"/>
    <w:rPr>
      <w:rFonts w:ascii="Century Gothic" w:eastAsia="Calibri" w:hAnsi="Century Gothic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3AE8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3A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AE8"/>
    <w:rPr>
      <w:rFonts w:ascii="Century Gothic" w:eastAsia="Calibri" w:hAnsi="Century Gothic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E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058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22EC-F513-4E01-B810-87060D7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Regidores</dc:creator>
  <cp:lastModifiedBy>Claudia Patricia Casillas Cobian</cp:lastModifiedBy>
  <cp:revision>2</cp:revision>
  <cp:lastPrinted>2017-12-04T20:27:00Z</cp:lastPrinted>
  <dcterms:created xsi:type="dcterms:W3CDTF">2018-01-12T18:34:00Z</dcterms:created>
  <dcterms:modified xsi:type="dcterms:W3CDTF">2018-01-12T18:34:00Z</dcterms:modified>
</cp:coreProperties>
</file>