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BD35" w14:textId="65327221" w:rsidR="002A543F" w:rsidRDefault="002A543F" w:rsidP="00152F89">
      <w:bookmarkStart w:id="0" w:name="_GoBack"/>
      <w:bookmarkEnd w:id="0"/>
      <w:r>
        <w:t>Circular</w:t>
      </w:r>
    </w:p>
    <w:p w14:paraId="15A97565" w14:textId="77777777" w:rsidR="002A543F" w:rsidRDefault="002A543F" w:rsidP="00152F89"/>
    <w:p w14:paraId="387A6755" w14:textId="71117B29" w:rsidR="009A2487" w:rsidRDefault="00152F89" w:rsidP="002A543F">
      <w:pPr>
        <w:jc w:val="both"/>
      </w:pPr>
      <w:r>
        <w:t>Con fundamento en el artículo 186, fracción II numeral 7 del Reglamento del Gobierno y de La Administración Pública del Ayuntamiento Constitucional de San Pedro Tlaquepaque, informo las cuentas de las plataformas digitales autorizadas</w:t>
      </w:r>
      <w:r w:rsidR="002A543F">
        <w:t xml:space="preserve"> en las dependencias que conforma este Concejo Municipal:</w:t>
      </w:r>
    </w:p>
    <w:p w14:paraId="478ED476" w14:textId="7A90654F" w:rsidR="00152F89" w:rsidRDefault="00152F89" w:rsidP="00152F89"/>
    <w:p w14:paraId="13D5A9E5" w14:textId="5F9C915C" w:rsidR="003945BE" w:rsidRDefault="003945BE" w:rsidP="00152F89">
      <w:r w:rsidRPr="002A543F">
        <w:rPr>
          <w:noProof/>
          <w:lang w:eastAsia="es-MX"/>
        </w:rPr>
        <w:drawing>
          <wp:inline distT="0" distB="0" distL="0" distR="0" wp14:anchorId="14815B6E" wp14:editId="71309371">
            <wp:extent cx="5619750" cy="607693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31" cy="60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945BE" w14:paraId="487CB051" w14:textId="77777777" w:rsidTr="003945BE">
        <w:tc>
          <w:tcPr>
            <w:tcW w:w="2942" w:type="dxa"/>
          </w:tcPr>
          <w:p w14:paraId="6171AAA7" w14:textId="37529CF6" w:rsidR="003945BE" w:rsidRPr="003945BE" w:rsidRDefault="003945BE" w:rsidP="00152F89">
            <w:pPr>
              <w:rPr>
                <w:sz w:val="16"/>
                <w:szCs w:val="16"/>
              </w:rPr>
            </w:pPr>
            <w:r w:rsidRPr="003945BE">
              <w:rPr>
                <w:sz w:val="16"/>
                <w:szCs w:val="16"/>
              </w:rPr>
              <w:t>COORDINACIÓN GENERAL DE PROTECCIÓN CIVIL Y BOMBEROS</w:t>
            </w:r>
          </w:p>
        </w:tc>
        <w:tc>
          <w:tcPr>
            <w:tcW w:w="2943" w:type="dxa"/>
          </w:tcPr>
          <w:p w14:paraId="60ACBB9B" w14:textId="181587BA" w:rsidR="003945BE" w:rsidRPr="003945BE" w:rsidRDefault="003945BE" w:rsidP="00152F89">
            <w:pPr>
              <w:rPr>
                <w:sz w:val="16"/>
                <w:szCs w:val="16"/>
              </w:rPr>
            </w:pPr>
            <w:proofErr w:type="spellStart"/>
            <w:r w:rsidRPr="003945BE">
              <w:rPr>
                <w:sz w:val="16"/>
                <w:szCs w:val="16"/>
              </w:rPr>
              <w:t>Twiter</w:t>
            </w:r>
            <w:proofErr w:type="spellEnd"/>
          </w:p>
        </w:tc>
        <w:tc>
          <w:tcPr>
            <w:tcW w:w="2943" w:type="dxa"/>
          </w:tcPr>
          <w:p w14:paraId="5DA61B93" w14:textId="5FAFED8A" w:rsidR="003945BE" w:rsidRPr="003945BE" w:rsidRDefault="003945BE" w:rsidP="00152F89">
            <w:pPr>
              <w:rPr>
                <w:sz w:val="16"/>
                <w:szCs w:val="16"/>
              </w:rPr>
            </w:pPr>
            <w:r w:rsidRPr="003945BE">
              <w:rPr>
                <w:sz w:val="16"/>
                <w:szCs w:val="16"/>
              </w:rPr>
              <w:t>Protección Civil Tlaquepaque</w:t>
            </w:r>
          </w:p>
        </w:tc>
      </w:tr>
      <w:tr w:rsidR="003945BE" w14:paraId="766FBA7F" w14:textId="77777777" w:rsidTr="003945BE">
        <w:tc>
          <w:tcPr>
            <w:tcW w:w="2942" w:type="dxa"/>
          </w:tcPr>
          <w:p w14:paraId="7284EC10" w14:textId="775C68E6" w:rsidR="003945BE" w:rsidRPr="003945BE" w:rsidRDefault="003945BE" w:rsidP="00152F89">
            <w:pPr>
              <w:rPr>
                <w:sz w:val="16"/>
                <w:szCs w:val="16"/>
              </w:rPr>
            </w:pPr>
            <w:r w:rsidRPr="003945BE">
              <w:rPr>
                <w:sz w:val="16"/>
                <w:szCs w:val="16"/>
              </w:rPr>
              <w:t>COORDINACIÓN GENERAL DE PROTECCIÓN CIVIL Y BOMBEROS</w:t>
            </w:r>
          </w:p>
        </w:tc>
        <w:tc>
          <w:tcPr>
            <w:tcW w:w="2943" w:type="dxa"/>
          </w:tcPr>
          <w:p w14:paraId="70611D71" w14:textId="222382A4" w:rsidR="003945BE" w:rsidRPr="003945BE" w:rsidRDefault="003945BE" w:rsidP="00152F89">
            <w:pPr>
              <w:rPr>
                <w:sz w:val="16"/>
                <w:szCs w:val="16"/>
              </w:rPr>
            </w:pPr>
            <w:r w:rsidRPr="003945BE">
              <w:rPr>
                <w:sz w:val="16"/>
                <w:szCs w:val="16"/>
              </w:rPr>
              <w:t>Facebook</w:t>
            </w:r>
          </w:p>
        </w:tc>
        <w:tc>
          <w:tcPr>
            <w:tcW w:w="2943" w:type="dxa"/>
          </w:tcPr>
          <w:p w14:paraId="58B36D2A" w14:textId="646C39D8" w:rsidR="003945BE" w:rsidRPr="003945BE" w:rsidRDefault="003945BE" w:rsidP="00152F89">
            <w:pPr>
              <w:rPr>
                <w:sz w:val="16"/>
                <w:szCs w:val="16"/>
              </w:rPr>
            </w:pPr>
            <w:r w:rsidRPr="003945BE">
              <w:rPr>
                <w:sz w:val="16"/>
                <w:szCs w:val="16"/>
              </w:rPr>
              <w:t xml:space="preserve">Protección Civil </w:t>
            </w:r>
            <w:proofErr w:type="spellStart"/>
            <w:r w:rsidRPr="003945BE">
              <w:rPr>
                <w:sz w:val="16"/>
                <w:szCs w:val="16"/>
              </w:rPr>
              <w:t>Tlq</w:t>
            </w:r>
            <w:proofErr w:type="spellEnd"/>
          </w:p>
        </w:tc>
      </w:tr>
    </w:tbl>
    <w:p w14:paraId="6F954491" w14:textId="77777777" w:rsidR="003945BE" w:rsidRDefault="003945BE" w:rsidP="00152F89"/>
    <w:p w14:paraId="257192CE" w14:textId="239BE193" w:rsidR="00152F89" w:rsidRDefault="00152F89" w:rsidP="002A543F">
      <w:pPr>
        <w:jc w:val="both"/>
      </w:pPr>
      <w:r>
        <w:lastRenderedPageBreak/>
        <w:t>Lo anterior para efectos de d</w:t>
      </w:r>
      <w:r w:rsidRPr="00152F89">
        <w:t>ifundir las políticas, programas, servicios, actividades y trámites de la administración pública municipal</w:t>
      </w:r>
      <w:r>
        <w:t xml:space="preserve"> y que estas se lleven en el marco de la normatividad vigente, por lo que cualquier cuenta de plataforma no autorizada</w:t>
      </w:r>
      <w:r w:rsidR="002A543F">
        <w:t>,</w:t>
      </w:r>
      <w:r>
        <w:t xml:space="preserve"> </w:t>
      </w:r>
      <w:r w:rsidR="002A543F">
        <w:t>el responsable podrá ser sujeto de responsabilidades administrativas.</w:t>
      </w:r>
    </w:p>
    <w:p w14:paraId="2E297F4C" w14:textId="3E69123D" w:rsidR="002A543F" w:rsidRDefault="002A543F" w:rsidP="002A543F">
      <w:pPr>
        <w:jc w:val="both"/>
      </w:pPr>
      <w:r>
        <w:t xml:space="preserve">Tiene conocimiento la </w:t>
      </w:r>
      <w:r w:rsidR="00CF5904">
        <w:t>Contraloría</w:t>
      </w:r>
      <w:r>
        <w:t xml:space="preserve"> Ciudadana para efectos de </w:t>
      </w:r>
      <w:r w:rsidR="00CF5904">
        <w:t>verificación en términos de las disposiciones normativas.</w:t>
      </w:r>
    </w:p>
    <w:p w14:paraId="2E11BD5C" w14:textId="77777777" w:rsidR="00BF5DC8" w:rsidRDefault="00BF5DC8" w:rsidP="00BF5DC8">
      <w:pPr>
        <w:jc w:val="both"/>
        <w:rPr>
          <w:rFonts w:ascii="Arial" w:eastAsia="Dotum" w:hAnsi="Arial" w:cs="Arial"/>
          <w:b/>
          <w:bCs/>
        </w:rPr>
      </w:pPr>
    </w:p>
    <w:p w14:paraId="799A387A" w14:textId="77777777" w:rsidR="00BF5DC8" w:rsidRPr="0093663A" w:rsidRDefault="00BF5DC8" w:rsidP="00BF5DC8">
      <w:pPr>
        <w:jc w:val="both"/>
        <w:rPr>
          <w:rFonts w:ascii="Arial" w:eastAsia="Dotum" w:hAnsi="Arial" w:cs="Arial"/>
          <w:bCs/>
        </w:rPr>
      </w:pPr>
      <w:r w:rsidRPr="0093663A">
        <w:rPr>
          <w:rFonts w:ascii="Arial" w:eastAsia="Dotum" w:hAnsi="Arial" w:cs="Arial"/>
          <w:bCs/>
        </w:rPr>
        <w:t>Sin más por el momento agradezco sus atenciones, me despido de usted reiterándole mis saludos y quedando a sus órdenes en el teléfono: 33 10 57 60 08, extensión 6008, para cualquier duda o aclaración al respecto.</w:t>
      </w:r>
    </w:p>
    <w:p w14:paraId="2C759A28" w14:textId="77777777" w:rsidR="00BF5DC8" w:rsidRDefault="00BF5DC8" w:rsidP="00BF5DC8">
      <w:pPr>
        <w:jc w:val="both"/>
        <w:rPr>
          <w:rFonts w:ascii="Arial" w:eastAsia="Dotum" w:hAnsi="Arial" w:cs="Arial"/>
          <w:bCs/>
        </w:rPr>
      </w:pPr>
    </w:p>
    <w:p w14:paraId="36A7B17F" w14:textId="77777777" w:rsidR="00BF5DC8" w:rsidRPr="00EB287E" w:rsidRDefault="00BF5DC8" w:rsidP="00BF5DC8">
      <w:pPr>
        <w:jc w:val="center"/>
        <w:rPr>
          <w:rFonts w:ascii="Arial" w:eastAsia="Dotum" w:hAnsi="Arial" w:cs="Arial"/>
          <w:b/>
          <w:bCs/>
        </w:rPr>
      </w:pPr>
      <w:r w:rsidRPr="00EB287E">
        <w:rPr>
          <w:rFonts w:ascii="Arial" w:eastAsia="Dotum" w:hAnsi="Arial" w:cs="Arial"/>
          <w:b/>
          <w:bCs/>
        </w:rPr>
        <w:t>“</w:t>
      </w:r>
      <w:r>
        <w:rPr>
          <w:rFonts w:ascii="Arial" w:eastAsia="Dotum" w:hAnsi="Arial" w:cs="Arial"/>
          <w:b/>
          <w:bCs/>
        </w:rPr>
        <w:t>AÑO DE LA PARTICIPACIÓN POLÍ</w:t>
      </w:r>
      <w:r w:rsidRPr="00EB287E">
        <w:rPr>
          <w:rFonts w:ascii="Arial" w:eastAsia="Dotum" w:hAnsi="Arial" w:cs="Arial"/>
          <w:b/>
          <w:bCs/>
        </w:rPr>
        <w:t>TICA DE LAS MUJERES EN JALISCO”</w:t>
      </w:r>
    </w:p>
    <w:p w14:paraId="5A511B1E" w14:textId="77777777" w:rsidR="00BF5DC8" w:rsidRPr="008D1C70" w:rsidRDefault="00BF5DC8" w:rsidP="00BF5DC8">
      <w:pPr>
        <w:shd w:val="clear" w:color="auto" w:fill="FFFFFF"/>
        <w:spacing w:after="240"/>
        <w:jc w:val="center"/>
        <w:rPr>
          <w:rFonts w:ascii="Arial" w:hAnsi="Arial" w:cs="Arial"/>
        </w:rPr>
      </w:pPr>
      <w:r w:rsidRPr="00741879">
        <w:rPr>
          <w:rFonts w:ascii="Arial" w:eastAsia="Times New Roman" w:hAnsi="Arial" w:cs="Arial"/>
          <w:b/>
          <w:bCs/>
          <w:color w:val="000000"/>
          <w:lang w:eastAsia="es-MX"/>
        </w:rPr>
        <w:t>"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AÑO 2021, CONMEMORACION DE LOS 200 AÑOS DE LA PROCLAMA DE LA INDEPENDENCIA DE LA NUEVA GALICIA EN EL MUNICIPIO DE SAN PEDRO TLAQUEPAQUE, JALISCO, MEXICO”.</w:t>
      </w:r>
    </w:p>
    <w:p w14:paraId="748A40C3" w14:textId="77777777" w:rsidR="00BF5DC8" w:rsidRDefault="00BF5DC8" w:rsidP="00BF5D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6E36422" w14:textId="77777777" w:rsidR="00BF5DC8" w:rsidRDefault="00BF5DC8" w:rsidP="00BF5D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741879">
        <w:rPr>
          <w:rFonts w:ascii="Arial" w:eastAsia="Times New Roman" w:hAnsi="Arial" w:cs="Arial"/>
          <w:b/>
          <w:bCs/>
          <w:color w:val="000000"/>
          <w:lang w:eastAsia="es-MX"/>
        </w:rPr>
        <w:t>ATENTAMENTE</w:t>
      </w:r>
    </w:p>
    <w:p w14:paraId="0C8570C1" w14:textId="77777777" w:rsidR="00BF5DC8" w:rsidRDefault="00BF5DC8" w:rsidP="00BF5D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6434E16" w14:textId="77777777" w:rsidR="00BF5DC8" w:rsidRPr="00741879" w:rsidRDefault="00BF5DC8" w:rsidP="00BF5DC8">
      <w:pPr>
        <w:rPr>
          <w:rFonts w:ascii="Arial" w:hAnsi="Arial" w:cs="Arial"/>
        </w:rPr>
      </w:pPr>
    </w:p>
    <w:p w14:paraId="0F17A81E" w14:textId="77777777" w:rsidR="00BF5DC8" w:rsidRPr="00741879" w:rsidRDefault="00BF5DC8" w:rsidP="00BF5D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LIC. LAURA VERÓ</w:t>
      </w:r>
      <w:r w:rsidRPr="00741879">
        <w:rPr>
          <w:rFonts w:ascii="Arial" w:hAnsi="Arial" w:cs="Arial"/>
          <w:b/>
        </w:rPr>
        <w:t>NICA MURILLO ZÚÑIGA</w:t>
      </w:r>
    </w:p>
    <w:p w14:paraId="062629A5" w14:textId="77777777" w:rsidR="00BF5DC8" w:rsidRDefault="00BF5DC8" w:rsidP="00BF5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DIRECTORA GENERAL DE </w:t>
      </w:r>
      <w:r w:rsidRPr="00741879">
        <w:rPr>
          <w:rFonts w:ascii="Arial" w:hAnsi="Arial" w:cs="Arial"/>
          <w:b/>
        </w:rPr>
        <w:t>COMUNICACIÓ</w:t>
      </w:r>
      <w:r>
        <w:rPr>
          <w:rFonts w:ascii="Arial" w:hAnsi="Arial" w:cs="Arial"/>
          <w:b/>
        </w:rPr>
        <w:t xml:space="preserve">N SOCIAL </w:t>
      </w:r>
    </w:p>
    <w:p w14:paraId="19993FC6" w14:textId="01185CA6" w:rsidR="00BF5DC8" w:rsidRPr="00741879" w:rsidRDefault="00BF5DC8" w:rsidP="00BF5D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Y ANÁLISIS ESTRATÉGICO.</w:t>
      </w:r>
    </w:p>
    <w:p w14:paraId="27303D3D" w14:textId="77777777" w:rsidR="00BF5DC8" w:rsidRPr="000A2426" w:rsidRDefault="00BF5DC8" w:rsidP="00BF5DC8">
      <w:pPr>
        <w:rPr>
          <w:rFonts w:ascii="Arial" w:hAnsi="Arial" w:cs="Arial"/>
          <w:sz w:val="16"/>
          <w:szCs w:val="16"/>
        </w:rPr>
      </w:pPr>
      <w:r w:rsidRPr="000A2426">
        <w:rPr>
          <w:rFonts w:ascii="Arial" w:hAnsi="Arial" w:cs="Arial"/>
          <w:sz w:val="16"/>
          <w:szCs w:val="16"/>
        </w:rPr>
        <w:t>//</w:t>
      </w:r>
      <w:proofErr w:type="spellStart"/>
      <w:r w:rsidRPr="000A2426">
        <w:rPr>
          <w:rFonts w:ascii="Arial" w:hAnsi="Arial" w:cs="Arial"/>
          <w:sz w:val="16"/>
          <w:szCs w:val="16"/>
        </w:rPr>
        <w:t>gmc</w:t>
      </w:r>
      <w:proofErr w:type="spellEnd"/>
    </w:p>
    <w:p w14:paraId="00AA0A61" w14:textId="77777777" w:rsidR="00BF5DC8" w:rsidRPr="00180616" w:rsidRDefault="00BF5DC8" w:rsidP="00BF5DC8">
      <w:pPr>
        <w:rPr>
          <w:rFonts w:ascii="Arial" w:hAnsi="Arial" w:cs="Arial"/>
        </w:rPr>
      </w:pPr>
      <w:r w:rsidRPr="000A2426">
        <w:rPr>
          <w:rFonts w:ascii="Arial" w:hAnsi="Arial" w:cs="Arial"/>
          <w:sz w:val="16"/>
          <w:szCs w:val="16"/>
        </w:rPr>
        <w:t>//archivo</w:t>
      </w:r>
    </w:p>
    <w:p w14:paraId="165CEE14" w14:textId="77777777" w:rsidR="00BF5DC8" w:rsidRDefault="00BF5DC8" w:rsidP="00BF5DC8">
      <w:pPr>
        <w:tabs>
          <w:tab w:val="left" w:pos="3735"/>
        </w:tabs>
        <w:rPr>
          <w:rFonts w:ascii="Century Gothic" w:eastAsia="Dotum" w:hAnsi="Century Gothic" w:cs="Calibri"/>
          <w:sz w:val="20"/>
          <w:szCs w:val="20"/>
        </w:rPr>
      </w:pPr>
    </w:p>
    <w:p w14:paraId="2CFEBCB6" w14:textId="77777777" w:rsidR="002A543F" w:rsidRDefault="002A543F" w:rsidP="002A543F">
      <w:pPr>
        <w:jc w:val="both"/>
      </w:pPr>
    </w:p>
    <w:sectPr w:rsidR="002A543F" w:rsidSect="002A543F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9"/>
    <w:rsid w:val="00152F89"/>
    <w:rsid w:val="002A543F"/>
    <w:rsid w:val="003945BE"/>
    <w:rsid w:val="009A2487"/>
    <w:rsid w:val="009B54FB"/>
    <w:rsid w:val="00BF5DC8"/>
    <w:rsid w:val="00C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01C6"/>
  <w15:chartTrackingRefBased/>
  <w15:docId w15:val="{63154C4D-2D8F-4E2C-8282-AA5C08E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Rios Cervantes</dc:creator>
  <cp:keywords/>
  <dc:description/>
  <cp:lastModifiedBy>Dell</cp:lastModifiedBy>
  <cp:revision>2</cp:revision>
  <cp:lastPrinted>2021-11-17T20:08:00Z</cp:lastPrinted>
  <dcterms:created xsi:type="dcterms:W3CDTF">2021-11-18T20:21:00Z</dcterms:created>
  <dcterms:modified xsi:type="dcterms:W3CDTF">2021-11-18T20:21:00Z</dcterms:modified>
</cp:coreProperties>
</file>