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9B0CD" w14:textId="77777777" w:rsidR="0071267B" w:rsidRDefault="0071267B" w:rsidP="005C48B8">
      <w:pPr>
        <w:tabs>
          <w:tab w:val="left" w:pos="2822"/>
          <w:tab w:val="center" w:pos="4419"/>
        </w:tabs>
        <w:spacing w:after="0" w:line="240" w:lineRule="atLeast"/>
        <w:jc w:val="center"/>
        <w:rPr>
          <w:rFonts w:cstheme="minorHAnsi"/>
          <w:b/>
          <w:lang w:val="es-ES"/>
        </w:rPr>
      </w:pPr>
      <w:r>
        <w:rPr>
          <w:rFonts w:cstheme="minorHAnsi"/>
          <w:b/>
          <w:lang w:val="es-ES"/>
        </w:rPr>
        <w:t>H. AYUNTAMIENTO CONSTITUCIONAL DE SAN PEDRO TLAQUEPAQUE, JALISCO.</w:t>
      </w:r>
    </w:p>
    <w:p w14:paraId="54307A12" w14:textId="77777777" w:rsidR="0071267B" w:rsidRDefault="0071267B" w:rsidP="005C48B8">
      <w:pPr>
        <w:tabs>
          <w:tab w:val="left" w:pos="2822"/>
          <w:tab w:val="center" w:pos="4419"/>
        </w:tabs>
        <w:spacing w:after="0" w:line="240" w:lineRule="atLeast"/>
        <w:jc w:val="center"/>
        <w:rPr>
          <w:rFonts w:cstheme="minorHAnsi"/>
          <w:b/>
          <w:lang w:val="es-ES"/>
        </w:rPr>
      </w:pPr>
      <w:r>
        <w:rPr>
          <w:rFonts w:cstheme="minorHAnsi"/>
          <w:b/>
          <w:lang w:val="es-ES"/>
        </w:rPr>
        <w:t>DIRECCIÓN DE PADRÓN Y LICENCIAS</w:t>
      </w:r>
    </w:p>
    <w:p w14:paraId="62C7D6F5" w14:textId="77777777" w:rsidR="0071267B" w:rsidRDefault="0071267B" w:rsidP="005C48B8">
      <w:pPr>
        <w:tabs>
          <w:tab w:val="left" w:pos="2822"/>
          <w:tab w:val="center" w:pos="4419"/>
        </w:tabs>
        <w:spacing w:after="0" w:line="240" w:lineRule="atLeast"/>
        <w:jc w:val="center"/>
        <w:rPr>
          <w:rFonts w:cstheme="minorHAnsi"/>
          <w:b/>
          <w:lang w:val="es-ES"/>
        </w:rPr>
      </w:pPr>
    </w:p>
    <w:p w14:paraId="278E6DB7" w14:textId="77777777" w:rsidR="005C48B8" w:rsidRDefault="005C48B8" w:rsidP="005C48B8">
      <w:pPr>
        <w:tabs>
          <w:tab w:val="left" w:pos="2822"/>
          <w:tab w:val="center" w:pos="4419"/>
        </w:tabs>
        <w:spacing w:after="0" w:line="240" w:lineRule="atLeast"/>
        <w:jc w:val="center"/>
        <w:rPr>
          <w:rFonts w:cstheme="minorHAnsi"/>
          <w:b/>
          <w:lang w:val="es-ES"/>
        </w:rPr>
      </w:pPr>
      <w:r w:rsidRPr="0099760D">
        <w:rPr>
          <w:rFonts w:cstheme="minorHAnsi"/>
          <w:b/>
          <w:lang w:val="es-ES"/>
        </w:rPr>
        <w:t>Trámites y Servicios</w:t>
      </w:r>
    </w:p>
    <w:p w14:paraId="1E13D0DC" w14:textId="77777777" w:rsidR="0071267B" w:rsidRDefault="0071267B" w:rsidP="005C48B8">
      <w:pPr>
        <w:tabs>
          <w:tab w:val="left" w:pos="2822"/>
          <w:tab w:val="center" w:pos="4419"/>
        </w:tabs>
        <w:spacing w:after="0" w:line="240" w:lineRule="atLeast"/>
        <w:jc w:val="center"/>
        <w:rPr>
          <w:rFonts w:cstheme="minorHAnsi"/>
          <w:b/>
          <w:lang w:val="es-ES"/>
        </w:rPr>
      </w:pPr>
    </w:p>
    <w:p w14:paraId="7940576B" w14:textId="77777777" w:rsidR="0071267B" w:rsidRPr="00C32B76" w:rsidRDefault="0071267B" w:rsidP="0071267B">
      <w:pPr>
        <w:tabs>
          <w:tab w:val="left" w:pos="2822"/>
          <w:tab w:val="center" w:pos="4419"/>
        </w:tabs>
        <w:spacing w:after="0" w:line="240" w:lineRule="atLeast"/>
        <w:jc w:val="both"/>
        <w:rPr>
          <w:rFonts w:cstheme="minorHAnsi"/>
          <w:lang w:val="es-ES"/>
        </w:rPr>
      </w:pPr>
      <w:r>
        <w:rPr>
          <w:rFonts w:cstheme="minorHAnsi"/>
          <w:b/>
          <w:lang w:val="es-ES"/>
        </w:rPr>
        <w:t>ANUNCIOS.</w:t>
      </w:r>
      <w:r w:rsidR="00C32B76">
        <w:rPr>
          <w:rFonts w:cstheme="minorHAnsi"/>
          <w:b/>
          <w:lang w:val="es-ES"/>
        </w:rPr>
        <w:t xml:space="preserve"> </w:t>
      </w:r>
      <w:r w:rsidR="00C32B76">
        <w:rPr>
          <w:rFonts w:cstheme="minorHAnsi"/>
          <w:lang w:val="es-ES"/>
        </w:rPr>
        <w:t>Anuncio simple.</w:t>
      </w:r>
      <w:r w:rsidR="00C5182D">
        <w:rPr>
          <w:rFonts w:cstheme="minorHAnsi"/>
          <w:lang w:val="es-ES"/>
        </w:rPr>
        <w:t xml:space="preserve"> (sin estructuras o con estructuras simples).</w:t>
      </w:r>
    </w:p>
    <w:p w14:paraId="3466995C" w14:textId="77777777" w:rsidR="005C48B8" w:rsidRPr="0099760D" w:rsidRDefault="005C48B8" w:rsidP="005C48B8">
      <w:pPr>
        <w:spacing w:after="0" w:line="240" w:lineRule="atLeast"/>
        <w:rPr>
          <w:rFonts w:cstheme="minorHAnsi"/>
          <w:b/>
          <w:lang w:val="es-ES"/>
        </w:rPr>
      </w:pPr>
    </w:p>
    <w:p w14:paraId="5F163111" w14:textId="77777777" w:rsidR="005C48B8" w:rsidRPr="0099760D" w:rsidRDefault="005C48B8" w:rsidP="005C48B8">
      <w:pPr>
        <w:spacing w:after="0" w:line="240" w:lineRule="atLeast"/>
        <w:jc w:val="both"/>
        <w:rPr>
          <w:rFonts w:cstheme="minorHAnsi"/>
          <w:lang w:val="es-ES"/>
        </w:rPr>
      </w:pPr>
      <w:r w:rsidRPr="0099760D">
        <w:rPr>
          <w:rFonts w:cstheme="minorHAnsi"/>
          <w:b/>
          <w:u w:val="single"/>
          <w:lang w:val="es-ES"/>
        </w:rPr>
        <w:t>Dirección:</w:t>
      </w:r>
      <w:r w:rsidRPr="0099760D">
        <w:rPr>
          <w:rFonts w:cstheme="minorHAnsi"/>
          <w:b/>
          <w:lang w:val="es-ES"/>
        </w:rPr>
        <w:t xml:space="preserve"> </w:t>
      </w:r>
      <w:r w:rsidRPr="0099760D">
        <w:rPr>
          <w:rFonts w:cstheme="minorHAnsi"/>
          <w:lang w:val="es-ES"/>
        </w:rPr>
        <w:t>Dirección de Padrón y Licencias.</w:t>
      </w:r>
    </w:p>
    <w:p w14:paraId="7165406D" w14:textId="77777777" w:rsidR="005C48B8" w:rsidRPr="0099760D" w:rsidRDefault="005C48B8" w:rsidP="005C48B8">
      <w:pPr>
        <w:spacing w:after="0" w:line="240" w:lineRule="atLeast"/>
        <w:jc w:val="both"/>
        <w:rPr>
          <w:rFonts w:cstheme="minorHAnsi"/>
          <w:b/>
          <w:u w:val="single"/>
          <w:lang w:val="es-ES"/>
        </w:rPr>
      </w:pPr>
    </w:p>
    <w:p w14:paraId="54657AFA" w14:textId="77777777" w:rsidR="005C48B8" w:rsidRPr="0099760D" w:rsidRDefault="005C48B8" w:rsidP="005C48B8">
      <w:pPr>
        <w:spacing w:after="0" w:line="240" w:lineRule="atLeast"/>
        <w:jc w:val="both"/>
        <w:rPr>
          <w:rFonts w:cstheme="minorHAnsi"/>
          <w:lang w:val="es-ES"/>
        </w:rPr>
      </w:pPr>
      <w:r w:rsidRPr="0099760D">
        <w:rPr>
          <w:rFonts w:cstheme="minorHAnsi"/>
          <w:b/>
          <w:u w:val="single"/>
          <w:lang w:val="es-ES"/>
        </w:rPr>
        <w:t>Área:</w:t>
      </w:r>
      <w:r w:rsidRPr="0099760D">
        <w:rPr>
          <w:rFonts w:cstheme="minorHAnsi"/>
          <w:b/>
          <w:lang w:val="es-ES"/>
        </w:rPr>
        <w:t xml:space="preserve"> </w:t>
      </w:r>
      <w:r w:rsidRPr="0099760D">
        <w:rPr>
          <w:rFonts w:cstheme="minorHAnsi"/>
          <w:lang w:val="es-ES"/>
        </w:rPr>
        <w:t xml:space="preserve">Padrón y Licencias, Departamento de Anuncios. </w:t>
      </w:r>
    </w:p>
    <w:p w14:paraId="542B9984" w14:textId="77777777" w:rsidR="005C48B8" w:rsidRPr="0099760D" w:rsidRDefault="005C48B8" w:rsidP="005C48B8">
      <w:pPr>
        <w:pStyle w:val="Prrafodelista"/>
        <w:numPr>
          <w:ilvl w:val="0"/>
          <w:numId w:val="3"/>
        </w:numPr>
        <w:spacing w:line="240" w:lineRule="atLeast"/>
        <w:jc w:val="both"/>
        <w:rPr>
          <w:rFonts w:asciiTheme="minorHAnsi" w:hAnsiTheme="minorHAnsi" w:cstheme="minorHAnsi"/>
          <w:sz w:val="22"/>
          <w:szCs w:val="22"/>
          <w:lang w:val="es-ES"/>
        </w:rPr>
      </w:pPr>
      <w:r w:rsidRPr="0099760D">
        <w:rPr>
          <w:rFonts w:asciiTheme="minorHAnsi" w:hAnsiTheme="minorHAnsi" w:cstheme="minorHAnsi"/>
          <w:sz w:val="22"/>
          <w:szCs w:val="22"/>
          <w:lang w:val="es-ES"/>
        </w:rPr>
        <w:t>ANUNCIOS SIN ESTRUCTURA</w:t>
      </w:r>
      <w:r w:rsidR="0071267B">
        <w:rPr>
          <w:rFonts w:asciiTheme="minorHAnsi" w:hAnsiTheme="minorHAnsi" w:cstheme="minorHAnsi"/>
          <w:sz w:val="22"/>
          <w:szCs w:val="22"/>
          <w:lang w:val="es-ES"/>
        </w:rPr>
        <w:t xml:space="preserve"> O ESTRUCTURA SIMPLE</w:t>
      </w:r>
      <w:r w:rsidRPr="0099760D">
        <w:rPr>
          <w:rFonts w:asciiTheme="minorHAnsi" w:hAnsiTheme="minorHAnsi" w:cstheme="minorHAnsi"/>
          <w:sz w:val="22"/>
          <w:szCs w:val="22"/>
          <w:lang w:val="es-ES"/>
        </w:rPr>
        <w:t>.</w:t>
      </w:r>
    </w:p>
    <w:p w14:paraId="27AD4ED9" w14:textId="77777777" w:rsidR="005C48B8" w:rsidRPr="0099760D" w:rsidRDefault="005C48B8" w:rsidP="005C48B8">
      <w:pPr>
        <w:spacing w:after="0" w:line="240" w:lineRule="atLeast"/>
        <w:jc w:val="both"/>
        <w:rPr>
          <w:rFonts w:cstheme="minorHAnsi"/>
          <w:b/>
          <w:u w:val="single"/>
          <w:lang w:val="es-ES"/>
        </w:rPr>
      </w:pPr>
    </w:p>
    <w:p w14:paraId="3EB691E8" w14:textId="77777777" w:rsidR="005C48B8" w:rsidRPr="0099760D" w:rsidRDefault="005C48B8" w:rsidP="005C48B8">
      <w:pPr>
        <w:spacing w:after="0" w:line="240" w:lineRule="atLeast"/>
        <w:jc w:val="both"/>
        <w:rPr>
          <w:rFonts w:cstheme="minorHAnsi"/>
          <w:lang w:val="es-ES"/>
        </w:rPr>
      </w:pPr>
      <w:r w:rsidRPr="0099760D">
        <w:rPr>
          <w:rFonts w:cstheme="minorHAnsi"/>
          <w:b/>
          <w:u w:val="single"/>
          <w:lang w:val="es-ES"/>
        </w:rPr>
        <w:t>Nombre del Trámite o Servicio:</w:t>
      </w:r>
      <w:r w:rsidRPr="0099760D">
        <w:rPr>
          <w:rFonts w:cstheme="minorHAnsi"/>
          <w:b/>
          <w:lang w:val="es-ES"/>
        </w:rPr>
        <w:t xml:space="preserve"> </w:t>
      </w:r>
      <w:r w:rsidRPr="0099760D">
        <w:rPr>
          <w:rFonts w:cstheme="minorHAnsi"/>
          <w:lang w:val="es-ES"/>
        </w:rPr>
        <w:t>Permiso Provisional</w:t>
      </w:r>
      <w:r w:rsidR="0071267B">
        <w:rPr>
          <w:rFonts w:cstheme="minorHAnsi"/>
          <w:lang w:val="es-ES"/>
        </w:rPr>
        <w:t xml:space="preserve"> y/o Licencia de Anuncio</w:t>
      </w:r>
      <w:r w:rsidRPr="0099760D">
        <w:rPr>
          <w:rFonts w:cstheme="minorHAnsi"/>
          <w:lang w:val="es-ES"/>
        </w:rPr>
        <w:t xml:space="preserve">: Rotulados, Toldos, Gabinete corrido, individual, voladizo y rotulado. Pudiendo ser: Bardas (pintado), mantas, cartulinas, carteles, pendones y tableros. </w:t>
      </w:r>
    </w:p>
    <w:p w14:paraId="7D083829" w14:textId="77777777" w:rsidR="005C48B8" w:rsidRPr="0099760D" w:rsidRDefault="005C48B8" w:rsidP="005C48B8">
      <w:pPr>
        <w:spacing w:after="0" w:line="240" w:lineRule="atLeast"/>
        <w:jc w:val="both"/>
        <w:rPr>
          <w:rFonts w:cstheme="minorHAnsi"/>
          <w:b/>
          <w:u w:val="single"/>
          <w:lang w:val="es-ES"/>
        </w:rPr>
      </w:pPr>
    </w:p>
    <w:p w14:paraId="3F5F76A7" w14:textId="77777777" w:rsidR="005C48B8" w:rsidRPr="0099760D" w:rsidRDefault="005C48B8" w:rsidP="005C48B8">
      <w:pPr>
        <w:spacing w:after="0" w:line="240" w:lineRule="atLeast"/>
        <w:jc w:val="both"/>
        <w:rPr>
          <w:rFonts w:cstheme="minorHAnsi"/>
          <w:lang w:val="es-ES"/>
        </w:rPr>
      </w:pPr>
      <w:r w:rsidRPr="0099760D">
        <w:rPr>
          <w:rFonts w:cstheme="minorHAnsi"/>
          <w:b/>
          <w:u w:val="single"/>
          <w:lang w:val="es-ES"/>
        </w:rPr>
        <w:t>Horario de atención:</w:t>
      </w:r>
      <w:r w:rsidRPr="0099760D">
        <w:rPr>
          <w:rFonts w:cstheme="minorHAnsi"/>
          <w:lang w:val="es-ES"/>
        </w:rPr>
        <w:t xml:space="preserve"> Lunes a Viernes de 09:00 a 15:00 Hrs.</w:t>
      </w:r>
    </w:p>
    <w:p w14:paraId="4C57C4F3" w14:textId="77777777" w:rsidR="005C48B8" w:rsidRPr="0099760D" w:rsidRDefault="005C48B8" w:rsidP="005C48B8">
      <w:pPr>
        <w:spacing w:after="0" w:line="240" w:lineRule="atLeast"/>
        <w:jc w:val="both"/>
        <w:rPr>
          <w:rFonts w:cstheme="minorHAnsi"/>
          <w:b/>
          <w:u w:val="single"/>
          <w:lang w:val="es-ES"/>
        </w:rPr>
      </w:pPr>
    </w:p>
    <w:p w14:paraId="3B2F2F07" w14:textId="77777777" w:rsidR="00AE42F7" w:rsidRPr="000459CA" w:rsidRDefault="00567418" w:rsidP="00AE42F7">
      <w:pPr>
        <w:spacing w:after="0" w:line="240" w:lineRule="atLeast"/>
        <w:jc w:val="both"/>
        <w:rPr>
          <w:rFonts w:cstheme="minorHAnsi"/>
          <w:lang w:val="es-ES"/>
        </w:rPr>
      </w:pPr>
      <w:r w:rsidRPr="0099760D">
        <w:rPr>
          <w:rFonts w:cstheme="minorHAnsi"/>
          <w:b/>
          <w:u w:val="single"/>
          <w:lang w:val="es-ES"/>
        </w:rPr>
        <w:t>Domicilio y</w:t>
      </w:r>
      <w:r w:rsidR="005C48B8" w:rsidRPr="0099760D">
        <w:rPr>
          <w:rFonts w:cstheme="minorHAnsi"/>
          <w:b/>
          <w:u w:val="single"/>
          <w:lang w:val="es-ES"/>
        </w:rPr>
        <w:t xml:space="preserve"> teléfono:</w:t>
      </w:r>
      <w:r w:rsidR="005C48B8" w:rsidRPr="0099760D">
        <w:rPr>
          <w:rFonts w:cstheme="minorHAnsi"/>
          <w:b/>
          <w:lang w:val="es-ES"/>
        </w:rPr>
        <w:t xml:space="preserve"> </w:t>
      </w:r>
      <w:r w:rsidR="00AE42F7" w:rsidRPr="000459CA">
        <w:rPr>
          <w:rFonts w:cstheme="minorHAnsi"/>
          <w:lang w:val="es-ES"/>
        </w:rPr>
        <w:t xml:space="preserve">Avenida Niños Héroes No. 360, Colonia Álamo entre calle Marcos Montero y calle Xochimilco. Teléfonos Directos: </w:t>
      </w:r>
      <w:r w:rsidR="00AE42F7">
        <w:rPr>
          <w:rFonts w:cstheme="minorHAnsi"/>
          <w:lang w:val="es-ES"/>
        </w:rPr>
        <w:t>3338370362 Y 3338370368.</w:t>
      </w:r>
    </w:p>
    <w:p w14:paraId="2EBF4EFF" w14:textId="77777777" w:rsidR="00AE42F7" w:rsidRDefault="00AE42F7" w:rsidP="005C48B8">
      <w:pPr>
        <w:spacing w:after="0" w:line="240" w:lineRule="atLeast"/>
        <w:jc w:val="both"/>
        <w:rPr>
          <w:rFonts w:cstheme="minorHAnsi"/>
          <w:b/>
          <w:u w:val="single"/>
          <w:lang w:val="es-ES"/>
        </w:rPr>
      </w:pPr>
    </w:p>
    <w:p w14:paraId="19827594" w14:textId="675E7BC6" w:rsidR="005C48B8" w:rsidRPr="0099760D" w:rsidRDefault="005C48B8" w:rsidP="005C48B8">
      <w:pPr>
        <w:spacing w:after="0" w:line="240" w:lineRule="atLeast"/>
        <w:jc w:val="both"/>
        <w:rPr>
          <w:rFonts w:cstheme="minorHAnsi"/>
          <w:lang w:val="es-ES"/>
        </w:rPr>
      </w:pPr>
      <w:r w:rsidRPr="0099760D">
        <w:rPr>
          <w:rFonts w:cstheme="minorHAnsi"/>
          <w:b/>
          <w:u w:val="single"/>
          <w:lang w:val="es-ES"/>
        </w:rPr>
        <w:t>Objetivo:</w:t>
      </w:r>
      <w:r w:rsidRPr="0099760D">
        <w:rPr>
          <w:rFonts w:cstheme="minorHAnsi"/>
          <w:b/>
          <w:lang w:val="es-ES"/>
        </w:rPr>
        <w:t xml:space="preserve"> </w:t>
      </w:r>
      <w:r w:rsidRPr="0099760D">
        <w:rPr>
          <w:rFonts w:cstheme="minorHAnsi"/>
          <w:lang w:val="es-ES"/>
        </w:rPr>
        <w:t>Obtener</w:t>
      </w:r>
      <w:r w:rsidRPr="0099760D">
        <w:rPr>
          <w:rFonts w:cstheme="minorHAnsi"/>
          <w:b/>
          <w:lang w:val="es-ES"/>
        </w:rPr>
        <w:t xml:space="preserve"> </w:t>
      </w:r>
      <w:r w:rsidRPr="0099760D">
        <w:rPr>
          <w:rFonts w:cstheme="minorHAnsi"/>
          <w:lang w:val="es-ES"/>
        </w:rPr>
        <w:t>Permiso Provisional</w:t>
      </w:r>
      <w:r w:rsidR="0071267B">
        <w:rPr>
          <w:rFonts w:cstheme="minorHAnsi"/>
          <w:lang w:val="es-ES"/>
        </w:rPr>
        <w:t xml:space="preserve"> y/o </w:t>
      </w:r>
      <w:proofErr w:type="gramStart"/>
      <w:r w:rsidR="0071267B">
        <w:rPr>
          <w:rFonts w:cstheme="minorHAnsi"/>
          <w:lang w:val="es-ES"/>
        </w:rPr>
        <w:t xml:space="preserve">Licencia </w:t>
      </w:r>
      <w:r w:rsidRPr="0099760D">
        <w:rPr>
          <w:rFonts w:cstheme="minorHAnsi"/>
          <w:lang w:val="es-ES"/>
        </w:rPr>
        <w:t xml:space="preserve"> para</w:t>
      </w:r>
      <w:proofErr w:type="gramEnd"/>
      <w:r w:rsidRPr="0099760D">
        <w:rPr>
          <w:rFonts w:cstheme="minorHAnsi"/>
          <w:lang w:val="es-ES"/>
        </w:rPr>
        <w:t xml:space="preserve"> hacer publicidad mediante anuncios sin estructura </w:t>
      </w:r>
      <w:r w:rsidR="00567418" w:rsidRPr="0099760D">
        <w:rPr>
          <w:rFonts w:cstheme="minorHAnsi"/>
          <w:lang w:val="es-ES"/>
        </w:rPr>
        <w:t>fija</w:t>
      </w:r>
      <w:r w:rsidR="00E747F9">
        <w:rPr>
          <w:rFonts w:cstheme="minorHAnsi"/>
          <w:lang w:val="es-ES"/>
        </w:rPr>
        <w:t xml:space="preserve"> o estructuras simples</w:t>
      </w:r>
      <w:r w:rsidRPr="0099760D">
        <w:rPr>
          <w:rFonts w:cstheme="minorHAnsi"/>
          <w:lang w:val="es-ES"/>
        </w:rPr>
        <w:t>.</w:t>
      </w:r>
    </w:p>
    <w:p w14:paraId="3CE57E91" w14:textId="77777777" w:rsidR="005C48B8" w:rsidRPr="0099760D" w:rsidRDefault="005C48B8" w:rsidP="005C48B8">
      <w:pPr>
        <w:spacing w:after="0" w:line="240" w:lineRule="atLeast"/>
        <w:jc w:val="both"/>
        <w:rPr>
          <w:rFonts w:cstheme="minorHAnsi"/>
          <w:lang w:val="es-ES"/>
        </w:rPr>
      </w:pPr>
    </w:p>
    <w:p w14:paraId="4B35454F" w14:textId="77777777" w:rsidR="005C48B8" w:rsidRPr="0099760D" w:rsidRDefault="005C48B8" w:rsidP="005C48B8">
      <w:pPr>
        <w:spacing w:after="0" w:line="240" w:lineRule="atLeast"/>
        <w:jc w:val="both"/>
        <w:rPr>
          <w:rFonts w:cstheme="minorHAnsi"/>
          <w:b/>
          <w:u w:val="single"/>
          <w:lang w:val="es-ES"/>
        </w:rPr>
      </w:pPr>
      <w:r w:rsidRPr="0099760D">
        <w:rPr>
          <w:rFonts w:cstheme="minorHAnsi"/>
          <w:b/>
          <w:u w:val="single"/>
          <w:lang w:val="es-ES"/>
        </w:rPr>
        <w:t>Requisitos:</w:t>
      </w:r>
    </w:p>
    <w:p w14:paraId="55B0D039" w14:textId="77777777" w:rsidR="005C48B8" w:rsidRPr="0099760D" w:rsidRDefault="005C48B8" w:rsidP="005C48B8">
      <w:pPr>
        <w:numPr>
          <w:ilvl w:val="0"/>
          <w:numId w:val="1"/>
        </w:numPr>
        <w:autoSpaceDE w:val="0"/>
        <w:autoSpaceDN w:val="0"/>
        <w:adjustRightInd w:val="0"/>
        <w:spacing w:after="0" w:line="240" w:lineRule="atLeast"/>
        <w:jc w:val="both"/>
        <w:rPr>
          <w:rFonts w:cstheme="minorHAnsi"/>
          <w:color w:val="000000"/>
        </w:rPr>
      </w:pPr>
      <w:r w:rsidRPr="0099760D">
        <w:rPr>
          <w:rFonts w:cstheme="minorHAnsi"/>
          <w:color w:val="000000"/>
        </w:rPr>
        <w:t>Identificación Oficial con fotografía en original y copia, de solicitante del permiso.</w:t>
      </w:r>
    </w:p>
    <w:p w14:paraId="7B310374" w14:textId="77777777" w:rsidR="00567418" w:rsidRPr="00C5182D" w:rsidRDefault="00567418" w:rsidP="00567418">
      <w:pPr>
        <w:autoSpaceDE w:val="0"/>
        <w:autoSpaceDN w:val="0"/>
        <w:adjustRightInd w:val="0"/>
        <w:spacing w:after="0" w:line="240" w:lineRule="atLeast"/>
        <w:ind w:firstLine="708"/>
        <w:jc w:val="both"/>
        <w:rPr>
          <w:rFonts w:cstheme="minorHAnsi"/>
          <w:color w:val="000000"/>
        </w:rPr>
      </w:pPr>
      <w:r w:rsidRPr="0099760D">
        <w:rPr>
          <w:rFonts w:cstheme="minorHAnsi"/>
          <w:b/>
          <w:bCs/>
          <w:color w:val="000000"/>
        </w:rPr>
        <w:t xml:space="preserve">En caso de Personas Morales </w:t>
      </w:r>
      <w:r w:rsidRPr="0099760D">
        <w:rPr>
          <w:rFonts w:cstheme="minorHAnsi"/>
          <w:bCs/>
          <w:color w:val="000000"/>
        </w:rPr>
        <w:t>(Tanto el solicitante de la Licencia como el arrendador del inmueble)</w:t>
      </w:r>
      <w:r w:rsidRPr="0099760D">
        <w:rPr>
          <w:rFonts w:cstheme="minorHAnsi"/>
          <w:b/>
          <w:bCs/>
          <w:color w:val="000000"/>
        </w:rPr>
        <w:t>:</w:t>
      </w:r>
      <w:r w:rsidRPr="0099760D">
        <w:rPr>
          <w:rFonts w:cstheme="minorHAnsi"/>
          <w:color w:val="000000"/>
        </w:rPr>
        <w:t xml:space="preserve"> Original y copi</w:t>
      </w:r>
      <w:r w:rsidR="00C32B76">
        <w:rPr>
          <w:rFonts w:cstheme="minorHAnsi"/>
          <w:color w:val="000000"/>
        </w:rPr>
        <w:t>a simple del Acta Constitutiva,</w:t>
      </w:r>
      <w:r w:rsidRPr="0099760D">
        <w:rPr>
          <w:rFonts w:cstheme="minorHAnsi"/>
          <w:color w:val="000000"/>
        </w:rPr>
        <w:t xml:space="preserve"> del Poder del representante legal así como copia de sus </w:t>
      </w:r>
      <w:r w:rsidRPr="00C5182D">
        <w:rPr>
          <w:rFonts w:cstheme="minorHAnsi"/>
          <w:color w:val="000000"/>
        </w:rPr>
        <w:t>identificaciones.</w:t>
      </w:r>
    </w:p>
    <w:p w14:paraId="225E76CC" w14:textId="77777777" w:rsidR="00C5182D" w:rsidRPr="00C5182D" w:rsidRDefault="00C5182D" w:rsidP="00C5182D">
      <w:pPr>
        <w:pStyle w:val="Prrafodelista"/>
        <w:numPr>
          <w:ilvl w:val="0"/>
          <w:numId w:val="3"/>
        </w:numPr>
        <w:autoSpaceDE w:val="0"/>
        <w:autoSpaceDN w:val="0"/>
        <w:adjustRightInd w:val="0"/>
        <w:spacing w:line="240" w:lineRule="atLeast"/>
        <w:jc w:val="both"/>
        <w:rPr>
          <w:rFonts w:cstheme="minorHAnsi"/>
          <w:color w:val="000000"/>
        </w:rPr>
      </w:pPr>
      <w:r w:rsidRPr="00C5182D">
        <w:rPr>
          <w:rFonts w:asciiTheme="minorHAnsi" w:hAnsiTheme="minorHAnsi" w:cstheme="minorHAnsi"/>
          <w:color w:val="000000"/>
          <w:sz w:val="22"/>
          <w:szCs w:val="22"/>
        </w:rPr>
        <w:t>Dictamen de anuncio</w:t>
      </w:r>
      <w:r w:rsidRPr="00C5182D">
        <w:rPr>
          <w:rFonts w:cstheme="minorHAnsi"/>
          <w:color w:val="000000"/>
          <w:sz w:val="22"/>
          <w:szCs w:val="22"/>
        </w:rPr>
        <w:t xml:space="preserve"> </w:t>
      </w:r>
      <w:r w:rsidRPr="00C5182D">
        <w:rPr>
          <w:rFonts w:asciiTheme="minorHAnsi" w:hAnsiTheme="minorHAnsi" w:cstheme="minorHAnsi"/>
          <w:sz w:val="22"/>
          <w:szCs w:val="22"/>
          <w:lang w:val="es-ES"/>
        </w:rPr>
        <w:t>que emite la Dirección de gestión integral de la ciudad (antes dirección de Obras Públicas) (Juárez</w:t>
      </w:r>
      <w:r w:rsidRPr="0099760D">
        <w:rPr>
          <w:rFonts w:asciiTheme="minorHAnsi" w:hAnsiTheme="minorHAnsi" w:cstheme="minorHAnsi"/>
          <w:sz w:val="22"/>
          <w:szCs w:val="22"/>
          <w:lang w:val="es-ES"/>
        </w:rPr>
        <w:t xml:space="preserve"> 28, Centro de Tlaquepaque).</w:t>
      </w:r>
    </w:p>
    <w:p w14:paraId="1D003B1D" w14:textId="77777777" w:rsidR="005C48B8" w:rsidRDefault="00286AE4" w:rsidP="005C48B8">
      <w:pPr>
        <w:numPr>
          <w:ilvl w:val="0"/>
          <w:numId w:val="1"/>
        </w:numPr>
        <w:autoSpaceDE w:val="0"/>
        <w:autoSpaceDN w:val="0"/>
        <w:adjustRightInd w:val="0"/>
        <w:spacing w:after="0" w:line="240" w:lineRule="atLeast"/>
        <w:jc w:val="both"/>
        <w:rPr>
          <w:rFonts w:cstheme="minorHAnsi"/>
          <w:color w:val="000000"/>
        </w:rPr>
      </w:pPr>
      <w:r>
        <w:rPr>
          <w:rFonts w:cstheme="minorHAnsi"/>
          <w:color w:val="000000"/>
        </w:rPr>
        <w:t>Hacer</w:t>
      </w:r>
      <w:r w:rsidR="005C48B8" w:rsidRPr="0099760D">
        <w:rPr>
          <w:rFonts w:cstheme="minorHAnsi"/>
          <w:color w:val="000000"/>
        </w:rPr>
        <w:t xml:space="preserve"> mención de la </w:t>
      </w:r>
      <w:r w:rsidR="005C48B8" w:rsidRPr="0099760D">
        <w:rPr>
          <w:rFonts w:cstheme="minorHAnsi"/>
          <w:color w:val="000000"/>
          <w:u w:val="single"/>
        </w:rPr>
        <w:t xml:space="preserve">cantidad </w:t>
      </w:r>
      <w:r w:rsidR="005C48B8" w:rsidRPr="0099760D">
        <w:rPr>
          <w:rFonts w:cstheme="minorHAnsi"/>
          <w:color w:val="000000"/>
        </w:rPr>
        <w:t xml:space="preserve">de anuncios, así como las </w:t>
      </w:r>
      <w:r w:rsidR="005C48B8" w:rsidRPr="0099760D">
        <w:rPr>
          <w:rFonts w:cstheme="minorHAnsi"/>
          <w:color w:val="000000"/>
          <w:u w:val="single"/>
        </w:rPr>
        <w:t>medidas</w:t>
      </w:r>
      <w:r w:rsidR="005C48B8" w:rsidRPr="0099760D">
        <w:rPr>
          <w:rFonts w:cstheme="minorHAnsi"/>
          <w:color w:val="000000"/>
        </w:rPr>
        <w:t xml:space="preserve"> exactas y </w:t>
      </w:r>
      <w:r w:rsidR="005C48B8" w:rsidRPr="0099760D">
        <w:rPr>
          <w:rFonts w:cstheme="minorHAnsi"/>
          <w:color w:val="000000"/>
          <w:u w:val="single"/>
        </w:rPr>
        <w:t>ubicación</w:t>
      </w:r>
      <w:r w:rsidR="005C48B8" w:rsidRPr="0099760D">
        <w:rPr>
          <w:rFonts w:cstheme="minorHAnsi"/>
          <w:color w:val="000000"/>
        </w:rPr>
        <w:t xml:space="preserve"> donde se desean colocar o repartir</w:t>
      </w:r>
      <w:r w:rsidR="00E747F9">
        <w:rPr>
          <w:rFonts w:cstheme="minorHAnsi"/>
          <w:color w:val="000000"/>
        </w:rPr>
        <w:t xml:space="preserve"> y otras características especiales del anuncio.</w:t>
      </w:r>
    </w:p>
    <w:p w14:paraId="2CE89A8F" w14:textId="77777777" w:rsidR="00ED5FCA" w:rsidRPr="00ED5FCA" w:rsidRDefault="00ED5FCA" w:rsidP="00ED5FCA">
      <w:pPr>
        <w:numPr>
          <w:ilvl w:val="0"/>
          <w:numId w:val="1"/>
        </w:numPr>
        <w:autoSpaceDE w:val="0"/>
        <w:autoSpaceDN w:val="0"/>
        <w:adjustRightInd w:val="0"/>
        <w:spacing w:after="0" w:line="240" w:lineRule="atLeast"/>
        <w:jc w:val="both"/>
        <w:rPr>
          <w:rFonts w:cstheme="minorHAnsi"/>
          <w:color w:val="000000"/>
        </w:rPr>
      </w:pPr>
      <w:r>
        <w:rPr>
          <w:rFonts w:cstheme="minorHAnsi"/>
          <w:color w:val="000000"/>
        </w:rPr>
        <w:t>Cuando proceda, copia de la licencia municipal de giro vigente.</w:t>
      </w:r>
    </w:p>
    <w:p w14:paraId="727E1D50" w14:textId="77777777" w:rsidR="005C48B8" w:rsidRPr="0099760D" w:rsidRDefault="005C48B8" w:rsidP="005C48B8">
      <w:pPr>
        <w:numPr>
          <w:ilvl w:val="0"/>
          <w:numId w:val="1"/>
        </w:numPr>
        <w:autoSpaceDE w:val="0"/>
        <w:autoSpaceDN w:val="0"/>
        <w:adjustRightInd w:val="0"/>
        <w:spacing w:after="0" w:line="240" w:lineRule="atLeast"/>
        <w:jc w:val="both"/>
        <w:rPr>
          <w:rFonts w:cstheme="minorHAnsi"/>
          <w:color w:val="000000"/>
        </w:rPr>
      </w:pPr>
      <w:r w:rsidRPr="0099760D">
        <w:rPr>
          <w:rFonts w:cstheme="minorHAnsi"/>
          <w:color w:val="000000"/>
        </w:rPr>
        <w:t>Fotos o Dibujo que contenga las medidas del anuncio y la fachada.</w:t>
      </w:r>
    </w:p>
    <w:p w14:paraId="6B377D32" w14:textId="77777777" w:rsidR="005C48B8" w:rsidRPr="0099760D" w:rsidRDefault="005C48B8" w:rsidP="005C48B8">
      <w:pPr>
        <w:autoSpaceDE w:val="0"/>
        <w:autoSpaceDN w:val="0"/>
        <w:adjustRightInd w:val="0"/>
        <w:spacing w:after="0" w:line="240" w:lineRule="atLeast"/>
        <w:jc w:val="both"/>
        <w:rPr>
          <w:rFonts w:cstheme="minorHAnsi"/>
          <w:color w:val="000000"/>
        </w:rPr>
      </w:pPr>
    </w:p>
    <w:p w14:paraId="4ACAE02C" w14:textId="77777777" w:rsidR="005C48B8" w:rsidRPr="0099760D" w:rsidRDefault="005C48B8" w:rsidP="005C48B8">
      <w:pPr>
        <w:pStyle w:val="Prrafodelista"/>
        <w:numPr>
          <w:ilvl w:val="0"/>
          <w:numId w:val="3"/>
        </w:numPr>
        <w:autoSpaceDE w:val="0"/>
        <w:autoSpaceDN w:val="0"/>
        <w:adjustRightInd w:val="0"/>
        <w:spacing w:line="240" w:lineRule="atLeast"/>
        <w:jc w:val="both"/>
        <w:rPr>
          <w:rFonts w:asciiTheme="minorHAnsi" w:hAnsiTheme="minorHAnsi" w:cstheme="minorHAnsi"/>
          <w:color w:val="000000"/>
          <w:sz w:val="22"/>
          <w:szCs w:val="22"/>
        </w:rPr>
      </w:pPr>
      <w:r w:rsidRPr="0099760D">
        <w:rPr>
          <w:rFonts w:asciiTheme="minorHAnsi" w:hAnsiTheme="minorHAnsi" w:cstheme="minorHAnsi"/>
          <w:color w:val="000000"/>
          <w:sz w:val="22"/>
          <w:szCs w:val="22"/>
        </w:rPr>
        <w:t xml:space="preserve">Para los anuncios </w:t>
      </w:r>
      <w:r w:rsidR="00E747F9">
        <w:rPr>
          <w:rFonts w:asciiTheme="minorHAnsi" w:hAnsiTheme="minorHAnsi" w:cstheme="minorHAnsi"/>
          <w:color w:val="000000"/>
          <w:sz w:val="22"/>
          <w:szCs w:val="22"/>
        </w:rPr>
        <w:t xml:space="preserve">que se pretendan instalar en la “Zona Centro” o “Centro Histórico” de San Pedro Tlaquepaque </w:t>
      </w:r>
      <w:r w:rsidRPr="0099760D">
        <w:rPr>
          <w:rFonts w:asciiTheme="minorHAnsi" w:hAnsiTheme="minorHAnsi" w:cstheme="minorHAnsi"/>
          <w:sz w:val="22"/>
          <w:szCs w:val="22"/>
          <w:lang w:val="es-ES"/>
        </w:rPr>
        <w:t xml:space="preserve">se requiere </w:t>
      </w:r>
      <w:r w:rsidRPr="0099760D">
        <w:rPr>
          <w:rFonts w:asciiTheme="minorHAnsi" w:hAnsiTheme="minorHAnsi" w:cstheme="minorHAnsi"/>
          <w:b/>
          <w:sz w:val="22"/>
          <w:szCs w:val="22"/>
          <w:u w:val="single"/>
          <w:lang w:val="es-ES"/>
        </w:rPr>
        <w:t>DICTAMEN DE ANUNCIO,</w:t>
      </w:r>
      <w:r w:rsidRPr="0099760D">
        <w:rPr>
          <w:rFonts w:asciiTheme="minorHAnsi" w:hAnsiTheme="minorHAnsi" w:cstheme="minorHAnsi"/>
          <w:sz w:val="22"/>
          <w:szCs w:val="22"/>
          <w:lang w:val="es-ES"/>
        </w:rPr>
        <w:t xml:space="preserve"> que emite la Dirección de </w:t>
      </w:r>
      <w:r w:rsidR="00C5182D">
        <w:rPr>
          <w:rFonts w:asciiTheme="minorHAnsi" w:hAnsiTheme="minorHAnsi" w:cstheme="minorHAnsi"/>
          <w:sz w:val="22"/>
          <w:szCs w:val="22"/>
          <w:lang w:val="es-ES"/>
        </w:rPr>
        <w:t xml:space="preserve">gestión integral de la ciudad (antes dirección de </w:t>
      </w:r>
      <w:r w:rsidRPr="0099760D">
        <w:rPr>
          <w:rFonts w:asciiTheme="minorHAnsi" w:hAnsiTheme="minorHAnsi" w:cstheme="minorHAnsi"/>
          <w:sz w:val="22"/>
          <w:szCs w:val="22"/>
          <w:lang w:val="es-ES"/>
        </w:rPr>
        <w:t>Obras Públicas</w:t>
      </w:r>
      <w:r w:rsidR="00C5182D">
        <w:rPr>
          <w:rFonts w:asciiTheme="minorHAnsi" w:hAnsiTheme="minorHAnsi" w:cstheme="minorHAnsi"/>
          <w:sz w:val="22"/>
          <w:szCs w:val="22"/>
          <w:lang w:val="es-ES"/>
        </w:rPr>
        <w:t>)</w:t>
      </w:r>
      <w:r w:rsidRPr="0099760D">
        <w:rPr>
          <w:rFonts w:asciiTheme="minorHAnsi" w:hAnsiTheme="minorHAnsi" w:cstheme="minorHAnsi"/>
          <w:sz w:val="22"/>
          <w:szCs w:val="22"/>
          <w:lang w:val="es-ES"/>
        </w:rPr>
        <w:t xml:space="preserve"> (Juárez 28, Centro de Tlaquepaque).</w:t>
      </w:r>
    </w:p>
    <w:p w14:paraId="6406DF4F" w14:textId="77777777" w:rsidR="005C48B8" w:rsidRPr="00E747F9" w:rsidRDefault="005C48B8" w:rsidP="005C48B8">
      <w:pPr>
        <w:spacing w:after="0" w:line="240" w:lineRule="atLeast"/>
        <w:jc w:val="both"/>
        <w:rPr>
          <w:rFonts w:cstheme="minorHAnsi"/>
          <w:b/>
        </w:rPr>
      </w:pPr>
    </w:p>
    <w:p w14:paraId="76B1C60B" w14:textId="77777777" w:rsidR="005C48B8" w:rsidRDefault="005C48B8" w:rsidP="005C48B8">
      <w:pPr>
        <w:spacing w:after="0" w:line="240" w:lineRule="atLeast"/>
        <w:jc w:val="both"/>
        <w:rPr>
          <w:rFonts w:cstheme="minorHAnsi"/>
          <w:lang w:val="es-ES"/>
        </w:rPr>
      </w:pPr>
      <w:r w:rsidRPr="0099760D">
        <w:rPr>
          <w:rFonts w:cstheme="minorHAnsi"/>
          <w:b/>
          <w:u w:val="single"/>
          <w:lang w:val="es-ES"/>
        </w:rPr>
        <w:t>Procedimiento Detallado:</w:t>
      </w:r>
      <w:r w:rsidRPr="0099760D">
        <w:rPr>
          <w:rFonts w:cstheme="minorHAnsi"/>
          <w:b/>
          <w:lang w:val="es-ES"/>
        </w:rPr>
        <w:t xml:space="preserve"> </w:t>
      </w:r>
      <w:r w:rsidRPr="0099760D">
        <w:rPr>
          <w:rFonts w:cstheme="minorHAnsi"/>
          <w:lang w:val="es-ES"/>
        </w:rPr>
        <w:t>El contribuyente acude a las oficinas de Padrón y Licencias en el domicilio y horario señalado, trayendo consigo los requisitos solic</w:t>
      </w:r>
      <w:r w:rsidR="00323589">
        <w:rPr>
          <w:rFonts w:cstheme="minorHAnsi"/>
          <w:lang w:val="es-ES"/>
        </w:rPr>
        <w:t xml:space="preserve">itados, si la documentación se encuentra </w:t>
      </w:r>
      <w:r w:rsidRPr="0099760D">
        <w:rPr>
          <w:rFonts w:cstheme="minorHAnsi"/>
          <w:lang w:val="es-ES"/>
        </w:rPr>
        <w:t>completa</w:t>
      </w:r>
      <w:r w:rsidR="005C2C8D">
        <w:rPr>
          <w:rFonts w:cstheme="minorHAnsi"/>
          <w:lang w:val="es-ES"/>
        </w:rPr>
        <w:t xml:space="preserve"> y correcta</w:t>
      </w:r>
      <w:r w:rsidRPr="0099760D">
        <w:rPr>
          <w:rFonts w:cstheme="minorHAnsi"/>
          <w:lang w:val="es-ES"/>
        </w:rPr>
        <w:t xml:space="preserve">, se recibe y se da vista al Director para su conocimiento y </w:t>
      </w:r>
      <w:r w:rsidRPr="0099760D">
        <w:rPr>
          <w:rFonts w:cstheme="minorHAnsi"/>
          <w:b/>
          <w:u w:val="single"/>
          <w:lang w:val="es-ES"/>
        </w:rPr>
        <w:t>autorización,</w:t>
      </w:r>
      <w:r w:rsidRPr="0099760D">
        <w:rPr>
          <w:rFonts w:cstheme="minorHAnsi"/>
          <w:lang w:val="es-ES"/>
        </w:rPr>
        <w:t xml:space="preserve"> de resultar aprobado ese mismo día se entrega su permiso correspondiente</w:t>
      </w:r>
      <w:r w:rsidR="00323589">
        <w:rPr>
          <w:rFonts w:cstheme="minorHAnsi"/>
          <w:lang w:val="es-ES"/>
        </w:rPr>
        <w:t xml:space="preserve"> (cuando se trata de permisos provisionales o eventuales y siempre y cuando no exista reporte </w:t>
      </w:r>
      <w:r w:rsidR="005C2C8D">
        <w:rPr>
          <w:rFonts w:cstheme="minorHAnsi"/>
          <w:lang w:val="es-ES"/>
        </w:rPr>
        <w:t xml:space="preserve">o queja </w:t>
      </w:r>
      <w:r w:rsidR="00323589">
        <w:rPr>
          <w:rFonts w:cstheme="minorHAnsi"/>
          <w:lang w:val="es-ES"/>
        </w:rPr>
        <w:t>en el sistema por parte de la Dirección de Inspección y Vigilancia a Reglamentos del Municipio).</w:t>
      </w:r>
    </w:p>
    <w:p w14:paraId="1D0786DD" w14:textId="77777777" w:rsidR="00323589" w:rsidRDefault="00323589" w:rsidP="005C48B8">
      <w:pPr>
        <w:spacing w:after="0" w:line="240" w:lineRule="atLeast"/>
        <w:jc w:val="both"/>
        <w:rPr>
          <w:rFonts w:cstheme="minorHAnsi"/>
          <w:lang w:val="es-ES"/>
        </w:rPr>
      </w:pPr>
    </w:p>
    <w:p w14:paraId="44CD914B" w14:textId="77777777" w:rsidR="005C48B8" w:rsidRPr="0099760D" w:rsidRDefault="00323589" w:rsidP="00323589">
      <w:pPr>
        <w:spacing w:line="240" w:lineRule="atLeast"/>
        <w:jc w:val="both"/>
        <w:rPr>
          <w:rFonts w:cstheme="minorHAnsi"/>
          <w:b/>
          <w:u w:val="single"/>
          <w:lang w:val="es-ES"/>
        </w:rPr>
      </w:pPr>
      <w:r>
        <w:rPr>
          <w:rFonts w:cstheme="minorHAnsi"/>
          <w:lang w:val="es-ES"/>
        </w:rPr>
        <w:lastRenderedPageBreak/>
        <w:t>Para</w:t>
      </w:r>
      <w:r w:rsidR="005C48B8" w:rsidRPr="00323589">
        <w:rPr>
          <w:rFonts w:cstheme="minorHAnsi"/>
          <w:lang w:val="es-ES"/>
        </w:rPr>
        <w:t xml:space="preserve"> el caso de</w:t>
      </w:r>
      <w:r>
        <w:rPr>
          <w:rFonts w:cstheme="minorHAnsi"/>
          <w:lang w:val="es-ES"/>
        </w:rPr>
        <w:t xml:space="preserve"> las </w:t>
      </w:r>
      <w:r>
        <w:rPr>
          <w:rFonts w:cstheme="minorHAnsi"/>
          <w:u w:val="single"/>
          <w:lang w:val="es-ES"/>
        </w:rPr>
        <w:t>licencias definitivas</w:t>
      </w:r>
      <w:r>
        <w:rPr>
          <w:rFonts w:cstheme="minorHAnsi"/>
          <w:lang w:val="es-ES"/>
        </w:rPr>
        <w:t>:</w:t>
      </w:r>
      <w:r w:rsidR="005C48B8" w:rsidRPr="00323589">
        <w:rPr>
          <w:rFonts w:cstheme="minorHAnsi"/>
          <w:lang w:val="es-ES"/>
        </w:rPr>
        <w:t xml:space="preserve"> el contribuyente acude a las oficinas de Padrón y Licencias con su documentación completa, esta se revisa y se recibe mediante una solicitud a la que se le asigna un número, una vez lo anterior, esta dependencia solicita el apoyo de otras direcciones para realizar una serie inspecciones, mediante las cuales, se nos informa si la información proporcionada por el contribuyente es cierta y si el anuncio que pretende instalar cumple con la reglamentación correspondiente; de ser así, esto es, de encontrarse todo en regla, se emite la licencia respectiva.</w:t>
      </w:r>
    </w:p>
    <w:p w14:paraId="1D4BCF40" w14:textId="77777777" w:rsidR="005C48B8" w:rsidRPr="0099760D" w:rsidRDefault="005C48B8" w:rsidP="005C48B8">
      <w:pPr>
        <w:spacing w:after="0" w:line="240" w:lineRule="atLeast"/>
        <w:jc w:val="both"/>
        <w:rPr>
          <w:rFonts w:cstheme="minorHAnsi"/>
          <w:b/>
          <w:u w:val="single"/>
          <w:lang w:val="es-ES"/>
        </w:rPr>
      </w:pPr>
      <w:r w:rsidRPr="0099760D">
        <w:rPr>
          <w:rFonts w:cstheme="minorHAnsi"/>
          <w:b/>
          <w:u w:val="single"/>
          <w:lang w:val="es-ES"/>
        </w:rPr>
        <w:t>Costo Total:</w:t>
      </w:r>
    </w:p>
    <w:p w14:paraId="005A9E66" w14:textId="77777777" w:rsidR="009D03A6" w:rsidRDefault="009D03A6" w:rsidP="009D03A6">
      <w:pPr>
        <w:spacing w:after="0" w:line="240" w:lineRule="atLeast"/>
        <w:jc w:val="both"/>
        <w:rPr>
          <w:rFonts w:cstheme="minorHAnsi"/>
          <w:b/>
          <w:u w:val="single"/>
          <w:lang w:val="es-ES"/>
        </w:rPr>
      </w:pPr>
    </w:p>
    <w:p w14:paraId="2F7B61DB" w14:textId="302A3248" w:rsidR="009D03A6" w:rsidRPr="009D03A6" w:rsidRDefault="009D03A6" w:rsidP="009D03A6">
      <w:pPr>
        <w:spacing w:after="0" w:line="240" w:lineRule="atLeast"/>
        <w:jc w:val="both"/>
        <w:rPr>
          <w:rFonts w:cstheme="minorHAnsi"/>
          <w:lang w:val="es-ES"/>
        </w:rPr>
      </w:pPr>
      <w:r>
        <w:rPr>
          <w:rFonts w:cstheme="minorHAnsi"/>
          <w:lang w:val="es-ES"/>
        </w:rPr>
        <w:t>Artículos 53 y 54 de la Ley de Ingresos del Municipio de San Pedro Tlaquepaque, Jalis</w:t>
      </w:r>
      <w:r w:rsidR="00DA6F4E">
        <w:rPr>
          <w:rFonts w:cstheme="minorHAnsi"/>
          <w:lang w:val="es-ES"/>
        </w:rPr>
        <w:t>co, para el ejercicio fiscal 202</w:t>
      </w:r>
      <w:r w:rsidR="00AE42F7">
        <w:rPr>
          <w:rFonts w:cstheme="minorHAnsi"/>
          <w:lang w:val="es-ES"/>
        </w:rPr>
        <w:t>1</w:t>
      </w:r>
      <w:r>
        <w:rPr>
          <w:rFonts w:cstheme="minorHAnsi"/>
          <w:lang w:val="es-ES"/>
        </w:rPr>
        <w:t>:</w:t>
      </w:r>
    </w:p>
    <w:p w14:paraId="2B65EE3F" w14:textId="77777777" w:rsidR="009D03A6" w:rsidRDefault="009D03A6" w:rsidP="009D03A6">
      <w:pPr>
        <w:spacing w:after="0" w:line="240" w:lineRule="atLeast"/>
        <w:jc w:val="both"/>
        <w:rPr>
          <w:rFonts w:cstheme="minorHAnsi"/>
          <w:b/>
          <w:u w:val="single"/>
          <w:lang w:val="es-ES"/>
        </w:rPr>
      </w:pPr>
    </w:p>
    <w:p w14:paraId="3F287BE0" w14:textId="77777777" w:rsidR="00AE42F7" w:rsidRPr="009F6E93" w:rsidRDefault="00AE42F7" w:rsidP="00AE42F7">
      <w:pPr>
        <w:jc w:val="both"/>
      </w:pPr>
      <w:r w:rsidRPr="009F6E93">
        <w:t>Anuncios sin estructura soportante rotulados en toldo; gabinete corrido; gabinete individual; voladizo y rotulado; independientemente de la variante utilizada por cada metro cuadrado o fracción de la superficie total que se publicite:</w:t>
      </w:r>
    </w:p>
    <w:p w14:paraId="0F251F16" w14:textId="77777777" w:rsidR="00AE42F7" w:rsidRPr="009F6E93" w:rsidRDefault="00AE42F7" w:rsidP="00AE42F7">
      <w:pPr>
        <w:jc w:val="both"/>
      </w:pPr>
      <w:r w:rsidRPr="009F6E93">
        <w:t xml:space="preserve">De 0.28 cm hasta </w:t>
      </w:r>
      <w:proofErr w:type="gramStart"/>
      <w:r w:rsidRPr="009F6E93">
        <w:t>5  metros</w:t>
      </w:r>
      <w:proofErr w:type="gramEnd"/>
      <w:r w:rsidRPr="009F6E93">
        <w:t xml:space="preserve"> cuadrados:</w:t>
      </w:r>
      <w:r w:rsidRPr="009F6E93">
        <w:tab/>
        <w:t>$ 5</w:t>
      </w:r>
      <w:r>
        <w:t>4</w:t>
      </w:r>
      <w:r w:rsidRPr="009F6E93">
        <w:t>.00</w:t>
      </w:r>
    </w:p>
    <w:p w14:paraId="1E265940" w14:textId="77777777" w:rsidR="00AE42F7" w:rsidRPr="009F6E93" w:rsidRDefault="00AE42F7" w:rsidP="00AE42F7">
      <w:pPr>
        <w:jc w:val="both"/>
      </w:pPr>
      <w:r w:rsidRPr="009F6E93">
        <w:t xml:space="preserve">Por metro cuadrado </w:t>
      </w:r>
      <w:proofErr w:type="gramStart"/>
      <w:r w:rsidRPr="009F6E93">
        <w:t>o  fracción</w:t>
      </w:r>
      <w:proofErr w:type="gramEnd"/>
      <w:r w:rsidRPr="009F6E93">
        <w:t xml:space="preserve"> excedente:</w:t>
      </w:r>
      <w:r w:rsidRPr="009F6E93">
        <w:tab/>
        <w:t>$ 8</w:t>
      </w:r>
      <w:r>
        <w:t>4</w:t>
      </w:r>
      <w:r w:rsidRPr="009F6E93">
        <w:t>.00</w:t>
      </w:r>
    </w:p>
    <w:p w14:paraId="403A9FF3" w14:textId="77777777" w:rsidR="00AE42F7" w:rsidRDefault="00AE42F7" w:rsidP="00AE42F7">
      <w:pPr>
        <w:jc w:val="both"/>
      </w:pPr>
      <w:r w:rsidRPr="009F6E93">
        <w:t xml:space="preserve">Anuncios </w:t>
      </w:r>
      <w:proofErr w:type="spellStart"/>
      <w:r w:rsidRPr="009F6E93">
        <w:t>semiestructurales</w:t>
      </w:r>
      <w:proofErr w:type="spellEnd"/>
      <w:r w:rsidRPr="009F6E93">
        <w:t xml:space="preserve"> de poste menor a 30.48 centímetros de diámetro o lado (12”); de estela o navaja, y de mampostería; independientemente de la variante utilizada, por</w:t>
      </w:r>
      <w:r>
        <w:t xml:space="preserve"> metro</w:t>
      </w:r>
      <w:r w:rsidRPr="009F6E93">
        <w:t xml:space="preserve"> </w:t>
      </w:r>
      <w:r>
        <w:t>cuadrado</w:t>
      </w:r>
      <w:r w:rsidRPr="009F6E93">
        <w:t xml:space="preserve"> </w:t>
      </w:r>
      <w:r>
        <w:t>o</w:t>
      </w:r>
      <w:r w:rsidRPr="009F6E93">
        <w:t xml:space="preserve"> </w:t>
      </w:r>
      <w:r>
        <w:t>fracción</w:t>
      </w:r>
      <w:r w:rsidRPr="009F6E93">
        <w:t xml:space="preserve"> </w:t>
      </w:r>
      <w:r>
        <w:t>de</w:t>
      </w:r>
      <w:r w:rsidRPr="009F6E93">
        <w:t xml:space="preserve"> </w:t>
      </w:r>
      <w:r>
        <w:t>la</w:t>
      </w:r>
      <w:r w:rsidRPr="009F6E93">
        <w:t xml:space="preserve"> </w:t>
      </w:r>
      <w:r>
        <w:t>superficie</w:t>
      </w:r>
      <w:r w:rsidRPr="009F6E93">
        <w:t xml:space="preserve"> </w:t>
      </w:r>
      <w:r>
        <w:t>total</w:t>
      </w:r>
      <w:r w:rsidRPr="009F6E93">
        <w:t xml:space="preserve"> </w:t>
      </w:r>
      <w:r>
        <w:t>que</w:t>
      </w:r>
      <w:r w:rsidRPr="009F6E93">
        <w:t xml:space="preserve"> </w:t>
      </w:r>
      <w:r>
        <w:t>se</w:t>
      </w:r>
      <w:r w:rsidRPr="009F6E93">
        <w:t xml:space="preserve"> </w:t>
      </w:r>
      <w:r>
        <w:t>publicite:</w:t>
      </w:r>
      <w:r>
        <w:tab/>
        <w:t>$</w:t>
      </w:r>
      <w:r w:rsidRPr="009F6E93">
        <w:t xml:space="preserve"> </w:t>
      </w:r>
      <w:r>
        <w:t>140.00</w:t>
      </w:r>
    </w:p>
    <w:p w14:paraId="241713DB" w14:textId="77777777" w:rsidR="00AE42F7" w:rsidRDefault="00AE42F7" w:rsidP="00AE42F7">
      <w:pPr>
        <w:jc w:val="both"/>
      </w:pPr>
      <w:r w:rsidRPr="009F6E93">
        <w:t>Anuncios estructurales de poste entre 30.48 y 45.72</w:t>
      </w:r>
      <w:r>
        <w:t xml:space="preserve"> centímetros de diámetro o lado (12” y 18”); independientemente de la</w:t>
      </w:r>
      <w:r w:rsidRPr="009F6E93">
        <w:t xml:space="preserve"> </w:t>
      </w:r>
      <w:r>
        <w:t>variante</w:t>
      </w:r>
      <w:r w:rsidRPr="009F6E93">
        <w:t xml:space="preserve"> </w:t>
      </w:r>
      <w:r>
        <w:t>utilizada,</w:t>
      </w:r>
      <w:r w:rsidRPr="009F6E93">
        <w:t xml:space="preserve"> </w:t>
      </w:r>
      <w:r>
        <w:t>por</w:t>
      </w:r>
      <w:r w:rsidRPr="009F6E93">
        <w:t xml:space="preserve"> </w:t>
      </w:r>
      <w:r>
        <w:t>metro</w:t>
      </w:r>
      <w:r w:rsidRPr="009F6E93">
        <w:t xml:space="preserve"> </w:t>
      </w:r>
      <w:r>
        <w:t>cuadrado</w:t>
      </w:r>
      <w:r w:rsidRPr="009F6E93">
        <w:t xml:space="preserve"> </w:t>
      </w:r>
      <w:r>
        <w:t>o</w:t>
      </w:r>
      <w:r w:rsidRPr="009F6E93">
        <w:t xml:space="preserve"> </w:t>
      </w:r>
      <w:r>
        <w:t>fracción</w:t>
      </w:r>
      <w:r w:rsidRPr="009F6E93">
        <w:t xml:space="preserve"> </w:t>
      </w:r>
      <w:r>
        <w:t>de</w:t>
      </w:r>
      <w:r w:rsidRPr="009F6E93">
        <w:t xml:space="preserve"> </w:t>
      </w:r>
      <w:r>
        <w:t>la</w:t>
      </w:r>
      <w:r w:rsidRPr="009F6E93">
        <w:t xml:space="preserve"> </w:t>
      </w:r>
      <w:r>
        <w:t>superficie total que</w:t>
      </w:r>
      <w:r w:rsidRPr="009F6E93">
        <w:t xml:space="preserve"> </w:t>
      </w:r>
      <w:r>
        <w:t>se</w:t>
      </w:r>
      <w:r w:rsidRPr="009F6E93">
        <w:t xml:space="preserve"> </w:t>
      </w:r>
      <w:r>
        <w:t>publicite:</w:t>
      </w:r>
      <w:r>
        <w:tab/>
        <w:t>$</w:t>
      </w:r>
      <w:r w:rsidRPr="009F6E93">
        <w:t xml:space="preserve"> </w:t>
      </w:r>
      <w:r>
        <w:t>172.00</w:t>
      </w:r>
    </w:p>
    <w:p w14:paraId="24618596" w14:textId="77777777" w:rsidR="00AE42F7" w:rsidRDefault="00AE42F7" w:rsidP="00AE42F7">
      <w:pPr>
        <w:jc w:val="both"/>
      </w:pPr>
      <w:r w:rsidRPr="009F6E93">
        <w:t>Anuncios estructurales de poste mayor a 45.72 centímetros de diámetro o lado (18”) independientemente de la variante utilizada,</w:t>
      </w:r>
      <w:r>
        <w:t xml:space="preserve"> por metro cuadrado o fracción de la superficie total que se publicite: $ 253.00</w:t>
      </w:r>
    </w:p>
    <w:p w14:paraId="4C4E9AD7" w14:textId="77777777" w:rsidR="00AE42F7" w:rsidRDefault="00AE42F7" w:rsidP="00AE42F7">
      <w:pPr>
        <w:jc w:val="both"/>
      </w:pPr>
      <w:r w:rsidRPr="009F6E93">
        <w:t>Anuncios estructurales de cartelera de piso o azotea y pantalla electrónica; independientemente de la variante utilizada, por metro</w:t>
      </w:r>
      <w:r>
        <w:t xml:space="preserve"> cuadrado</w:t>
      </w:r>
      <w:r w:rsidRPr="009F6E93">
        <w:t xml:space="preserve"> </w:t>
      </w:r>
      <w:r>
        <w:t>o</w:t>
      </w:r>
      <w:r w:rsidRPr="009F6E93">
        <w:t xml:space="preserve"> </w:t>
      </w:r>
      <w:r>
        <w:t>fracción</w:t>
      </w:r>
      <w:r w:rsidRPr="009F6E93">
        <w:t xml:space="preserve"> </w:t>
      </w:r>
      <w:r>
        <w:t>de</w:t>
      </w:r>
      <w:r w:rsidRPr="009F6E93">
        <w:t xml:space="preserve"> </w:t>
      </w:r>
      <w:r>
        <w:t>la</w:t>
      </w:r>
      <w:r w:rsidRPr="009F6E93">
        <w:t xml:space="preserve"> </w:t>
      </w:r>
      <w:r>
        <w:t>superficie</w:t>
      </w:r>
      <w:r w:rsidRPr="009F6E93">
        <w:t xml:space="preserve"> </w:t>
      </w:r>
      <w:r>
        <w:t>total</w:t>
      </w:r>
      <w:r w:rsidRPr="009F6E93">
        <w:t xml:space="preserve"> </w:t>
      </w:r>
      <w:r>
        <w:t>que</w:t>
      </w:r>
      <w:r w:rsidRPr="009F6E93">
        <w:t xml:space="preserve"> </w:t>
      </w:r>
      <w:r>
        <w:t>se</w:t>
      </w:r>
      <w:r w:rsidRPr="009F6E93">
        <w:t xml:space="preserve"> </w:t>
      </w:r>
      <w:r>
        <w:t>publicite:</w:t>
      </w:r>
      <w:r>
        <w:tab/>
        <w:t>$</w:t>
      </w:r>
      <w:r w:rsidRPr="009F6E93">
        <w:t xml:space="preserve"> </w:t>
      </w:r>
      <w:r>
        <w:t>445.00</w:t>
      </w:r>
    </w:p>
    <w:p w14:paraId="7E9711A7" w14:textId="77777777" w:rsidR="00AE42F7" w:rsidRDefault="00AE42F7" w:rsidP="00AE42F7">
      <w:pPr>
        <w:jc w:val="both"/>
      </w:pPr>
      <w:r w:rsidRPr="009F6E93">
        <w:t>Anuncios en puestos de periódicos por metro cuadrado o lo</w:t>
      </w:r>
      <w:r>
        <w:t xml:space="preserve"> que</w:t>
      </w:r>
      <w:r w:rsidRPr="009F6E93">
        <w:t xml:space="preserve"> </w:t>
      </w:r>
      <w:r>
        <w:t>resulte</w:t>
      </w:r>
      <w:r w:rsidRPr="009F6E93">
        <w:t xml:space="preserve"> </w:t>
      </w:r>
      <w:r>
        <w:t>del</w:t>
      </w:r>
      <w:r w:rsidRPr="009F6E93">
        <w:t xml:space="preserve"> </w:t>
      </w:r>
      <w:r>
        <w:t>cálculo</w:t>
      </w:r>
      <w:r w:rsidRPr="009F6E93">
        <w:t xml:space="preserve"> </w:t>
      </w:r>
      <w:r>
        <w:t>proporcional</w:t>
      </w:r>
      <w:r w:rsidRPr="009F6E93">
        <w:t xml:space="preserve"> </w:t>
      </w:r>
      <w:r>
        <w:t>por</w:t>
      </w:r>
      <w:r w:rsidRPr="009F6E93">
        <w:t xml:space="preserve"> </w:t>
      </w:r>
      <w:r>
        <w:t>fracción</w:t>
      </w:r>
      <w:r w:rsidRPr="009F6E93">
        <w:t xml:space="preserve"> </w:t>
      </w:r>
      <w:r>
        <w:t>del</w:t>
      </w:r>
      <w:r w:rsidRPr="009F6E93">
        <w:t xml:space="preserve"> </w:t>
      </w:r>
      <w:r>
        <w:t>mismo:</w:t>
      </w:r>
      <w:r>
        <w:tab/>
        <w:t>$</w:t>
      </w:r>
      <w:r w:rsidRPr="009F6E93">
        <w:t xml:space="preserve"> </w:t>
      </w:r>
      <w:r>
        <w:t>101.00</w:t>
      </w:r>
    </w:p>
    <w:p w14:paraId="048D34EC" w14:textId="77777777" w:rsidR="00AE42F7" w:rsidRDefault="00AE42F7" w:rsidP="00AE42F7">
      <w:pPr>
        <w:jc w:val="both"/>
      </w:pPr>
      <w:r w:rsidRPr="009F6E93">
        <w:t>Anuncios en baños públicos por metro cuadrado o lo que</w:t>
      </w:r>
      <w:r>
        <w:t xml:space="preserve"> resulte del cálculo proporcional por </w:t>
      </w:r>
      <w:proofErr w:type="gramStart"/>
      <w:r>
        <w:t xml:space="preserve">fracción </w:t>
      </w:r>
      <w:r w:rsidRPr="009F6E93">
        <w:t xml:space="preserve"> </w:t>
      </w:r>
      <w:r>
        <w:t>del</w:t>
      </w:r>
      <w:proofErr w:type="gramEnd"/>
      <w:r w:rsidRPr="009F6E93">
        <w:t xml:space="preserve"> </w:t>
      </w:r>
      <w:r>
        <w:t>mismo:</w:t>
      </w:r>
      <w:r>
        <w:tab/>
        <w:t>$</w:t>
      </w:r>
      <w:r w:rsidRPr="009F6E93">
        <w:t xml:space="preserve"> </w:t>
      </w:r>
      <w:r>
        <w:t>134.00</w:t>
      </w:r>
    </w:p>
    <w:p w14:paraId="383401F3" w14:textId="77777777" w:rsidR="00AE42F7" w:rsidRDefault="00AE42F7" w:rsidP="00AE42F7">
      <w:pPr>
        <w:jc w:val="both"/>
      </w:pPr>
      <w:r w:rsidRPr="009F6E93">
        <w:t>Anuncios adosados o pintados no luminosos en placas de nomenclatura o señalamientos de propiedad municipal, por metro</w:t>
      </w:r>
      <w:r>
        <w:t xml:space="preserve"> cuadrado</w:t>
      </w:r>
      <w:r w:rsidRPr="009F6E93">
        <w:t xml:space="preserve"> </w:t>
      </w:r>
      <w:r>
        <w:t>o</w:t>
      </w:r>
      <w:r w:rsidRPr="009F6E93">
        <w:t xml:space="preserve"> </w:t>
      </w:r>
      <w:r>
        <w:t>fracción:</w:t>
      </w:r>
      <w:r>
        <w:tab/>
        <w:t>$</w:t>
      </w:r>
      <w:r w:rsidRPr="009F6E93">
        <w:t xml:space="preserve"> </w:t>
      </w:r>
      <w:r>
        <w:t>7.80</w:t>
      </w:r>
    </w:p>
    <w:p w14:paraId="3E3B944E" w14:textId="77777777" w:rsidR="00AE42F7" w:rsidRDefault="00AE42F7" w:rsidP="00AE42F7">
      <w:pPr>
        <w:jc w:val="both"/>
      </w:pPr>
      <w:r>
        <w:lastRenderedPageBreak/>
        <w:t>En los casos que al aplicar la cuota de las fracciones I a la VII, resulten superficies menores al metro cuadrado (fracciones), se aplicará la cuota por metro cuadrado.</w:t>
      </w:r>
    </w:p>
    <w:p w14:paraId="0EB543B0" w14:textId="77777777" w:rsidR="00AE42F7" w:rsidRDefault="00AE42F7" w:rsidP="00AE42F7">
      <w:pPr>
        <w:jc w:val="both"/>
      </w:pPr>
      <w:r w:rsidRPr="009F6E93">
        <w:t>Anuncios en casetas telefónicas, deberá pagar la propietaria</w:t>
      </w:r>
      <w:r>
        <w:t xml:space="preserve"> de la caseta, por</w:t>
      </w:r>
      <w:r w:rsidRPr="009F6E93">
        <w:t xml:space="preserve"> </w:t>
      </w:r>
      <w:r>
        <w:t>cada</w:t>
      </w:r>
      <w:r w:rsidRPr="009F6E93">
        <w:t xml:space="preserve"> </w:t>
      </w:r>
      <w:r>
        <w:t>anuncio:</w:t>
      </w:r>
      <w:r>
        <w:tab/>
        <w:t>$</w:t>
      </w:r>
      <w:r w:rsidRPr="009F6E93">
        <w:t xml:space="preserve"> </w:t>
      </w:r>
      <w:r>
        <w:t>96.00</w:t>
      </w:r>
    </w:p>
    <w:p w14:paraId="5AF27820" w14:textId="77777777" w:rsidR="00AE42F7" w:rsidRPr="009F6E93" w:rsidRDefault="00AE42F7" w:rsidP="00AE42F7">
      <w:pPr>
        <w:jc w:val="both"/>
      </w:pPr>
      <w:r w:rsidRPr="009F6E93">
        <w:t xml:space="preserve">Anuncios salientes, luminosos sostenidos a muros por </w:t>
      </w:r>
      <w:proofErr w:type="gramStart"/>
      <w:r w:rsidRPr="009F6E93">
        <w:t>metro  cuadrado</w:t>
      </w:r>
      <w:proofErr w:type="gramEnd"/>
      <w:r w:rsidRPr="009F6E93">
        <w:t xml:space="preserve"> o fracción:</w:t>
      </w:r>
      <w:r w:rsidRPr="009F6E93">
        <w:tab/>
        <w:t>$ 10</w:t>
      </w:r>
      <w:r>
        <w:t>5</w:t>
      </w:r>
      <w:r w:rsidRPr="009F6E93">
        <w:t>.00</w:t>
      </w:r>
    </w:p>
    <w:p w14:paraId="22F73E84" w14:textId="77777777" w:rsidR="00AE42F7" w:rsidRDefault="00AE42F7" w:rsidP="00AE42F7">
      <w:pPr>
        <w:jc w:val="both"/>
      </w:pPr>
      <w:r w:rsidRPr="009F6E93">
        <w:t>Anuncios instalados en paraderos de transporte público, por metro cuadrado o lo que resulte del cálculo proporcional por fracción</w:t>
      </w:r>
      <w:r>
        <w:t xml:space="preserve"> del mismo por</w:t>
      </w:r>
      <w:r w:rsidRPr="009F6E93">
        <w:t xml:space="preserve"> </w:t>
      </w:r>
      <w:r>
        <w:t>cada</w:t>
      </w:r>
      <w:r w:rsidRPr="009F6E93">
        <w:t xml:space="preserve"> </w:t>
      </w:r>
      <w:r>
        <w:t>cara:</w:t>
      </w:r>
      <w:r>
        <w:tab/>
        <w:t>$</w:t>
      </w:r>
      <w:r w:rsidRPr="009F6E93">
        <w:t xml:space="preserve"> </w:t>
      </w:r>
      <w:r>
        <w:t>424.00</w:t>
      </w:r>
    </w:p>
    <w:p w14:paraId="02260E19" w14:textId="77777777" w:rsidR="00AE42F7" w:rsidRPr="0052590F" w:rsidRDefault="00AE42F7" w:rsidP="00AE42F7">
      <w:pPr>
        <w:jc w:val="both"/>
      </w:pPr>
      <w:r w:rsidRPr="0052590F">
        <w:t>Artículo 54. Cuando las actividades de publicidad no se realicen en forma permanente y en</w:t>
      </w:r>
      <w:r>
        <w:t xml:space="preserve"> </w:t>
      </w:r>
      <w:r w:rsidRPr="0052590F">
        <w:t>las modalidades señaladas en el artículo anterior, y se realicen en los medios que en este artículo se</w:t>
      </w:r>
      <w:r>
        <w:t xml:space="preserve"> </w:t>
      </w:r>
      <w:r w:rsidRPr="0052590F">
        <w:t>señalan, se pagarán por el anunciante, derechos por licencias, por cada treinta días o fracción, de</w:t>
      </w:r>
      <w:r>
        <w:t xml:space="preserve"> </w:t>
      </w:r>
      <w:r w:rsidRPr="0052590F">
        <w:t>conformidad con las siguientes cuotas:</w:t>
      </w:r>
    </w:p>
    <w:p w14:paraId="08F774C8" w14:textId="77777777" w:rsidR="00AE42F7" w:rsidRPr="0052590F" w:rsidRDefault="00AE42F7" w:rsidP="00AE42F7">
      <w:pPr>
        <w:jc w:val="both"/>
      </w:pPr>
      <w:r w:rsidRPr="0052590F">
        <w:t>I. Anuncios de tijera, colgantes, adosados, de plano vertical</w:t>
      </w:r>
      <w:r>
        <w:t xml:space="preserve"> </w:t>
      </w:r>
      <w:r w:rsidRPr="0052590F">
        <w:t>rotulados; pendones o gallardetes; independientemente del material</w:t>
      </w:r>
      <w:r>
        <w:t xml:space="preserve"> </w:t>
      </w:r>
      <w:r w:rsidRPr="0052590F">
        <w:t>utilizado para su elaboración, por metro cuadrado o fracción de</w:t>
      </w:r>
      <w:r>
        <w:t xml:space="preserve"> </w:t>
      </w:r>
      <w:r w:rsidRPr="0052590F">
        <w:t xml:space="preserve">la superficie total que se publicite: </w:t>
      </w:r>
      <w:r>
        <w:rPr>
          <w:b/>
        </w:rPr>
        <w:t>$ 92</w:t>
      </w:r>
      <w:r w:rsidRPr="00903CDE">
        <w:rPr>
          <w:b/>
        </w:rPr>
        <w:t>.00</w:t>
      </w:r>
    </w:p>
    <w:p w14:paraId="1847C9C5" w14:textId="77777777" w:rsidR="00AE42F7" w:rsidRPr="0052590F" w:rsidRDefault="00AE42F7" w:rsidP="00AE42F7">
      <w:pPr>
        <w:jc w:val="both"/>
      </w:pPr>
      <w:r w:rsidRPr="0052590F">
        <w:t>II. Anuncios en tápiales por 30 días, por metro cuadrado o</w:t>
      </w:r>
      <w:r>
        <w:t xml:space="preserve"> </w:t>
      </w:r>
      <w:r w:rsidRPr="0052590F">
        <w:t xml:space="preserve">fracción de la superficie total que se publicite: </w:t>
      </w:r>
      <w:r>
        <w:rPr>
          <w:b/>
        </w:rPr>
        <w:t>$ 26</w:t>
      </w:r>
      <w:r w:rsidRPr="00903CDE">
        <w:rPr>
          <w:b/>
        </w:rPr>
        <w:t>.00</w:t>
      </w:r>
    </w:p>
    <w:p w14:paraId="15143C03" w14:textId="77777777" w:rsidR="00AE42F7" w:rsidRPr="00903CDE" w:rsidRDefault="00AE42F7" w:rsidP="00AE42F7">
      <w:pPr>
        <w:jc w:val="both"/>
        <w:rPr>
          <w:b/>
        </w:rPr>
      </w:pPr>
      <w:r w:rsidRPr="0052590F">
        <w:t>III. Anuncios y/o Vallas Publicitarias en construcciones en proceso</w:t>
      </w:r>
      <w:r>
        <w:t xml:space="preserve"> </w:t>
      </w:r>
      <w:r w:rsidRPr="0052590F">
        <w:t xml:space="preserve">o en predios baldíos o </w:t>
      </w:r>
      <w:proofErr w:type="spellStart"/>
      <w:r w:rsidRPr="0052590F">
        <w:t>semibaldíos</w:t>
      </w:r>
      <w:proofErr w:type="spellEnd"/>
      <w:r w:rsidRPr="0052590F">
        <w:t>, por 30 días, por metro cuadrado</w:t>
      </w:r>
      <w:r>
        <w:t xml:space="preserve"> </w:t>
      </w:r>
      <w:r w:rsidRPr="0052590F">
        <w:t xml:space="preserve">de la superficie total que se publicite: </w:t>
      </w:r>
      <w:r w:rsidRPr="00903CDE">
        <w:rPr>
          <w:b/>
        </w:rPr>
        <w:t xml:space="preserve">$ </w:t>
      </w:r>
      <w:r>
        <w:rPr>
          <w:b/>
        </w:rPr>
        <w:t>50</w:t>
      </w:r>
      <w:r w:rsidRPr="00903CDE">
        <w:rPr>
          <w:b/>
        </w:rPr>
        <w:t>.00</w:t>
      </w:r>
    </w:p>
    <w:p w14:paraId="444F052F" w14:textId="77777777" w:rsidR="00AE42F7" w:rsidRPr="0052590F" w:rsidRDefault="00AE42F7" w:rsidP="00AE42F7">
      <w:pPr>
        <w:jc w:val="both"/>
      </w:pPr>
      <w:r w:rsidRPr="0052590F">
        <w:t>IV. Anuncios en bardas, por metro cuadrado o fracción de la</w:t>
      </w:r>
      <w:r>
        <w:t xml:space="preserve"> </w:t>
      </w:r>
      <w:r w:rsidRPr="0052590F">
        <w:t xml:space="preserve">superficie total que se publicite por evento: </w:t>
      </w:r>
      <w:r w:rsidRPr="00903CDE">
        <w:rPr>
          <w:b/>
        </w:rPr>
        <w:t>$ 6</w:t>
      </w:r>
      <w:r>
        <w:rPr>
          <w:b/>
        </w:rPr>
        <w:t>4</w:t>
      </w:r>
      <w:r w:rsidRPr="00903CDE">
        <w:rPr>
          <w:b/>
        </w:rPr>
        <w:t>.00</w:t>
      </w:r>
    </w:p>
    <w:p w14:paraId="2686C636" w14:textId="77777777" w:rsidR="00AE42F7" w:rsidRPr="0052590F" w:rsidRDefault="00AE42F7" w:rsidP="00AE42F7">
      <w:pPr>
        <w:jc w:val="both"/>
      </w:pPr>
      <w:r w:rsidRPr="0052590F">
        <w:t>En los casos que al aplicar la cuota de las fracciones I a la III, resulten superficies menores al</w:t>
      </w:r>
      <w:r>
        <w:t xml:space="preserve"> </w:t>
      </w:r>
      <w:r w:rsidRPr="0052590F">
        <w:t>metro cuadrado (fracciones), se aplicará la cuota por metro cuadrado.</w:t>
      </w:r>
    </w:p>
    <w:p w14:paraId="1B6ED797" w14:textId="77777777" w:rsidR="00AE42F7" w:rsidRPr="0052590F" w:rsidRDefault="00AE42F7" w:rsidP="00AE42F7">
      <w:pPr>
        <w:jc w:val="both"/>
      </w:pPr>
      <w:r w:rsidRPr="0052590F">
        <w:t>V. Propaganda en tableros, volantes y demás formas similares:</w:t>
      </w:r>
    </w:p>
    <w:p w14:paraId="06518AC2" w14:textId="77777777" w:rsidR="00AE42F7" w:rsidRPr="00903CDE" w:rsidRDefault="00AE42F7" w:rsidP="00AE42F7">
      <w:pPr>
        <w:jc w:val="both"/>
        <w:rPr>
          <w:b/>
        </w:rPr>
      </w:pPr>
      <w:r w:rsidRPr="0052590F">
        <w:t xml:space="preserve">a) Mantas por metro cuadrado, por mes: </w:t>
      </w:r>
      <w:r>
        <w:rPr>
          <w:b/>
        </w:rPr>
        <w:t>$ 78</w:t>
      </w:r>
      <w:r w:rsidRPr="00903CDE">
        <w:rPr>
          <w:b/>
        </w:rPr>
        <w:t>.00</w:t>
      </w:r>
    </w:p>
    <w:p w14:paraId="0144F239" w14:textId="77777777" w:rsidR="00AE42F7" w:rsidRPr="00903CDE" w:rsidRDefault="00AE42F7" w:rsidP="00AE42F7">
      <w:pPr>
        <w:jc w:val="both"/>
        <w:rPr>
          <w:b/>
        </w:rPr>
      </w:pPr>
      <w:r w:rsidRPr="0052590F">
        <w:t xml:space="preserve">b) Cartulinas y carteles, por metro cuadrado, por mes: </w:t>
      </w:r>
      <w:r>
        <w:rPr>
          <w:b/>
        </w:rPr>
        <w:t>$ 82</w:t>
      </w:r>
      <w:r w:rsidRPr="00903CDE">
        <w:rPr>
          <w:b/>
        </w:rPr>
        <w:t>.00</w:t>
      </w:r>
    </w:p>
    <w:p w14:paraId="4D0D1B98" w14:textId="77777777" w:rsidR="00AE42F7" w:rsidRPr="0052590F" w:rsidRDefault="00AE42F7" w:rsidP="00AE42F7">
      <w:pPr>
        <w:jc w:val="both"/>
      </w:pPr>
      <w:r w:rsidRPr="0052590F">
        <w:t xml:space="preserve">c) Volantes y demás formas similares por mes: </w:t>
      </w:r>
      <w:r>
        <w:rPr>
          <w:b/>
        </w:rPr>
        <w:t>$ 102</w:t>
      </w:r>
      <w:r w:rsidRPr="00903CDE">
        <w:rPr>
          <w:b/>
        </w:rPr>
        <w:t>.00</w:t>
      </w:r>
    </w:p>
    <w:p w14:paraId="0AE87A7A" w14:textId="77777777" w:rsidR="00AE42F7" w:rsidRPr="0052590F" w:rsidRDefault="00AE42F7" w:rsidP="00AE42F7">
      <w:pPr>
        <w:jc w:val="both"/>
      </w:pPr>
      <w:r w:rsidRPr="0052590F">
        <w:t xml:space="preserve">d) Tableros para fijar propaganda impresa, mensualmente, por cada uno: </w:t>
      </w:r>
      <w:r>
        <w:rPr>
          <w:b/>
        </w:rPr>
        <w:t>50</w:t>
      </w:r>
      <w:r w:rsidRPr="00903CDE">
        <w:rPr>
          <w:b/>
        </w:rPr>
        <w:t>.00</w:t>
      </w:r>
    </w:p>
    <w:p w14:paraId="13AF5A9D" w14:textId="77777777" w:rsidR="00AE42F7" w:rsidRPr="0052590F" w:rsidRDefault="00AE42F7" w:rsidP="00AE42F7">
      <w:pPr>
        <w:jc w:val="both"/>
      </w:pPr>
      <w:r w:rsidRPr="0052590F">
        <w:t>Artículo 57. Las personas físicas o jurídicas que dentro del Municipio realicen actividades de</w:t>
      </w:r>
      <w:r>
        <w:t xml:space="preserve"> </w:t>
      </w:r>
      <w:r w:rsidRPr="0052590F">
        <w:t>publicidad mediante la utilización de vehículos automotores, sea a través de estructuras de cualquier</w:t>
      </w:r>
      <w:r>
        <w:t xml:space="preserve"> </w:t>
      </w:r>
      <w:r w:rsidRPr="0052590F">
        <w:t>tipo, carteleras, pantallas electrónicas, pintados en lona, o cualquier otra modalidad no señalada,</w:t>
      </w:r>
      <w:r>
        <w:t xml:space="preserve"> </w:t>
      </w:r>
      <w:r w:rsidRPr="0052590F">
        <w:t>pagarán por cada vehículo destinado a sus actividades, las siguientes cuotas:</w:t>
      </w:r>
    </w:p>
    <w:p w14:paraId="4933E6AB" w14:textId="77777777" w:rsidR="00AE42F7" w:rsidRPr="0052590F" w:rsidRDefault="00AE42F7" w:rsidP="00AE42F7">
      <w:pPr>
        <w:jc w:val="both"/>
      </w:pPr>
      <w:r w:rsidRPr="0052590F">
        <w:lastRenderedPageBreak/>
        <w:t>I. En automóviles o camionetas de hasta ocho pasajeros:</w:t>
      </w:r>
    </w:p>
    <w:p w14:paraId="6724F959" w14:textId="77777777" w:rsidR="00AE42F7" w:rsidRPr="0052590F" w:rsidRDefault="00AE42F7" w:rsidP="00AE42F7">
      <w:pPr>
        <w:jc w:val="both"/>
      </w:pPr>
      <w:r w:rsidRPr="0052590F">
        <w:t xml:space="preserve">a) Por día: </w:t>
      </w:r>
      <w:r>
        <w:rPr>
          <w:b/>
        </w:rPr>
        <w:t>$33</w:t>
      </w:r>
      <w:r w:rsidRPr="00903CDE">
        <w:rPr>
          <w:b/>
        </w:rPr>
        <w:t>.00</w:t>
      </w:r>
    </w:p>
    <w:p w14:paraId="107EB343" w14:textId="77777777" w:rsidR="00AE42F7" w:rsidRPr="0052590F" w:rsidRDefault="00AE42F7" w:rsidP="00AE42F7">
      <w:pPr>
        <w:jc w:val="both"/>
      </w:pPr>
      <w:r w:rsidRPr="0052590F">
        <w:t>b) Si realiza el pago mensual dentro de los primeros cinco días</w:t>
      </w:r>
      <w:r>
        <w:t xml:space="preserve"> </w:t>
      </w:r>
      <w:r w:rsidRPr="0052590F">
        <w:t xml:space="preserve">será de: </w:t>
      </w:r>
      <w:r>
        <w:rPr>
          <w:b/>
        </w:rPr>
        <w:t>$ 658</w:t>
      </w:r>
      <w:r w:rsidRPr="00903CDE">
        <w:rPr>
          <w:b/>
        </w:rPr>
        <w:t>.00</w:t>
      </w:r>
    </w:p>
    <w:p w14:paraId="67AFC257" w14:textId="77777777" w:rsidR="00AE42F7" w:rsidRPr="0052590F" w:rsidRDefault="00AE42F7" w:rsidP="00AE42F7">
      <w:pPr>
        <w:jc w:val="both"/>
      </w:pPr>
      <w:r w:rsidRPr="0052590F">
        <w:t>II. En camionetas modificadas para portar anuncios;</w:t>
      </w:r>
    </w:p>
    <w:p w14:paraId="5CBF7BDD" w14:textId="77777777" w:rsidR="00AE42F7" w:rsidRPr="0052590F" w:rsidRDefault="00AE42F7" w:rsidP="00AE42F7">
      <w:pPr>
        <w:jc w:val="both"/>
      </w:pPr>
      <w:r w:rsidRPr="0052590F">
        <w:t xml:space="preserve">a) Por día: </w:t>
      </w:r>
      <w:r w:rsidRPr="00903CDE">
        <w:rPr>
          <w:b/>
        </w:rPr>
        <w:t>$5</w:t>
      </w:r>
      <w:r>
        <w:rPr>
          <w:b/>
        </w:rPr>
        <w:t>4</w:t>
      </w:r>
      <w:r w:rsidRPr="00903CDE">
        <w:rPr>
          <w:b/>
        </w:rPr>
        <w:t>.00</w:t>
      </w:r>
    </w:p>
    <w:p w14:paraId="38FFBB95" w14:textId="77777777" w:rsidR="00AE42F7" w:rsidRPr="0052590F" w:rsidRDefault="00AE42F7" w:rsidP="00AE42F7">
      <w:pPr>
        <w:jc w:val="both"/>
      </w:pPr>
      <w:r w:rsidRPr="0052590F">
        <w:t>b) Si realiza el pago mensual dentro de los primeros cinco días</w:t>
      </w:r>
      <w:r>
        <w:t xml:space="preserve"> </w:t>
      </w:r>
      <w:r w:rsidRPr="0052590F">
        <w:t xml:space="preserve">será de: </w:t>
      </w:r>
      <w:r w:rsidRPr="00903CDE">
        <w:rPr>
          <w:b/>
        </w:rPr>
        <w:t xml:space="preserve">$ </w:t>
      </w:r>
      <w:r>
        <w:rPr>
          <w:b/>
        </w:rPr>
        <w:t>1,052</w:t>
      </w:r>
      <w:r w:rsidRPr="00903CDE">
        <w:rPr>
          <w:b/>
        </w:rPr>
        <w:t>.00</w:t>
      </w:r>
    </w:p>
    <w:p w14:paraId="45CC04FE" w14:textId="77777777" w:rsidR="00AE42F7" w:rsidRPr="0052590F" w:rsidRDefault="00AE42F7" w:rsidP="00AE42F7">
      <w:pPr>
        <w:jc w:val="both"/>
      </w:pPr>
      <w:r w:rsidRPr="0052590F">
        <w:t>III. En camionetas más de 750 Kg de carga y hasta 1,500 Kg y camiones de pasajeros;</w:t>
      </w:r>
    </w:p>
    <w:p w14:paraId="3EE85126" w14:textId="77777777" w:rsidR="00AE42F7" w:rsidRPr="0052590F" w:rsidRDefault="00AE42F7" w:rsidP="00AE42F7">
      <w:pPr>
        <w:jc w:val="both"/>
      </w:pPr>
      <w:r w:rsidRPr="0052590F">
        <w:t xml:space="preserve">a) Por día: </w:t>
      </w:r>
      <w:r w:rsidRPr="00903CDE">
        <w:rPr>
          <w:b/>
        </w:rPr>
        <w:t>$4</w:t>
      </w:r>
      <w:r>
        <w:rPr>
          <w:b/>
        </w:rPr>
        <w:t>6</w:t>
      </w:r>
      <w:r w:rsidRPr="00903CDE">
        <w:rPr>
          <w:b/>
        </w:rPr>
        <w:t>.00</w:t>
      </w:r>
    </w:p>
    <w:p w14:paraId="717E0694" w14:textId="77777777" w:rsidR="00AE42F7" w:rsidRPr="0052590F" w:rsidRDefault="00AE42F7" w:rsidP="00AE42F7">
      <w:pPr>
        <w:jc w:val="both"/>
      </w:pPr>
      <w:r w:rsidRPr="0052590F">
        <w:t xml:space="preserve">b) Si realiza el pago mensual dentro de los primeros cinco </w:t>
      </w:r>
      <w:r>
        <w:t>días s</w:t>
      </w:r>
      <w:r w:rsidRPr="0052590F">
        <w:t xml:space="preserve">erá de: </w:t>
      </w:r>
      <w:r>
        <w:rPr>
          <w:b/>
        </w:rPr>
        <w:t>$ 920</w:t>
      </w:r>
      <w:r w:rsidRPr="00903CDE">
        <w:rPr>
          <w:b/>
        </w:rPr>
        <w:t>.00</w:t>
      </w:r>
      <w:r>
        <w:t xml:space="preserve"> </w:t>
      </w:r>
    </w:p>
    <w:p w14:paraId="0ACF4B90" w14:textId="77777777" w:rsidR="00AE42F7" w:rsidRPr="0052590F" w:rsidRDefault="00AE42F7" w:rsidP="00AE42F7">
      <w:pPr>
        <w:jc w:val="both"/>
      </w:pPr>
      <w:r w:rsidRPr="0052590F">
        <w:t>IV. En vehículos de más de 1500 Kg de carga y tráiler;</w:t>
      </w:r>
    </w:p>
    <w:p w14:paraId="4D928716" w14:textId="77777777" w:rsidR="00AE42F7" w:rsidRPr="0052590F" w:rsidRDefault="00AE42F7" w:rsidP="00AE42F7">
      <w:pPr>
        <w:jc w:val="both"/>
      </w:pPr>
      <w:r w:rsidRPr="0052590F">
        <w:t xml:space="preserve">a) Por día: </w:t>
      </w:r>
      <w:r>
        <w:rPr>
          <w:b/>
        </w:rPr>
        <w:t>$66</w:t>
      </w:r>
      <w:r w:rsidRPr="00903CDE">
        <w:rPr>
          <w:b/>
        </w:rPr>
        <w:t>.00</w:t>
      </w:r>
    </w:p>
    <w:p w14:paraId="0955448A" w14:textId="77777777" w:rsidR="00AE42F7" w:rsidRPr="00903CDE" w:rsidRDefault="00AE42F7" w:rsidP="00AE42F7">
      <w:pPr>
        <w:jc w:val="both"/>
        <w:rPr>
          <w:b/>
        </w:rPr>
      </w:pPr>
      <w:r w:rsidRPr="0052590F">
        <w:t>b) Si realiza el pago mensual dentro de los primeros cinco días</w:t>
      </w:r>
      <w:r>
        <w:t xml:space="preserve"> </w:t>
      </w:r>
      <w:r w:rsidRPr="0052590F">
        <w:t xml:space="preserve">será de: </w:t>
      </w:r>
      <w:r w:rsidRPr="00903CDE">
        <w:rPr>
          <w:b/>
        </w:rPr>
        <w:t xml:space="preserve">$ </w:t>
      </w:r>
      <w:r>
        <w:rPr>
          <w:b/>
        </w:rPr>
        <w:t>1,317</w:t>
      </w:r>
      <w:r w:rsidRPr="00903CDE">
        <w:rPr>
          <w:b/>
        </w:rPr>
        <w:t>.00</w:t>
      </w:r>
    </w:p>
    <w:p w14:paraId="18F62AF6" w14:textId="77777777" w:rsidR="005C48B8" w:rsidRPr="0099760D" w:rsidRDefault="005C48B8" w:rsidP="00C5182D">
      <w:pPr>
        <w:jc w:val="both"/>
        <w:rPr>
          <w:rFonts w:cstheme="minorHAnsi"/>
          <w:lang w:val="es-ES"/>
        </w:rPr>
      </w:pPr>
      <w:r w:rsidRPr="0099760D">
        <w:rPr>
          <w:rFonts w:cstheme="minorHAnsi"/>
          <w:b/>
          <w:u w:val="single"/>
          <w:lang w:val="es-ES"/>
        </w:rPr>
        <w:t>Forma de Pago:</w:t>
      </w:r>
      <w:r w:rsidRPr="0099760D">
        <w:rPr>
          <w:rFonts w:cstheme="minorHAnsi"/>
          <w:lang w:val="es-ES"/>
        </w:rPr>
        <w:t xml:space="preserve"> Efectivo, Tarjeta o Cheque</w:t>
      </w:r>
      <w:r w:rsidR="00323589">
        <w:rPr>
          <w:rFonts w:cstheme="minorHAnsi"/>
          <w:lang w:val="es-ES"/>
        </w:rPr>
        <w:t xml:space="preserve"> Certificado</w:t>
      </w:r>
      <w:r w:rsidRPr="0099760D">
        <w:rPr>
          <w:rFonts w:cstheme="minorHAnsi"/>
          <w:lang w:val="es-ES"/>
        </w:rPr>
        <w:t>.</w:t>
      </w:r>
    </w:p>
    <w:p w14:paraId="072D33BC" w14:textId="77777777" w:rsidR="005C48B8" w:rsidRPr="0099760D" w:rsidRDefault="005C48B8" w:rsidP="005C48B8">
      <w:pPr>
        <w:spacing w:after="0" w:line="240" w:lineRule="atLeast"/>
        <w:jc w:val="both"/>
        <w:rPr>
          <w:rFonts w:cstheme="minorHAnsi"/>
          <w:lang w:val="es-ES"/>
        </w:rPr>
      </w:pPr>
      <w:r w:rsidRPr="0099760D">
        <w:rPr>
          <w:rFonts w:cstheme="minorHAnsi"/>
          <w:b/>
          <w:u w:val="single"/>
          <w:lang w:val="es-ES"/>
        </w:rPr>
        <w:t>Documento a Obtener:</w:t>
      </w:r>
      <w:r w:rsidRPr="0099760D">
        <w:rPr>
          <w:rFonts w:cstheme="minorHAnsi"/>
          <w:b/>
          <w:lang w:val="es-ES"/>
        </w:rPr>
        <w:t xml:space="preserve"> </w:t>
      </w:r>
      <w:r w:rsidRPr="0099760D">
        <w:rPr>
          <w:rFonts w:cstheme="minorHAnsi"/>
          <w:lang w:val="es-ES"/>
        </w:rPr>
        <w:t>Permiso Provisional y/o Licencia Municipal</w:t>
      </w:r>
      <w:r w:rsidR="00C32B76">
        <w:rPr>
          <w:rFonts w:cstheme="minorHAnsi"/>
          <w:lang w:val="es-ES"/>
        </w:rPr>
        <w:t xml:space="preserve"> para hacer publicidad a través de anuncios fijos</w:t>
      </w:r>
      <w:r w:rsidRPr="0099760D">
        <w:rPr>
          <w:rFonts w:cstheme="minorHAnsi"/>
          <w:lang w:val="es-ES"/>
        </w:rPr>
        <w:t>.</w:t>
      </w:r>
    </w:p>
    <w:p w14:paraId="6C2669FE" w14:textId="77777777" w:rsidR="005C48B8" w:rsidRPr="0099760D" w:rsidRDefault="005C48B8" w:rsidP="005C48B8">
      <w:pPr>
        <w:spacing w:after="0" w:line="240" w:lineRule="atLeast"/>
        <w:jc w:val="both"/>
        <w:rPr>
          <w:rFonts w:cstheme="minorHAnsi"/>
          <w:b/>
          <w:u w:val="single"/>
          <w:lang w:val="es-ES"/>
        </w:rPr>
      </w:pPr>
    </w:p>
    <w:p w14:paraId="18BD260B" w14:textId="77777777" w:rsidR="005C48B8" w:rsidRPr="0099760D" w:rsidRDefault="005C48B8" w:rsidP="00C32B76">
      <w:pPr>
        <w:spacing w:after="0" w:line="240" w:lineRule="atLeast"/>
        <w:jc w:val="both"/>
        <w:rPr>
          <w:rFonts w:cstheme="minorHAnsi"/>
          <w:lang w:val="es-ES"/>
        </w:rPr>
      </w:pPr>
      <w:r w:rsidRPr="0099760D">
        <w:rPr>
          <w:rFonts w:cstheme="minorHAnsi"/>
          <w:b/>
          <w:u w:val="single"/>
          <w:lang w:val="es-ES"/>
        </w:rPr>
        <w:t>Plazo Máximo de Respuesta:</w:t>
      </w:r>
      <w:r w:rsidRPr="0099760D">
        <w:rPr>
          <w:rFonts w:cstheme="minorHAnsi"/>
          <w:lang w:val="es-ES"/>
        </w:rPr>
        <w:t xml:space="preserve"> Para permisos provisionales: el mismo día de su recepción</w:t>
      </w:r>
      <w:r w:rsidR="00C32B76">
        <w:rPr>
          <w:rFonts w:cstheme="minorHAnsi"/>
          <w:lang w:val="es-ES"/>
        </w:rPr>
        <w:t xml:space="preserve"> (si se autoriza)</w:t>
      </w:r>
      <w:r w:rsidRPr="0099760D">
        <w:rPr>
          <w:rFonts w:cstheme="minorHAnsi"/>
          <w:lang w:val="es-ES"/>
        </w:rPr>
        <w:t>.</w:t>
      </w:r>
      <w:r w:rsidR="00C32B76">
        <w:rPr>
          <w:rFonts w:cstheme="minorHAnsi"/>
          <w:lang w:val="es-ES"/>
        </w:rPr>
        <w:t xml:space="preserve"> </w:t>
      </w:r>
      <w:r w:rsidRPr="0099760D">
        <w:rPr>
          <w:rFonts w:cstheme="minorHAnsi"/>
          <w:lang w:val="es-ES"/>
        </w:rPr>
        <w:t>Para Licencias: el tiempo que dure el procedimiento de inspecciones.</w:t>
      </w:r>
    </w:p>
    <w:p w14:paraId="2B6935B6" w14:textId="77777777" w:rsidR="005C48B8" w:rsidRPr="0099760D" w:rsidRDefault="005C48B8" w:rsidP="005C48B8">
      <w:pPr>
        <w:spacing w:after="0" w:line="240" w:lineRule="atLeast"/>
        <w:jc w:val="both"/>
        <w:rPr>
          <w:rFonts w:cstheme="minorHAnsi"/>
          <w:b/>
          <w:u w:val="single"/>
          <w:lang w:val="es-ES"/>
        </w:rPr>
      </w:pPr>
    </w:p>
    <w:p w14:paraId="7E3E460E" w14:textId="77777777" w:rsidR="005C48B8" w:rsidRPr="0099760D" w:rsidRDefault="005C48B8" w:rsidP="005C48B8">
      <w:pPr>
        <w:spacing w:after="0" w:line="240" w:lineRule="atLeast"/>
        <w:jc w:val="both"/>
        <w:rPr>
          <w:rFonts w:cstheme="minorHAnsi"/>
          <w:b/>
          <w:u w:val="single"/>
          <w:lang w:val="es-ES"/>
        </w:rPr>
      </w:pPr>
      <w:r w:rsidRPr="0099760D">
        <w:rPr>
          <w:rFonts w:cstheme="minorHAnsi"/>
          <w:b/>
          <w:u w:val="single"/>
          <w:lang w:val="es-ES"/>
        </w:rPr>
        <w:t xml:space="preserve">Fundamento Legal: </w:t>
      </w:r>
      <w:r w:rsidRPr="0099760D">
        <w:rPr>
          <w:rFonts w:cstheme="minorHAnsi"/>
          <w:lang w:val="es-ES"/>
        </w:rPr>
        <w:t xml:space="preserve">Reglamento de </w:t>
      </w:r>
      <w:r w:rsidR="00CC6EAE">
        <w:rPr>
          <w:rFonts w:cstheme="minorHAnsi"/>
          <w:lang w:val="es-ES"/>
        </w:rPr>
        <w:t>Anuncios</w:t>
      </w:r>
      <w:r w:rsidR="000F4E04">
        <w:rPr>
          <w:rFonts w:cstheme="minorHAnsi"/>
          <w:lang w:val="es-ES"/>
        </w:rPr>
        <w:t>, Ley de Ingresos, ambos</w:t>
      </w:r>
      <w:r w:rsidRPr="0099760D">
        <w:rPr>
          <w:rFonts w:cstheme="minorHAnsi"/>
          <w:lang w:val="es-ES"/>
        </w:rPr>
        <w:t xml:space="preserve"> del Municipio de Tlaquepaque, Jalisco.</w:t>
      </w:r>
    </w:p>
    <w:p w14:paraId="3612771B" w14:textId="77777777" w:rsidR="005C48B8" w:rsidRPr="0099760D" w:rsidRDefault="005C48B8" w:rsidP="005C48B8">
      <w:pPr>
        <w:spacing w:after="0" w:line="240" w:lineRule="atLeast"/>
        <w:jc w:val="both"/>
        <w:rPr>
          <w:rFonts w:cstheme="minorHAnsi"/>
          <w:lang w:val="es-ES"/>
        </w:rPr>
      </w:pPr>
    </w:p>
    <w:p w14:paraId="7D700F8F" w14:textId="77777777" w:rsidR="005C48B8" w:rsidRPr="0099760D" w:rsidRDefault="005C48B8" w:rsidP="005C48B8">
      <w:pPr>
        <w:spacing w:after="0" w:line="240" w:lineRule="atLeast"/>
        <w:jc w:val="both"/>
        <w:rPr>
          <w:rFonts w:cstheme="minorHAnsi"/>
          <w:lang w:val="es-ES"/>
        </w:rPr>
      </w:pPr>
      <w:r w:rsidRPr="0099760D">
        <w:rPr>
          <w:rFonts w:cstheme="minorHAnsi"/>
          <w:b/>
          <w:u w:val="single"/>
          <w:lang w:val="es-ES"/>
        </w:rPr>
        <w:t>Observaciones:</w:t>
      </w:r>
      <w:r w:rsidRPr="0099760D">
        <w:rPr>
          <w:rFonts w:cstheme="minorHAnsi"/>
          <w:lang w:val="es-ES"/>
        </w:rPr>
        <w:t xml:space="preserve"> El contribuyente se compromete a retirar su publicidad a </w:t>
      </w:r>
      <w:r w:rsidR="00323589" w:rsidRPr="0099760D">
        <w:rPr>
          <w:rFonts w:cstheme="minorHAnsi"/>
          <w:lang w:val="es-ES"/>
        </w:rPr>
        <w:t>más</w:t>
      </w:r>
      <w:r w:rsidRPr="0099760D">
        <w:rPr>
          <w:rFonts w:cstheme="minorHAnsi"/>
          <w:lang w:val="es-ES"/>
        </w:rPr>
        <w:t xml:space="preserve"> tardar </w:t>
      </w:r>
      <w:r w:rsidR="00323589">
        <w:rPr>
          <w:rFonts w:cstheme="minorHAnsi"/>
          <w:lang w:val="es-ES"/>
        </w:rPr>
        <w:t>1 día</w:t>
      </w:r>
      <w:r w:rsidRPr="0099760D">
        <w:rPr>
          <w:rFonts w:cstheme="minorHAnsi"/>
          <w:lang w:val="es-ES"/>
        </w:rPr>
        <w:t xml:space="preserve"> después del vencimiento de su permiso.</w:t>
      </w:r>
    </w:p>
    <w:p w14:paraId="4F11EF76" w14:textId="77777777" w:rsidR="005C48B8" w:rsidRPr="0099760D" w:rsidRDefault="005C48B8" w:rsidP="005C48B8">
      <w:pPr>
        <w:spacing w:after="0" w:line="240" w:lineRule="atLeast"/>
        <w:rPr>
          <w:rFonts w:cstheme="minorHAnsi"/>
          <w:b/>
          <w:u w:val="single"/>
          <w:lang w:val="es-ES"/>
        </w:rPr>
      </w:pPr>
    </w:p>
    <w:p w14:paraId="7E1C6E49" w14:textId="77777777" w:rsidR="005C48B8" w:rsidRPr="0099760D" w:rsidRDefault="005C48B8" w:rsidP="005C48B8">
      <w:pPr>
        <w:spacing w:after="0" w:line="240" w:lineRule="atLeast"/>
        <w:rPr>
          <w:rFonts w:cstheme="minorHAnsi"/>
          <w:b/>
          <w:u w:val="single"/>
          <w:lang w:val="es-ES"/>
        </w:rPr>
      </w:pPr>
    </w:p>
    <w:p w14:paraId="23BFE05B" w14:textId="77777777" w:rsidR="005C48B8" w:rsidRPr="0099760D" w:rsidRDefault="005C48B8" w:rsidP="005C48B8">
      <w:pPr>
        <w:spacing w:after="0" w:line="240" w:lineRule="atLeast"/>
        <w:jc w:val="center"/>
        <w:rPr>
          <w:rFonts w:cstheme="minorHAnsi"/>
          <w:b/>
        </w:rPr>
      </w:pPr>
      <w:r w:rsidRPr="0099760D">
        <w:rPr>
          <w:rFonts w:cstheme="minorHAnsi"/>
          <w:b/>
        </w:rPr>
        <w:t>INFORMACIÓN COMPLEMENTARIA</w:t>
      </w:r>
    </w:p>
    <w:p w14:paraId="130EC406" w14:textId="77777777" w:rsidR="005C48B8" w:rsidRPr="0099760D" w:rsidRDefault="005C48B8" w:rsidP="005C48B8">
      <w:pPr>
        <w:spacing w:after="0" w:line="240" w:lineRule="atLeast"/>
        <w:jc w:val="center"/>
        <w:rPr>
          <w:rFonts w:cstheme="minorHAnsi"/>
          <w:b/>
        </w:rPr>
      </w:pPr>
    </w:p>
    <w:p w14:paraId="3882E02A" w14:textId="77777777" w:rsidR="005C48B8" w:rsidRPr="0099760D" w:rsidRDefault="005C48B8" w:rsidP="005C48B8">
      <w:pPr>
        <w:spacing w:after="0" w:line="240" w:lineRule="atLeast"/>
        <w:jc w:val="both"/>
        <w:rPr>
          <w:rFonts w:cstheme="minorHAnsi"/>
        </w:rPr>
      </w:pPr>
      <w:r w:rsidRPr="0099760D">
        <w:rPr>
          <w:rFonts w:cstheme="minorHAnsi"/>
        </w:rPr>
        <w:t xml:space="preserve">Siempre que acuda una persona a realizar cualquiera de los tramites descritos </w:t>
      </w:r>
      <w:r w:rsidRPr="0099760D">
        <w:rPr>
          <w:rFonts w:cstheme="minorHAnsi"/>
          <w:b/>
          <w:u w:val="single"/>
        </w:rPr>
        <w:t>y no sea la interesada,</w:t>
      </w:r>
      <w:r w:rsidRPr="0099760D">
        <w:rPr>
          <w:rFonts w:cstheme="minorHAnsi"/>
        </w:rPr>
        <w:t xml:space="preserve"> deberá presentar PODER SIMPLE, mismo que deberá especificar el tramite que se le encomienda al apoderado y deberá estar firmado por dos testigos; asimismo, anexo al poder simple debe adjuntar copia simple de quien otorga el poder, quien lo recibe y los dos testigos.  </w:t>
      </w:r>
    </w:p>
    <w:p w14:paraId="0FDE77C3" w14:textId="77777777" w:rsidR="005C48B8" w:rsidRPr="0099760D" w:rsidRDefault="005C48B8" w:rsidP="005C48B8">
      <w:pPr>
        <w:spacing w:after="0" w:line="240" w:lineRule="atLeast"/>
        <w:rPr>
          <w:rFonts w:cstheme="minorHAnsi"/>
          <w:b/>
          <w:u w:val="single"/>
          <w:lang w:val="es-ES"/>
        </w:rPr>
      </w:pPr>
    </w:p>
    <w:p w14:paraId="64A538C6" w14:textId="77777777" w:rsidR="00007BD1" w:rsidRPr="0099760D" w:rsidRDefault="00567418" w:rsidP="00DA6F4E">
      <w:pPr>
        <w:spacing w:after="0" w:line="240" w:lineRule="atLeast"/>
        <w:rPr>
          <w:rFonts w:cstheme="minorHAnsi"/>
          <w:lang w:val="es-ES"/>
        </w:rPr>
      </w:pPr>
      <w:r w:rsidRPr="0099760D">
        <w:rPr>
          <w:rFonts w:cstheme="minorHAnsi"/>
          <w:lang w:val="es-ES"/>
        </w:rPr>
        <w:t>Si el anuncio se pretende instalar en un centro o plaza comercial se requiere: carta de anuencia del administrador de la plaza con los documentos que lo acrediten como tal.</w:t>
      </w:r>
    </w:p>
    <w:sectPr w:rsidR="00007BD1" w:rsidRPr="0099760D" w:rsidSect="00262D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094B902"/>
    <w:lvl w:ilvl="0">
      <w:numFmt w:val="bullet"/>
      <w:lvlText w:val="*"/>
      <w:lvlJc w:val="left"/>
    </w:lvl>
  </w:abstractNum>
  <w:abstractNum w:abstractNumId="1" w15:restartNumberingAfterBreak="0">
    <w:nsid w:val="00753D6A"/>
    <w:multiLevelType w:val="hybridMultilevel"/>
    <w:tmpl w:val="A1F6D2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C3BCE"/>
    <w:multiLevelType w:val="hybridMultilevel"/>
    <w:tmpl w:val="2C74E71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9A341D9"/>
    <w:multiLevelType w:val="hybridMultilevel"/>
    <w:tmpl w:val="CB2CE9F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50C01514"/>
    <w:multiLevelType w:val="hybridMultilevel"/>
    <w:tmpl w:val="6F408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F03B70"/>
    <w:multiLevelType w:val="hybridMultilevel"/>
    <w:tmpl w:val="07DA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4E36A5"/>
    <w:multiLevelType w:val="hybridMultilevel"/>
    <w:tmpl w:val="BB98677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4066C82"/>
    <w:multiLevelType w:val="hybridMultilevel"/>
    <w:tmpl w:val="7716F5D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Arial" w:hAnsi="Arial" w:cs="Arial" w:hint="default"/>
          <w:sz w:val="18"/>
        </w:rPr>
      </w:lvl>
    </w:lvlOverride>
  </w:num>
  <w:num w:numId="2">
    <w:abstractNumId w:val="5"/>
  </w:num>
  <w:num w:numId="3">
    <w:abstractNumId w:val="4"/>
  </w:num>
  <w:num w:numId="4">
    <w:abstractNumId w:val="1"/>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C48B8"/>
    <w:rsid w:val="000206C8"/>
    <w:rsid w:val="000B4C64"/>
    <w:rsid w:val="000F4E04"/>
    <w:rsid w:val="00151AE1"/>
    <w:rsid w:val="002338F3"/>
    <w:rsid w:val="00286AE4"/>
    <w:rsid w:val="00292AD0"/>
    <w:rsid w:val="00323589"/>
    <w:rsid w:val="00353851"/>
    <w:rsid w:val="004735B4"/>
    <w:rsid w:val="00567418"/>
    <w:rsid w:val="0059362B"/>
    <w:rsid w:val="005C2C8D"/>
    <w:rsid w:val="005C48B8"/>
    <w:rsid w:val="005E5F66"/>
    <w:rsid w:val="007031DF"/>
    <w:rsid w:val="0071267B"/>
    <w:rsid w:val="00817260"/>
    <w:rsid w:val="0099760D"/>
    <w:rsid w:val="009C485D"/>
    <w:rsid w:val="009D03A6"/>
    <w:rsid w:val="00A077B8"/>
    <w:rsid w:val="00A62B57"/>
    <w:rsid w:val="00AE42F7"/>
    <w:rsid w:val="00B7701A"/>
    <w:rsid w:val="00C32B76"/>
    <w:rsid w:val="00C5182D"/>
    <w:rsid w:val="00C66B69"/>
    <w:rsid w:val="00CA2671"/>
    <w:rsid w:val="00CC6EAE"/>
    <w:rsid w:val="00DA6F4E"/>
    <w:rsid w:val="00E16E88"/>
    <w:rsid w:val="00E747F9"/>
    <w:rsid w:val="00ED27EF"/>
    <w:rsid w:val="00ED5FCA"/>
    <w:rsid w:val="00F21492"/>
    <w:rsid w:val="00F7131B"/>
    <w:rsid w:val="00F952B2"/>
    <w:rsid w:val="00FC7F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9900"/>
  <w15:docId w15:val="{EEB8B315-8C00-4192-8501-1C66528A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8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8B8"/>
    <w:pPr>
      <w:spacing w:after="0" w:line="240" w:lineRule="auto"/>
      <w:ind w:left="720"/>
      <w:contextualSpacing/>
    </w:pPr>
    <w:rPr>
      <w:rFonts w:ascii="Times New Roman" w:eastAsia="Times New Roman" w:hAnsi="Times New Roman" w:cs="Times New Roman"/>
      <w:sz w:val="20"/>
      <w:szCs w:val="20"/>
      <w:lang w:eastAsia="es-ES"/>
    </w:rPr>
  </w:style>
  <w:style w:type="paragraph" w:styleId="Sinespaciado">
    <w:name w:val="No Spacing"/>
    <w:uiPriority w:val="1"/>
    <w:qFormat/>
    <w:rsid w:val="0099760D"/>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1389</Words>
  <Characters>7644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aybarbar</dc:creator>
  <cp:lastModifiedBy>Hewlett-Packard Company</cp:lastModifiedBy>
  <cp:revision>12</cp:revision>
  <dcterms:created xsi:type="dcterms:W3CDTF">2016-10-31T20:42:00Z</dcterms:created>
  <dcterms:modified xsi:type="dcterms:W3CDTF">2021-02-09T19:33:00Z</dcterms:modified>
</cp:coreProperties>
</file>