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21758E" w:rsidP="00237442">
            <w:r>
              <w:t>Programa de Compras Mensual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1CFF" w:rsidP="00121462"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A01DCA" w:rsidP="0021758E">
            <w:r>
              <w:t xml:space="preserve">Dirección de </w:t>
            </w:r>
            <w:r w:rsidR="0021758E">
              <w:t>Proveeduría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1CFF" w:rsidP="00121462">
            <w:r>
              <w:t>6.2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1758E" w:rsidP="007352DC">
            <w:pPr>
              <w:jc w:val="both"/>
            </w:pPr>
            <w:r>
              <w:t>Actualmente no se cuenta con un programa ordenado de compras lo que origina un retraso en la obtención de materiales y equipo así como un alto costo de las mismas, así como no contar con un control de las mismas.</w:t>
            </w:r>
          </w:p>
          <w:p w:rsidR="00FA5E7E" w:rsidRDefault="00FA5E7E" w:rsidP="007352D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A01DCA">
            <w:r>
              <w:t>No aplica</w:t>
            </w:r>
          </w:p>
          <w:p w:rsidR="00A01DCA" w:rsidRDefault="00A01DCA" w:rsidP="00A01DC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21758E" w:rsidP="0021758E">
            <w:r>
              <w:t>Lic. Leopoldo Pérez Méndez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D6BCA" w:rsidP="00BD6BCA">
            <w:pPr>
              <w:jc w:val="both"/>
            </w:pPr>
            <w:r>
              <w:t>P</w:t>
            </w:r>
            <w:r w:rsidR="0021758E">
              <w:t>rograma de compras mensual</w:t>
            </w:r>
            <w:r>
              <w:t>es</w:t>
            </w:r>
            <w:r w:rsidR="0021758E">
              <w:t xml:space="preserve"> </w:t>
            </w:r>
            <w:r>
              <w:t>a través de un sistema estratégico y eficiente establecido</w:t>
            </w:r>
            <w:r w:rsidR="0021758E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1758E">
            <w:r>
              <w:t>Dependencias de la Administración Pública Municipal.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F62D7" w:rsidP="0021758E">
            <w:pPr>
              <w:jc w:val="center"/>
            </w:pPr>
            <w:r>
              <w:t>Enero 201</w:t>
            </w:r>
            <w:r w:rsidR="0021758E"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B52E2" w:rsidP="00C22A3F">
            <w:pPr>
              <w:jc w:val="center"/>
            </w:pPr>
            <w:r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A01DCA" w:rsidP="0021758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1225"/>
        <w:gridCol w:w="3023"/>
        <w:gridCol w:w="538"/>
        <w:gridCol w:w="2557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0F4EE4" w:rsidP="00237442">
            <w:r>
              <w:t>1.-Un programa de compras mensual,  aplicado.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57343" w:rsidRDefault="000F4EE4" w:rsidP="00237442">
            <w:pPr>
              <w:jc w:val="both"/>
            </w:pPr>
            <w:r>
              <w:t>1.-Obtiene diagnóstico de compras del 2016</w:t>
            </w:r>
          </w:p>
          <w:p w:rsidR="000F4EE4" w:rsidRDefault="000F4EE4" w:rsidP="00237442">
            <w:pPr>
              <w:jc w:val="both"/>
            </w:pPr>
            <w:r>
              <w:t>2.-Identifica propuestas de mejora para eficientar la gestión de las compras de las dependencias del Gobierno Municipal.</w:t>
            </w:r>
          </w:p>
          <w:p w:rsidR="000F4EE4" w:rsidRDefault="000F4EE4" w:rsidP="00237442">
            <w:pPr>
              <w:jc w:val="both"/>
            </w:pPr>
            <w:r>
              <w:t>3.-Diseña programa de compras mensual.</w:t>
            </w:r>
          </w:p>
          <w:p w:rsidR="000F4EE4" w:rsidRDefault="000F4EE4" w:rsidP="000F4EE4">
            <w:pPr>
              <w:jc w:val="both"/>
            </w:pPr>
            <w:r>
              <w:t>4.-Presenta programa de compras mensual a revisión, análisis y aprobación.</w:t>
            </w:r>
          </w:p>
          <w:p w:rsidR="000F4EE4" w:rsidRDefault="000F4EE4" w:rsidP="000F4EE4">
            <w:pPr>
              <w:jc w:val="both"/>
            </w:pPr>
            <w:r>
              <w:t>5.-Difunde programa de compras mensual</w:t>
            </w:r>
          </w:p>
          <w:p w:rsidR="000F4EE4" w:rsidRDefault="000F4EE4" w:rsidP="000F4EE4">
            <w:pPr>
              <w:jc w:val="both"/>
            </w:pPr>
            <w:r>
              <w:t xml:space="preserve">6.-Aplica programa de compras mensual.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414D9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1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414D92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1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14D92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84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14D92" w:rsidTr="00414D92">
        <w:tc>
          <w:tcPr>
            <w:tcW w:w="1356" w:type="pct"/>
            <w:shd w:val="clear" w:color="auto" w:fill="auto"/>
          </w:tcPr>
          <w:p w:rsidR="00414D92" w:rsidRDefault="000F4EE4" w:rsidP="005F6FBA">
            <w:pPr>
              <w:jc w:val="center"/>
            </w:pPr>
            <w:r>
              <w:t xml:space="preserve">Atender </w:t>
            </w:r>
            <w:r w:rsidR="005F6FBA">
              <w:t>12 programas de compras en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14D92" w:rsidRDefault="005F6FBA" w:rsidP="00414D92">
            <w:pPr>
              <w:jc w:val="center"/>
            </w:pPr>
            <w:r>
              <w:t>Atender 12 programas de compras en 2017</w:t>
            </w:r>
          </w:p>
        </w:tc>
        <w:tc>
          <w:tcPr>
            <w:tcW w:w="1369" w:type="pct"/>
            <w:gridSpan w:val="2"/>
            <w:shd w:val="clear" w:color="auto" w:fill="FFFFFF" w:themeFill="background1"/>
          </w:tcPr>
          <w:p w:rsidR="00414D92" w:rsidRDefault="008856A6" w:rsidP="005F6FBA">
            <w:pPr>
              <w:jc w:val="both"/>
            </w:pPr>
            <w:r w:rsidRPr="008856A6">
              <w:t>Reducción del monto gastado para atender de manera pronta y oportuna las solicitudes de material y equipo de las dependencias municipales</w:t>
            </w:r>
            <w:bookmarkStart w:id="0" w:name="_GoBack"/>
            <w:bookmarkEnd w:id="0"/>
          </w:p>
        </w:tc>
        <w:tc>
          <w:tcPr>
            <w:tcW w:w="984" w:type="pct"/>
            <w:shd w:val="clear" w:color="auto" w:fill="FFFFFF" w:themeFill="background1"/>
          </w:tcPr>
          <w:p w:rsidR="00414D92" w:rsidRDefault="005F6FBA" w:rsidP="005F6FBA">
            <w:pPr>
              <w:jc w:val="both"/>
            </w:pPr>
            <w:r>
              <w:t>Porcentaje de programas atendidas en 2017</w:t>
            </w:r>
            <w:r w:rsidR="00EB52E2">
              <w:t xml:space="preserve">/Total de </w:t>
            </w:r>
            <w:r>
              <w:t>programas de compras planeados para su atención en 2017</w:t>
            </w:r>
            <w:r w:rsidR="00EB52E2">
              <w:t>*100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414D92" w:rsidRDefault="00414D92"/>
    <w:p w:rsidR="00414D92" w:rsidRDefault="00414D92"/>
    <w:p w:rsidR="00414D92" w:rsidRDefault="00414D92"/>
    <w:tbl>
      <w:tblPr>
        <w:tblStyle w:val="Tablaconcuadrcula"/>
        <w:tblW w:w="4526" w:type="pct"/>
        <w:tblLook w:val="04A0" w:firstRow="1" w:lastRow="0" w:firstColumn="1" w:lastColumn="0" w:noHBand="0" w:noVBand="1"/>
      </w:tblPr>
      <w:tblGrid>
        <w:gridCol w:w="4615"/>
        <w:gridCol w:w="586"/>
        <w:gridCol w:w="558"/>
        <w:gridCol w:w="675"/>
        <w:gridCol w:w="608"/>
        <w:gridCol w:w="668"/>
        <w:gridCol w:w="589"/>
        <w:gridCol w:w="543"/>
        <w:gridCol w:w="651"/>
        <w:gridCol w:w="555"/>
        <w:gridCol w:w="615"/>
        <w:gridCol w:w="653"/>
        <w:gridCol w:w="651"/>
      </w:tblGrid>
      <w:tr w:rsidR="00844B0D" w:rsidTr="005F6F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>Cronograma Anual  de Actividades</w:t>
            </w:r>
          </w:p>
        </w:tc>
      </w:tr>
      <w:tr w:rsidR="005F6FBA" w:rsidRPr="002B2543" w:rsidTr="005F6FBA">
        <w:trPr>
          <w:trHeight w:val="438"/>
        </w:trPr>
        <w:tc>
          <w:tcPr>
            <w:tcW w:w="1928" w:type="pct"/>
            <w:vMerge w:val="restart"/>
            <w:shd w:val="clear" w:color="auto" w:fill="D9D9D9" w:themeFill="background1" w:themeFillShade="D9"/>
          </w:tcPr>
          <w:p w:rsidR="005F6FBA" w:rsidRPr="002B2543" w:rsidRDefault="005F6FBA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072" w:type="pct"/>
            <w:gridSpan w:val="12"/>
            <w:shd w:val="clear" w:color="auto" w:fill="D9D9D9" w:themeFill="background1" w:themeFillShade="D9"/>
            <w:vAlign w:val="bottom"/>
          </w:tcPr>
          <w:p w:rsidR="005F6FBA" w:rsidRPr="002B2543" w:rsidRDefault="005F6FBA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6FBA" w:rsidRPr="002B2543" w:rsidTr="005F6FBA">
        <w:trPr>
          <w:trHeight w:val="401"/>
        </w:trPr>
        <w:tc>
          <w:tcPr>
            <w:tcW w:w="1928" w:type="pct"/>
            <w:vMerge/>
            <w:shd w:val="clear" w:color="auto" w:fill="D9D9D9" w:themeFill="background1" w:themeFillShade="D9"/>
          </w:tcPr>
          <w:p w:rsidR="005F6FBA" w:rsidRDefault="005F6FBA" w:rsidP="005F6FBA"/>
        </w:tc>
        <w:tc>
          <w:tcPr>
            <w:tcW w:w="245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6FBA" w:rsidTr="005F6FBA">
        <w:trPr>
          <w:trHeight w:val="312"/>
        </w:trPr>
        <w:tc>
          <w:tcPr>
            <w:tcW w:w="1928" w:type="pct"/>
            <w:shd w:val="clear" w:color="auto" w:fill="auto"/>
          </w:tcPr>
          <w:p w:rsidR="005F6FBA" w:rsidRPr="00145F76" w:rsidRDefault="005F6FBA" w:rsidP="005F6FBA">
            <w:pPr>
              <w:jc w:val="both"/>
              <w:rPr>
                <w:sz w:val="20"/>
              </w:rPr>
            </w:pPr>
            <w:r>
              <w:t>1.-Obtiene diagnóstico de compras del 2016.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5F6FBA">
        <w:trPr>
          <w:trHeight w:val="288"/>
        </w:trPr>
        <w:tc>
          <w:tcPr>
            <w:tcW w:w="1928" w:type="pct"/>
            <w:shd w:val="clear" w:color="auto" w:fill="auto"/>
          </w:tcPr>
          <w:p w:rsidR="005F6FBA" w:rsidRPr="00145F76" w:rsidRDefault="005F6FBA" w:rsidP="005F6FBA">
            <w:pPr>
              <w:jc w:val="both"/>
              <w:rPr>
                <w:sz w:val="20"/>
              </w:rPr>
            </w:pPr>
            <w:r>
              <w:t>2.-Identifica propuestas de mejora para eficientar la gestión de las compras de las dependencias del Gobierno Municipal.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5F6FBA">
        <w:trPr>
          <w:trHeight w:val="263"/>
        </w:trPr>
        <w:tc>
          <w:tcPr>
            <w:tcW w:w="1928" w:type="pct"/>
            <w:shd w:val="clear" w:color="auto" w:fill="auto"/>
          </w:tcPr>
          <w:p w:rsidR="005F6FBA" w:rsidRPr="00145F76" w:rsidRDefault="005F6FBA" w:rsidP="005F6FBA">
            <w:pPr>
              <w:jc w:val="both"/>
              <w:rPr>
                <w:sz w:val="20"/>
              </w:rPr>
            </w:pPr>
            <w:r>
              <w:t>3.-Diseña programa de compras mensual.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5F6FBA">
        <w:trPr>
          <w:trHeight w:val="281"/>
        </w:trPr>
        <w:tc>
          <w:tcPr>
            <w:tcW w:w="1928" w:type="pct"/>
            <w:shd w:val="clear" w:color="auto" w:fill="auto"/>
          </w:tcPr>
          <w:p w:rsidR="005F6FBA" w:rsidRPr="00145F76" w:rsidRDefault="005F6FBA" w:rsidP="005F6FBA">
            <w:pPr>
              <w:jc w:val="both"/>
              <w:rPr>
                <w:sz w:val="20"/>
              </w:rPr>
            </w:pPr>
            <w:r>
              <w:t>4.-Presenta programa de compras mensual a revisión, análisis y aprobación.</w:t>
            </w:r>
          </w:p>
        </w:tc>
        <w:tc>
          <w:tcPr>
            <w:tcW w:w="245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5F6FBA">
        <w:trPr>
          <w:trHeight w:val="281"/>
        </w:trPr>
        <w:tc>
          <w:tcPr>
            <w:tcW w:w="1928" w:type="pct"/>
            <w:shd w:val="clear" w:color="auto" w:fill="auto"/>
          </w:tcPr>
          <w:p w:rsidR="005F6FBA" w:rsidRDefault="005F6FBA" w:rsidP="005F6FBA">
            <w:pPr>
              <w:jc w:val="both"/>
            </w:pPr>
            <w:r>
              <w:t>5.-Difunde programa de compras mensual.</w:t>
            </w:r>
          </w:p>
        </w:tc>
        <w:tc>
          <w:tcPr>
            <w:tcW w:w="245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5F6FBA">
        <w:trPr>
          <w:trHeight w:val="281"/>
        </w:trPr>
        <w:tc>
          <w:tcPr>
            <w:tcW w:w="1928" w:type="pct"/>
            <w:shd w:val="clear" w:color="auto" w:fill="auto"/>
          </w:tcPr>
          <w:p w:rsidR="005F6FBA" w:rsidRDefault="005F6FBA" w:rsidP="005F6FBA">
            <w:pPr>
              <w:jc w:val="both"/>
            </w:pPr>
            <w:r>
              <w:t>6.-Aplica programa de compras mensual.</w:t>
            </w:r>
          </w:p>
        </w:tc>
        <w:tc>
          <w:tcPr>
            <w:tcW w:w="245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2" w:type="pct"/>
            <w:shd w:val="clear" w:color="auto" w:fill="auto"/>
          </w:tcPr>
          <w:p w:rsidR="005F6FBA" w:rsidRPr="00145F76" w:rsidRDefault="005F6FB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Pr="00566171" w:rsidRDefault="003A2898" w:rsidP="003A2898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3A2898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A2898" w:rsidRPr="00566171" w:rsidRDefault="003A2898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A2898" w:rsidTr="00C46287">
        <w:trPr>
          <w:trHeight w:val="232"/>
        </w:trPr>
        <w:tc>
          <w:tcPr>
            <w:tcW w:w="15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</w:tr>
      <w:tr w:rsidR="00CC66FF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5F6F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F629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</w:tbl>
    <w:p w:rsidR="003A2898" w:rsidRPr="007031DE" w:rsidRDefault="003A2898" w:rsidP="00CC66FF">
      <w:pPr>
        <w:rPr>
          <w:i/>
          <w:sz w:val="16"/>
        </w:rPr>
      </w:pPr>
    </w:p>
    <w:sectPr w:rsidR="003A289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17" w:rsidRDefault="00294917" w:rsidP="00831F7E">
      <w:pPr>
        <w:spacing w:after="0" w:line="240" w:lineRule="auto"/>
      </w:pPr>
      <w:r>
        <w:separator/>
      </w:r>
    </w:p>
  </w:endnote>
  <w:endnote w:type="continuationSeparator" w:id="0">
    <w:p w:rsidR="00294917" w:rsidRDefault="0029491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17" w:rsidRDefault="00294917" w:rsidP="00831F7E">
      <w:pPr>
        <w:spacing w:after="0" w:line="240" w:lineRule="auto"/>
      </w:pPr>
      <w:r>
        <w:separator/>
      </w:r>
    </w:p>
  </w:footnote>
  <w:footnote w:type="continuationSeparator" w:id="0">
    <w:p w:rsidR="00294917" w:rsidRDefault="0029491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77A68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BBB"/>
    <w:rsid w:val="00162C65"/>
    <w:rsid w:val="00191343"/>
    <w:rsid w:val="00195B59"/>
    <w:rsid w:val="001A5139"/>
    <w:rsid w:val="001F5482"/>
    <w:rsid w:val="001F5B4A"/>
    <w:rsid w:val="00212E94"/>
    <w:rsid w:val="0021498C"/>
    <w:rsid w:val="0021758E"/>
    <w:rsid w:val="00237442"/>
    <w:rsid w:val="00244BBA"/>
    <w:rsid w:val="00283259"/>
    <w:rsid w:val="00294917"/>
    <w:rsid w:val="002B2543"/>
    <w:rsid w:val="002E08B6"/>
    <w:rsid w:val="00354265"/>
    <w:rsid w:val="0035529E"/>
    <w:rsid w:val="0038034B"/>
    <w:rsid w:val="00393FB9"/>
    <w:rsid w:val="003978F6"/>
    <w:rsid w:val="003A2898"/>
    <w:rsid w:val="003C3FD5"/>
    <w:rsid w:val="003F1857"/>
    <w:rsid w:val="00414D92"/>
    <w:rsid w:val="00415510"/>
    <w:rsid w:val="004840BF"/>
    <w:rsid w:val="00485EB9"/>
    <w:rsid w:val="004B17E0"/>
    <w:rsid w:val="004D73DA"/>
    <w:rsid w:val="004E1777"/>
    <w:rsid w:val="004F62D7"/>
    <w:rsid w:val="00507023"/>
    <w:rsid w:val="005132E8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5F6FBA"/>
    <w:rsid w:val="006235EC"/>
    <w:rsid w:val="00640878"/>
    <w:rsid w:val="00650F82"/>
    <w:rsid w:val="00663511"/>
    <w:rsid w:val="00663E7F"/>
    <w:rsid w:val="0068316A"/>
    <w:rsid w:val="00697266"/>
    <w:rsid w:val="006A6D90"/>
    <w:rsid w:val="006C4E80"/>
    <w:rsid w:val="006E48D8"/>
    <w:rsid w:val="006F0539"/>
    <w:rsid w:val="00700C4B"/>
    <w:rsid w:val="007031DE"/>
    <w:rsid w:val="00707473"/>
    <w:rsid w:val="007352DC"/>
    <w:rsid w:val="007376C8"/>
    <w:rsid w:val="00741539"/>
    <w:rsid w:val="00762157"/>
    <w:rsid w:val="00765405"/>
    <w:rsid w:val="00775E30"/>
    <w:rsid w:val="00794ACD"/>
    <w:rsid w:val="007E1B4E"/>
    <w:rsid w:val="00803C8A"/>
    <w:rsid w:val="00831976"/>
    <w:rsid w:val="00831F7E"/>
    <w:rsid w:val="00844B0D"/>
    <w:rsid w:val="00865183"/>
    <w:rsid w:val="008823BE"/>
    <w:rsid w:val="008856A6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01DCA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A6AA8"/>
    <w:rsid w:val="00BD6BCA"/>
    <w:rsid w:val="00BE28A4"/>
    <w:rsid w:val="00BF4795"/>
    <w:rsid w:val="00C12013"/>
    <w:rsid w:val="00C3208D"/>
    <w:rsid w:val="00CB1CFF"/>
    <w:rsid w:val="00CC66FF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B52E2"/>
    <w:rsid w:val="00ED521E"/>
    <w:rsid w:val="00EF78FF"/>
    <w:rsid w:val="00F13C60"/>
    <w:rsid w:val="00F150E9"/>
    <w:rsid w:val="00F44230"/>
    <w:rsid w:val="00F542C1"/>
    <w:rsid w:val="00F6297F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B470E-BBC8-4351-95FC-596596FB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</cp:revision>
  <cp:lastPrinted>2016-06-21T16:36:00Z</cp:lastPrinted>
  <dcterms:created xsi:type="dcterms:W3CDTF">2017-01-05T16:24:00Z</dcterms:created>
  <dcterms:modified xsi:type="dcterms:W3CDTF">2017-05-11T16:17:00Z</dcterms:modified>
</cp:coreProperties>
</file>