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35ED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35ED3" w:rsidRDefault="00935ED3" w:rsidP="00935ED3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35ED3" w:rsidRDefault="00935ED3" w:rsidP="00935ED3">
            <w:pPr>
              <w:jc w:val="both"/>
            </w:pPr>
            <w:r>
              <w:t>Implementación de centros de acopio temporales de residuos sólidos urbanos valorizados en escuelas y comunidades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35ED3" w:rsidRDefault="00935ED3" w:rsidP="00935ED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35ED3" w:rsidRPr="0096755C" w:rsidRDefault="00935ED3" w:rsidP="00935ED3">
            <w:r w:rsidRPr="0096755C">
              <w:t>4</w:t>
            </w:r>
          </w:p>
        </w:tc>
      </w:tr>
      <w:tr w:rsidR="00935ED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35ED3" w:rsidRDefault="00935ED3" w:rsidP="00935ED3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35ED3" w:rsidRDefault="00935ED3" w:rsidP="00935ED3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35ED3" w:rsidRDefault="00935ED3" w:rsidP="00935ED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35ED3" w:rsidRDefault="00935ED3" w:rsidP="00935ED3">
            <w:r w:rsidRPr="0096755C">
              <w:t>4.3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E672A" w:rsidP="006F1A5C">
            <w:pPr>
              <w:jc w:val="both"/>
            </w:pPr>
            <w:r>
              <w:t>Falta de valorización de residuos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935ED3">
        <w:trPr>
          <w:trHeight w:val="849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935ED3" w:rsidP="00FF3085">
            <w:pPr>
              <w:jc w:val="both"/>
            </w:pPr>
            <w:r w:rsidRPr="00935ED3">
              <w:t>Centros de acopio temporales en escuelas y comunidades creados.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DE6089" w:rsidP="006F1A5C">
            <w:r>
              <w:t>2018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0E598B" w:rsidP="00FF3085">
            <w:r>
              <w:t>$300,000</w:t>
            </w:r>
            <w:r w:rsidR="00BE7027">
              <w:t xml:space="preserve">  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E672A" w:rsidP="00FF3085">
            <w:r>
              <w:t xml:space="preserve">Centros de acopio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E0349" w:rsidRDefault="005E672A" w:rsidP="005E672A">
            <w:r>
              <w:t>Campañas para concientizar sobre la valorización de residuos</w:t>
            </w:r>
          </w:p>
          <w:p w:rsidR="005E672A" w:rsidRDefault="005E672A" w:rsidP="005E672A">
            <w:r>
              <w:t>Búsqueda de lugares para los centros de acopio</w:t>
            </w:r>
          </w:p>
          <w:p w:rsidR="005E672A" w:rsidRDefault="005E672A" w:rsidP="005E672A">
            <w:r>
              <w:t>Capacitación de separación de residuos</w:t>
            </w:r>
          </w:p>
          <w:p w:rsidR="005E672A" w:rsidRDefault="005E672A" w:rsidP="005E672A">
            <w:r>
              <w:t>Plan de manejo de los residuos acopiados</w:t>
            </w:r>
          </w:p>
          <w:p w:rsidR="005E672A" w:rsidRDefault="005E672A" w:rsidP="005E672A">
            <w:r>
              <w:t>Operación de centros de acopio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5E672A" w:rsidP="00506A61">
            <w:pPr>
              <w:jc w:val="both"/>
            </w:pPr>
            <w:r>
              <w:t>Centros de acopio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5E672A" w:rsidP="00FF3085">
            <w:pPr>
              <w:jc w:val="both"/>
            </w:pPr>
            <w:r>
              <w:t>Número de centros de acopio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Pr="00A316F5" w:rsidRDefault="005E672A" w:rsidP="005E672A">
            <w:r>
              <w:t>Campañas para concientizar sobre la valorización de residuos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Pr="00A316F5" w:rsidRDefault="005E672A" w:rsidP="005E672A">
            <w:r>
              <w:t>Búsqueda de lugares para los centros de acopio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Default="005E672A" w:rsidP="005E672A">
            <w:r>
              <w:t>Capacitación de separación de residuos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Default="005E672A" w:rsidP="005E672A">
            <w:r>
              <w:t>Plan de manejo de los residuos acopiados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Default="005E672A" w:rsidP="00B638CD">
            <w:r>
              <w:t>Operación de centros de acopio</w:t>
            </w:r>
          </w:p>
        </w:tc>
        <w:tc>
          <w:tcPr>
            <w:tcW w:w="240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88" w:rsidRDefault="00645188" w:rsidP="00831F7E">
      <w:pPr>
        <w:spacing w:after="0" w:line="240" w:lineRule="auto"/>
      </w:pPr>
      <w:r>
        <w:separator/>
      </w:r>
    </w:p>
  </w:endnote>
  <w:endnote w:type="continuationSeparator" w:id="0">
    <w:p w:rsidR="00645188" w:rsidRDefault="0064518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88" w:rsidRDefault="00645188" w:rsidP="00831F7E">
      <w:pPr>
        <w:spacing w:after="0" w:line="240" w:lineRule="auto"/>
      </w:pPr>
      <w:r>
        <w:separator/>
      </w:r>
    </w:p>
  </w:footnote>
  <w:footnote w:type="continuationSeparator" w:id="0">
    <w:p w:rsidR="00645188" w:rsidRDefault="00645188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E598B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75F5"/>
    <w:rsid w:val="002B2543"/>
    <w:rsid w:val="002C48EE"/>
    <w:rsid w:val="002E08B6"/>
    <w:rsid w:val="00323B46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672A"/>
    <w:rsid w:val="005F04CD"/>
    <w:rsid w:val="006235EC"/>
    <w:rsid w:val="00640878"/>
    <w:rsid w:val="00645188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31976"/>
    <w:rsid w:val="00831F7E"/>
    <w:rsid w:val="008614A6"/>
    <w:rsid w:val="00865183"/>
    <w:rsid w:val="00866CCF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35ED3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D550F"/>
    <w:rsid w:val="00BE28A4"/>
    <w:rsid w:val="00BE7027"/>
    <w:rsid w:val="00BF4795"/>
    <w:rsid w:val="00C12013"/>
    <w:rsid w:val="00C3208D"/>
    <w:rsid w:val="00C470AD"/>
    <w:rsid w:val="00D22792"/>
    <w:rsid w:val="00D3511F"/>
    <w:rsid w:val="00D50738"/>
    <w:rsid w:val="00D635CF"/>
    <w:rsid w:val="00D81A12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CDE746-F9F0-48E3-95FC-9066434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143A-BC23-4E93-81F6-71DD48C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Isela Vazquez Espinoza</cp:lastModifiedBy>
  <cp:revision>32</cp:revision>
  <cp:lastPrinted>2016-06-21T16:36:00Z</cp:lastPrinted>
  <dcterms:created xsi:type="dcterms:W3CDTF">2016-11-01T22:18:00Z</dcterms:created>
  <dcterms:modified xsi:type="dcterms:W3CDTF">2017-01-23T20:24:00Z</dcterms:modified>
</cp:coreProperties>
</file>