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15" w:rsidRDefault="00FF6215" w:rsidP="00103852">
      <w:pPr>
        <w:rPr>
          <w:rFonts w:ascii="Arial" w:hAnsi="Arial" w:cs="Arial"/>
          <w:b/>
          <w:sz w:val="28"/>
        </w:rPr>
      </w:pPr>
    </w:p>
    <w:p w:rsidR="006E264C" w:rsidRPr="00CA2AFB" w:rsidRDefault="00680833" w:rsidP="006E264C">
      <w:pPr>
        <w:ind w:left="-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Plan de Mejora</w:t>
      </w:r>
      <w:r w:rsidR="006E264C" w:rsidRPr="00CA2AFB">
        <w:rPr>
          <w:rFonts w:ascii="Arial" w:hAnsi="Arial" w:cs="Arial"/>
          <w:b/>
          <w:sz w:val="28"/>
        </w:rPr>
        <w:t xml:space="preserve"> </w:t>
      </w:r>
      <w:r w:rsidR="000C733A">
        <w:rPr>
          <w:rFonts w:ascii="Arial" w:hAnsi="Arial" w:cs="Arial"/>
          <w:b/>
          <w:sz w:val="28"/>
        </w:rPr>
        <w:t>Administración 2018-2021</w:t>
      </w:r>
    </w:p>
    <w:p w:rsidR="006E264C" w:rsidRDefault="006E264C" w:rsidP="006E264C">
      <w:pPr>
        <w:spacing w:line="360" w:lineRule="auto"/>
        <w:ind w:left="-567"/>
        <w:jc w:val="both"/>
        <w:rPr>
          <w:rFonts w:ascii="Arial" w:hAnsi="Arial" w:cs="Arial"/>
          <w:sz w:val="24"/>
          <w:lang w:val="es-CL" w:bidi="he-IL"/>
        </w:rPr>
      </w:pPr>
      <w:r w:rsidRPr="00CA2AFB">
        <w:rPr>
          <w:rFonts w:ascii="Arial" w:hAnsi="Arial" w:cs="Arial"/>
          <w:color w:val="000000"/>
          <w:sz w:val="24"/>
          <w:lang w:val="es-CL" w:bidi="he-IL"/>
        </w:rPr>
        <w:t xml:space="preserve">El </w:t>
      </w:r>
      <w:r w:rsidRPr="00CA2AFB">
        <w:rPr>
          <w:rFonts w:ascii="Arial" w:hAnsi="Arial" w:cs="Arial"/>
          <w:sz w:val="24"/>
          <w:lang w:val="es-CL" w:bidi="he-IL"/>
        </w:rPr>
        <w:t>Plan de Mejoras, es un instrumento de visión completa del municipio</w:t>
      </w:r>
      <w:r>
        <w:rPr>
          <w:rFonts w:ascii="Arial" w:hAnsi="Arial" w:cs="Arial"/>
          <w:sz w:val="24"/>
          <w:lang w:val="es-CL" w:bidi="he-IL"/>
        </w:rPr>
        <w:t>, donde se</w:t>
      </w:r>
      <w:r w:rsidRPr="00CA2AFB">
        <w:rPr>
          <w:rFonts w:ascii="Arial" w:hAnsi="Arial" w:cs="Arial"/>
          <w:sz w:val="24"/>
          <w:lang w:val="es-CL" w:bidi="he-IL"/>
        </w:rPr>
        <w:t xml:space="preserve"> articula</w:t>
      </w:r>
      <w:r>
        <w:rPr>
          <w:rFonts w:ascii="Arial" w:hAnsi="Arial" w:cs="Arial"/>
          <w:sz w:val="24"/>
          <w:lang w:val="es-CL" w:bidi="he-IL"/>
        </w:rPr>
        <w:t>n</w:t>
      </w:r>
      <w:r w:rsidRPr="00CA2AFB">
        <w:rPr>
          <w:rFonts w:ascii="Arial" w:hAnsi="Arial" w:cs="Arial"/>
          <w:sz w:val="24"/>
          <w:lang w:val="es-CL" w:bidi="he-IL"/>
        </w:rPr>
        <w:t xml:space="preserve"> los distintos esfuerzos de la organización por mejorar su gestión, da sentido estratégico a las acciones emprendidas y se hace cargo del </w:t>
      </w:r>
      <w:r>
        <w:rPr>
          <w:rFonts w:ascii="Arial" w:hAnsi="Arial" w:cs="Arial"/>
          <w:sz w:val="24"/>
          <w:lang w:val="es-CL" w:bidi="he-IL"/>
        </w:rPr>
        <w:t>tratamiento para reducir las</w:t>
      </w:r>
      <w:r w:rsidRPr="00CA2AFB">
        <w:rPr>
          <w:rFonts w:ascii="Arial" w:hAnsi="Arial" w:cs="Arial"/>
          <w:sz w:val="24"/>
          <w:lang w:val="es-CL" w:bidi="he-IL"/>
        </w:rPr>
        <w:t xml:space="preserve"> brechas </w:t>
      </w:r>
      <w:r>
        <w:rPr>
          <w:rFonts w:ascii="Arial" w:hAnsi="Arial" w:cs="Arial"/>
          <w:sz w:val="24"/>
          <w:lang w:val="es-CL" w:bidi="he-IL"/>
        </w:rPr>
        <w:t xml:space="preserve">detectadas que representan el resultado </w:t>
      </w:r>
      <w:r w:rsidRPr="00CA2AFB">
        <w:rPr>
          <w:rFonts w:ascii="Arial" w:hAnsi="Arial" w:cs="Arial"/>
          <w:sz w:val="24"/>
          <w:lang w:val="es-CL" w:bidi="he-IL"/>
        </w:rPr>
        <w:t>del proceso de Autoevaluación</w:t>
      </w:r>
      <w:r w:rsidR="000C733A">
        <w:rPr>
          <w:rFonts w:ascii="Arial" w:hAnsi="Arial" w:cs="Arial"/>
          <w:sz w:val="24"/>
          <w:lang w:val="es-CL" w:bidi="he-IL"/>
        </w:rPr>
        <w:t xml:space="preserve"> 2018</w:t>
      </w:r>
      <w:r w:rsidRPr="00CA2AFB">
        <w:rPr>
          <w:rFonts w:ascii="Arial" w:hAnsi="Arial" w:cs="Arial"/>
          <w:sz w:val="24"/>
          <w:lang w:val="es-CL" w:bidi="he-IL"/>
        </w:rPr>
        <w:t>.</w:t>
      </w:r>
    </w:p>
    <w:p w:rsidR="006E264C" w:rsidRPr="006E264C" w:rsidRDefault="006E264C" w:rsidP="006E264C">
      <w:pPr>
        <w:spacing w:line="360" w:lineRule="auto"/>
        <w:ind w:left="-567"/>
        <w:jc w:val="both"/>
        <w:rPr>
          <w:rFonts w:ascii="Arial" w:hAnsi="Arial" w:cs="Arial"/>
          <w:b/>
          <w:sz w:val="24"/>
          <w:lang w:val="es-CL" w:bidi="he-IL"/>
        </w:rPr>
      </w:pPr>
      <w:r w:rsidRPr="006E264C">
        <w:rPr>
          <w:rFonts w:ascii="Arial" w:hAnsi="Arial" w:cs="Arial"/>
          <w:b/>
          <w:sz w:val="24"/>
          <w:lang w:val="es-CL" w:bidi="he-IL"/>
        </w:rPr>
        <w:t>Objetivo General</w:t>
      </w:r>
    </w:p>
    <w:p w:rsidR="006E264C" w:rsidRDefault="006E264C" w:rsidP="006E264C">
      <w:pPr>
        <w:spacing w:line="360" w:lineRule="auto"/>
        <w:ind w:left="-567"/>
        <w:jc w:val="both"/>
        <w:rPr>
          <w:rFonts w:ascii="Arial" w:hAnsi="Arial" w:cs="Arial"/>
          <w:sz w:val="24"/>
          <w:lang w:val="es-CL" w:bidi="he-IL"/>
        </w:rPr>
      </w:pPr>
      <w:r>
        <w:rPr>
          <w:rFonts w:ascii="Arial" w:hAnsi="Arial" w:cs="Arial"/>
          <w:sz w:val="24"/>
          <w:lang w:val="es-CL" w:bidi="he-IL"/>
        </w:rPr>
        <w:t>Mejorar la gestión municipal a través del desarrollo institucional para dar cumplimiento a los objetivos del Pl</w:t>
      </w:r>
      <w:r w:rsidR="000C733A">
        <w:rPr>
          <w:rFonts w:ascii="Arial" w:hAnsi="Arial" w:cs="Arial"/>
          <w:sz w:val="24"/>
          <w:lang w:val="es-CL" w:bidi="he-IL"/>
        </w:rPr>
        <w:t xml:space="preserve">an Municipal de Desarrollo </w:t>
      </w:r>
      <w:r>
        <w:rPr>
          <w:rFonts w:ascii="Arial" w:hAnsi="Arial" w:cs="Arial"/>
          <w:sz w:val="24"/>
          <w:lang w:val="es-CL" w:bidi="he-IL"/>
        </w:rPr>
        <w:t>2018</w:t>
      </w:r>
      <w:r w:rsidR="000C733A">
        <w:rPr>
          <w:rFonts w:ascii="Arial" w:hAnsi="Arial" w:cs="Arial"/>
          <w:sz w:val="24"/>
          <w:lang w:val="es-CL" w:bidi="he-IL"/>
        </w:rPr>
        <w:t>-2021</w:t>
      </w:r>
      <w:r>
        <w:rPr>
          <w:rFonts w:ascii="Arial" w:hAnsi="Arial" w:cs="Arial"/>
          <w:sz w:val="24"/>
          <w:lang w:val="es-CL" w:bidi="he-IL"/>
        </w:rPr>
        <w:t xml:space="preserve"> en donde se deter</w:t>
      </w:r>
      <w:r w:rsidR="00132270">
        <w:rPr>
          <w:rFonts w:ascii="Arial" w:hAnsi="Arial" w:cs="Arial"/>
          <w:sz w:val="24"/>
          <w:lang w:val="es-CL" w:bidi="he-IL"/>
        </w:rPr>
        <w:t>minen las acciones a emprender</w:t>
      </w:r>
      <w:r>
        <w:rPr>
          <w:rFonts w:ascii="Arial" w:hAnsi="Arial" w:cs="Arial"/>
          <w:sz w:val="24"/>
          <w:lang w:val="es-CL" w:bidi="he-IL"/>
        </w:rPr>
        <w:t xml:space="preserve">, los recursos que deben ser empleados, la dimensión a la que corresponde, así como los </w:t>
      </w:r>
      <w:r w:rsidR="00132270">
        <w:rPr>
          <w:rFonts w:ascii="Arial" w:hAnsi="Arial" w:cs="Arial"/>
          <w:sz w:val="24"/>
          <w:lang w:val="es-CL" w:bidi="he-IL"/>
        </w:rPr>
        <w:t>responsables de su aplicación.</w:t>
      </w:r>
    </w:p>
    <w:p w:rsidR="006E264C" w:rsidRPr="006E264C" w:rsidRDefault="006E264C" w:rsidP="006E264C">
      <w:pPr>
        <w:spacing w:line="360" w:lineRule="auto"/>
        <w:ind w:left="-567"/>
        <w:jc w:val="both"/>
        <w:rPr>
          <w:rFonts w:ascii="Arial" w:hAnsi="Arial" w:cs="Arial"/>
          <w:b/>
          <w:sz w:val="24"/>
          <w:lang w:val="es-CL" w:bidi="he-IL"/>
        </w:rPr>
      </w:pPr>
      <w:r w:rsidRPr="006E264C">
        <w:rPr>
          <w:rFonts w:ascii="Arial" w:hAnsi="Arial" w:cs="Arial"/>
          <w:b/>
          <w:sz w:val="24"/>
          <w:lang w:val="es-CL" w:bidi="he-IL"/>
        </w:rPr>
        <w:t>Objetivos Específicos</w:t>
      </w:r>
    </w:p>
    <w:p w:rsidR="006E264C" w:rsidRDefault="006E264C" w:rsidP="006E264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CL" w:bidi="he-IL"/>
        </w:rPr>
      </w:pPr>
      <w:r>
        <w:rPr>
          <w:rFonts w:ascii="Arial" w:hAnsi="Arial" w:cs="Arial"/>
          <w:b/>
          <w:lang w:val="es-CL" w:bidi="he-IL"/>
        </w:rPr>
        <w:t>O</w:t>
      </w:r>
      <w:r w:rsidRPr="00E66F46">
        <w:rPr>
          <w:rFonts w:ascii="Arial" w:hAnsi="Arial" w:cs="Arial"/>
          <w:b/>
          <w:lang w:val="es-CL" w:bidi="he-IL"/>
        </w:rPr>
        <w:t xml:space="preserve">rienta el mejoramiento continuo, </w:t>
      </w:r>
      <w:r w:rsidRPr="00E66F46">
        <w:rPr>
          <w:rFonts w:ascii="Arial" w:hAnsi="Arial" w:cs="Arial"/>
          <w:lang w:val="es-CL" w:bidi="he-IL"/>
        </w:rPr>
        <w:t>identificando la magnitud y el sentido del cambio que se pretende impulsar en la gestión del municipio.</w:t>
      </w:r>
    </w:p>
    <w:p w:rsidR="006E264C" w:rsidRDefault="006E264C" w:rsidP="006E264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CL" w:bidi="he-IL"/>
        </w:rPr>
      </w:pPr>
      <w:r>
        <w:rPr>
          <w:rFonts w:ascii="Arial" w:hAnsi="Arial" w:cs="Arial"/>
          <w:b/>
          <w:lang w:val="es-CL" w:bidi="he-IL"/>
        </w:rPr>
        <w:t xml:space="preserve">Elevar el grado de desarrollo institucional, </w:t>
      </w:r>
      <w:r w:rsidRPr="006E264C">
        <w:rPr>
          <w:rFonts w:ascii="Arial" w:hAnsi="Arial" w:cs="Arial"/>
          <w:lang w:val="es-CL" w:bidi="he-IL"/>
        </w:rPr>
        <w:t>donde las prácticas de las dependencias municipales guarden elementos de pertinencia, integralidad y calidad todo ello con apego a la normatividad municipal.</w:t>
      </w:r>
      <w:r>
        <w:rPr>
          <w:rFonts w:ascii="Arial" w:hAnsi="Arial" w:cs="Arial"/>
          <w:b/>
          <w:lang w:val="es-CL" w:bidi="he-IL"/>
        </w:rPr>
        <w:t xml:space="preserve"> </w:t>
      </w:r>
    </w:p>
    <w:p w:rsidR="006E264C" w:rsidRDefault="006E264C" w:rsidP="006E264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CL" w:bidi="he-IL"/>
        </w:rPr>
      </w:pPr>
      <w:r>
        <w:rPr>
          <w:rFonts w:ascii="Arial" w:hAnsi="Arial" w:cs="Arial"/>
          <w:b/>
          <w:lang w:val="es-CL" w:bidi="he-IL"/>
        </w:rPr>
        <w:t>Lograr el a</w:t>
      </w:r>
      <w:r w:rsidRPr="006E264C">
        <w:rPr>
          <w:rFonts w:ascii="Arial" w:hAnsi="Arial" w:cs="Arial"/>
          <w:b/>
          <w:lang w:val="es-CL" w:bidi="he-IL"/>
        </w:rPr>
        <w:t>prendizaje organizacional</w:t>
      </w:r>
      <w:r w:rsidRPr="006E264C">
        <w:rPr>
          <w:rFonts w:ascii="Arial" w:hAnsi="Arial" w:cs="Arial"/>
          <w:lang w:val="es-CL" w:bidi="he-IL"/>
        </w:rPr>
        <w:t>, que se genera como resultado de la reflexión individual y colectiva de los actores del municipio respecto de sus prácticas de gestión, las que en el marco de una cultura de mejoramiento continuo serán, en adelante, permanentemente, sistemáticas y con alcance en todas las áreas relevantes.</w:t>
      </w:r>
    </w:p>
    <w:p w:rsidR="006E264C" w:rsidRDefault="006E264C" w:rsidP="006E264C">
      <w:pPr>
        <w:spacing w:line="360" w:lineRule="auto"/>
        <w:jc w:val="both"/>
        <w:rPr>
          <w:rFonts w:ascii="Arial" w:hAnsi="Arial" w:cs="Arial"/>
          <w:lang w:val="es-CL" w:bidi="he-IL"/>
        </w:rPr>
      </w:pPr>
    </w:p>
    <w:p w:rsidR="007F2349" w:rsidRDefault="00A66810" w:rsidP="00A66810">
      <w:pPr>
        <w:spacing w:line="360" w:lineRule="auto"/>
        <w:ind w:left="-284"/>
        <w:jc w:val="both"/>
        <w:rPr>
          <w:rFonts w:ascii="Arial" w:hAnsi="Arial" w:cs="Arial"/>
          <w:sz w:val="24"/>
          <w:lang w:val="es-CL" w:bidi="he-IL"/>
        </w:rPr>
        <w:sectPr w:rsidR="007F2349" w:rsidSect="00FF6215">
          <w:pgSz w:w="12240" w:h="15840"/>
          <w:pgMar w:top="993" w:right="1325" w:bottom="1417" w:left="1701" w:header="708" w:footer="708" w:gutter="0"/>
          <w:cols w:space="708"/>
          <w:docGrid w:linePitch="360"/>
        </w:sectPr>
      </w:pPr>
      <w:r w:rsidRPr="00CB2968">
        <w:rPr>
          <w:rFonts w:ascii="Arial" w:hAnsi="Arial" w:cs="Arial"/>
          <w:sz w:val="24"/>
          <w:lang w:val="es-CL" w:bidi="he-IL"/>
        </w:rPr>
        <w:t xml:space="preserve">Teniendo Claro lo anterior es que para </w:t>
      </w:r>
      <w:r>
        <w:rPr>
          <w:rFonts w:ascii="Arial" w:hAnsi="Arial" w:cs="Arial"/>
          <w:sz w:val="24"/>
          <w:lang w:val="es-CL" w:bidi="he-IL"/>
        </w:rPr>
        <w:t>mejor</w:t>
      </w:r>
      <w:r w:rsidR="000F052D">
        <w:rPr>
          <w:rFonts w:ascii="Arial" w:hAnsi="Arial" w:cs="Arial"/>
          <w:sz w:val="24"/>
          <w:lang w:val="es-CL" w:bidi="he-IL"/>
        </w:rPr>
        <w:t>ar el desempeño de funciones del área</w:t>
      </w:r>
      <w:r w:rsidRPr="00CB2968">
        <w:rPr>
          <w:rFonts w:ascii="Arial" w:hAnsi="Arial" w:cs="Arial"/>
          <w:sz w:val="24"/>
          <w:lang w:val="es-CL" w:bidi="he-IL"/>
        </w:rPr>
        <w:t xml:space="preserve"> a su cargo emitimos el siguiente</w:t>
      </w:r>
      <w:r w:rsidRPr="00A66810">
        <w:rPr>
          <w:rFonts w:ascii="Arial" w:hAnsi="Arial" w:cs="Arial"/>
          <w:b/>
          <w:sz w:val="24"/>
          <w:lang w:val="es-CL" w:bidi="he-IL"/>
        </w:rPr>
        <w:t xml:space="preserve"> Plan de Mejoras de tipo </w:t>
      </w:r>
      <w:r w:rsidR="00680833">
        <w:rPr>
          <w:rFonts w:ascii="Arial" w:hAnsi="Arial" w:cs="Arial"/>
          <w:b/>
          <w:sz w:val="24"/>
          <w:lang w:val="es-CL" w:bidi="he-IL"/>
        </w:rPr>
        <w:t>Consolidación</w:t>
      </w:r>
      <w:r>
        <w:rPr>
          <w:rFonts w:ascii="Arial" w:hAnsi="Arial" w:cs="Arial"/>
          <w:sz w:val="24"/>
          <w:lang w:val="es-CL" w:bidi="he-IL"/>
        </w:rPr>
        <w:t xml:space="preserve"> ya que su grado de desarrollo institucional se encuentra en estado </w:t>
      </w:r>
      <w:r w:rsidR="00FF6215">
        <w:rPr>
          <w:rFonts w:ascii="Arial" w:hAnsi="Arial" w:cs="Arial"/>
          <w:b/>
          <w:sz w:val="24"/>
          <w:lang w:val="es-CL" w:bidi="he-IL"/>
        </w:rPr>
        <w:t>Aceptable</w:t>
      </w:r>
      <w:r>
        <w:rPr>
          <w:rFonts w:ascii="Arial" w:hAnsi="Arial" w:cs="Arial"/>
          <w:b/>
          <w:sz w:val="24"/>
          <w:lang w:val="es-CL" w:bidi="he-IL"/>
        </w:rPr>
        <w:t xml:space="preserve">. </w:t>
      </w:r>
      <w:r w:rsidRPr="00A66810">
        <w:rPr>
          <w:rFonts w:ascii="Arial" w:hAnsi="Arial" w:cs="Arial"/>
          <w:sz w:val="24"/>
          <w:lang w:val="es-CL" w:bidi="he-IL"/>
        </w:rPr>
        <w:t>La estructura que guarda dicho plan se estructuró a partir</w:t>
      </w:r>
      <w:r w:rsidRPr="00CB2968">
        <w:rPr>
          <w:rFonts w:ascii="Arial" w:hAnsi="Arial" w:cs="Arial"/>
          <w:sz w:val="24"/>
          <w:lang w:val="es-CL" w:bidi="he-IL"/>
        </w:rPr>
        <w:t xml:space="preserve"> de los cinco criterios </w:t>
      </w:r>
      <w:r>
        <w:rPr>
          <w:rFonts w:ascii="Arial" w:hAnsi="Arial" w:cs="Arial"/>
          <w:sz w:val="24"/>
          <w:lang w:val="es-CL" w:bidi="he-IL"/>
        </w:rPr>
        <w:t xml:space="preserve">de la </w:t>
      </w:r>
      <w:r w:rsidRPr="00CB2968">
        <w:rPr>
          <w:rFonts w:ascii="Arial" w:hAnsi="Arial" w:cs="Arial"/>
          <w:sz w:val="24"/>
          <w:lang w:val="es-CL" w:bidi="he-IL"/>
        </w:rPr>
        <w:t>evalua</w:t>
      </w:r>
      <w:r w:rsidR="000C733A">
        <w:rPr>
          <w:rFonts w:ascii="Arial" w:hAnsi="Arial" w:cs="Arial"/>
          <w:sz w:val="24"/>
          <w:lang w:val="es-CL" w:bidi="he-IL"/>
        </w:rPr>
        <w:t>ción 2018</w:t>
      </w:r>
      <w:r w:rsidR="00132270">
        <w:rPr>
          <w:rFonts w:ascii="Arial" w:hAnsi="Arial" w:cs="Arial"/>
          <w:sz w:val="24"/>
          <w:lang w:val="es-CL" w:bidi="he-IL"/>
        </w:rPr>
        <w:t>, recomendaciones que deberán</w:t>
      </w:r>
      <w:r>
        <w:rPr>
          <w:rFonts w:ascii="Arial" w:hAnsi="Arial" w:cs="Arial"/>
          <w:sz w:val="24"/>
          <w:lang w:val="es-CL" w:bidi="he-IL"/>
        </w:rPr>
        <w:t xml:space="preserve"> ser trabajadas en el desempeño de funciones </w:t>
      </w:r>
      <w:r w:rsidR="000C733A">
        <w:rPr>
          <w:rFonts w:ascii="Arial" w:hAnsi="Arial" w:cs="Arial"/>
          <w:sz w:val="24"/>
          <w:lang w:val="es-CL" w:bidi="he-IL"/>
        </w:rPr>
        <w:t>2019</w:t>
      </w:r>
      <w:r>
        <w:rPr>
          <w:rFonts w:ascii="Arial" w:hAnsi="Arial" w:cs="Arial"/>
          <w:sz w:val="24"/>
          <w:lang w:val="es-CL" w:bidi="he-IL"/>
        </w:rPr>
        <w:t xml:space="preserve"> teniendo en cuenta que su aplicación y cumplimiento serán monitoreadas trimestralmente e incluidas como parte de l</w:t>
      </w:r>
      <w:r w:rsidR="000C733A">
        <w:rPr>
          <w:rFonts w:ascii="Arial" w:hAnsi="Arial" w:cs="Arial"/>
          <w:sz w:val="24"/>
          <w:lang w:val="es-CL" w:bidi="he-IL"/>
        </w:rPr>
        <w:t>a próxima evaluación anual 2019</w:t>
      </w:r>
      <w:r w:rsidR="000F052D">
        <w:rPr>
          <w:rFonts w:ascii="Arial" w:hAnsi="Arial" w:cs="Arial"/>
          <w:sz w:val="24"/>
          <w:lang w:val="es-CL" w:bidi="he-IL"/>
        </w:rPr>
        <w:t>.</w:t>
      </w:r>
    </w:p>
    <w:p w:rsidR="000F052D" w:rsidRPr="00680833" w:rsidRDefault="00757CDE" w:rsidP="000F052D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P</w:t>
      </w:r>
      <w:r w:rsidR="00680833">
        <w:rPr>
          <w:rFonts w:ascii="Arial" w:hAnsi="Arial" w:cs="Arial"/>
          <w:b/>
          <w:sz w:val="36"/>
        </w:rPr>
        <w:t>lan de Mejora de Consolidación</w:t>
      </w:r>
    </w:p>
    <w:tbl>
      <w:tblPr>
        <w:tblStyle w:val="Tabladecuadrcula1clara"/>
        <w:tblpPr w:leftFromText="141" w:rightFromText="141" w:vertAnchor="page" w:horzAnchor="margin" w:tblpXSpec="center" w:tblpY="1684"/>
        <w:tblW w:w="14029" w:type="dxa"/>
        <w:tblLayout w:type="fixed"/>
        <w:tblLook w:val="04A0" w:firstRow="1" w:lastRow="0" w:firstColumn="1" w:lastColumn="0" w:noHBand="0" w:noVBand="1"/>
      </w:tblPr>
      <w:tblGrid>
        <w:gridCol w:w="1838"/>
        <w:gridCol w:w="9214"/>
        <w:gridCol w:w="1417"/>
        <w:gridCol w:w="1560"/>
      </w:tblGrid>
      <w:tr w:rsidR="00396034" w:rsidRPr="000E682D" w:rsidTr="00176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034" w:rsidRPr="000E682D" w:rsidRDefault="00396034" w:rsidP="0017078C">
            <w:pPr>
              <w:ind w:left="-255" w:firstLine="255"/>
              <w:jc w:val="center"/>
              <w:rPr>
                <w:rFonts w:ascii="Arial" w:eastAsia="Times New Roman" w:hAnsi="Arial" w:cs="Arial"/>
                <w:color w:val="000000"/>
                <w:sz w:val="28"/>
                <w:lang w:eastAsia="es-MX"/>
              </w:rPr>
            </w:pPr>
            <w:r w:rsidRPr="000E682D">
              <w:rPr>
                <w:rFonts w:ascii="Arial" w:eastAsia="Times New Roman" w:hAnsi="Arial" w:cs="Arial"/>
                <w:color w:val="000000"/>
                <w:sz w:val="28"/>
                <w:lang w:eastAsia="es-MX"/>
              </w:rPr>
              <w:t>Criterio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34" w:rsidRPr="000E682D" w:rsidRDefault="00396034" w:rsidP="00170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s-MX"/>
              </w:rPr>
              <w:t>Acción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34" w:rsidRPr="00AA6738" w:rsidRDefault="00396034" w:rsidP="00170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6738">
              <w:rPr>
                <w:rFonts w:ascii="Arial" w:eastAsia="Times New Roman" w:hAnsi="Arial" w:cs="Arial"/>
                <w:color w:val="000000"/>
                <w:lang w:eastAsia="es-MX"/>
              </w:rPr>
              <w:t>Recursos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34" w:rsidRPr="00AA6738" w:rsidRDefault="00396034" w:rsidP="001707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A6738">
              <w:rPr>
                <w:rFonts w:ascii="Arial" w:eastAsia="Times New Roman" w:hAnsi="Arial" w:cs="Arial"/>
                <w:color w:val="000000"/>
                <w:lang w:eastAsia="es-MX"/>
              </w:rPr>
              <w:t>Dimensión</w:t>
            </w:r>
          </w:p>
        </w:tc>
      </w:tr>
      <w:tr w:rsidR="00876C87" w:rsidRPr="000E682D" w:rsidTr="0017688D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76C87" w:rsidRPr="00FF6215" w:rsidRDefault="00876C87" w:rsidP="00876C87">
            <w:pPr>
              <w:spacing w:line="256" w:lineRule="auto"/>
              <w:rPr>
                <w:rFonts w:ascii="Arial" w:eastAsia="Calibri" w:hAnsi="Arial" w:cs="Times New Roman"/>
                <w:b w:val="0"/>
                <w:color w:val="000000" w:themeColor="text1"/>
                <w:kern w:val="24"/>
                <w:sz w:val="20"/>
                <w:lang w:eastAsia="es-MX"/>
              </w:rPr>
            </w:pPr>
            <w:r w:rsidRPr="00876C87">
              <w:rPr>
                <w:rFonts w:ascii="Arial" w:eastAsia="Calibri" w:hAnsi="Arial" w:cs="Times New Roman"/>
                <w:color w:val="000000" w:themeColor="text1"/>
                <w:kern w:val="24"/>
                <w:lang w:eastAsia="es-MX"/>
              </w:rPr>
              <w:t>Consistencia Programática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Default="00876C87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Realizar la planeación correspondiente de forma estratégica</w:t>
            </w:r>
            <w:r w:rsidR="007261F2">
              <w:rPr>
                <w:rFonts w:ascii="Arial" w:hAnsi="Arial" w:cs="Arial"/>
                <w:color w:val="000000"/>
                <w:sz w:val="19"/>
                <w:szCs w:val="19"/>
              </w:rPr>
              <w:t xml:space="preserve"> dirigida a la realización efectiva de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todos los Programas, </w:t>
            </w:r>
            <w:r w:rsidR="007261F2">
              <w:rPr>
                <w:rFonts w:ascii="Arial" w:hAnsi="Arial" w:cs="Arial"/>
                <w:color w:val="000000"/>
                <w:sz w:val="19"/>
                <w:szCs w:val="19"/>
              </w:rPr>
              <w:t>Proyectos, Campañas o Servicios.</w:t>
            </w:r>
          </w:p>
          <w:p w:rsidR="00876C87" w:rsidRPr="00AA6738" w:rsidRDefault="00876C87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A6738">
              <w:rPr>
                <w:rFonts w:ascii="Arial" w:hAnsi="Arial" w:cs="Arial"/>
                <w:color w:val="000000"/>
                <w:sz w:val="19"/>
                <w:szCs w:val="19"/>
              </w:rPr>
              <w:t>Contar con las caratulas de proyecto Anexo 1 y 2 de cada uno de sus PPCS donde se describan las metas y los indicadores de medición de forma clara.</w:t>
            </w:r>
          </w:p>
          <w:p w:rsidR="00876C87" w:rsidRPr="00AA6738" w:rsidRDefault="00876C87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Mantener la mayoría de los PPCS activos </w:t>
            </w:r>
            <w:r w:rsidR="008160FF">
              <w:rPr>
                <w:rFonts w:ascii="Arial" w:hAnsi="Arial" w:cs="Arial"/>
                <w:color w:val="000000"/>
                <w:sz w:val="19"/>
                <w:szCs w:val="19"/>
              </w:rPr>
              <w:t xml:space="preserve">e informar status.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A6652C" w:rsidRDefault="00876C87" w:rsidP="0087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6652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Documental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</w:t>
            </w:r>
          </w:p>
          <w:p w:rsidR="00876C87" w:rsidRPr="00A6652C" w:rsidRDefault="00876C87" w:rsidP="0087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A6652C" w:rsidRDefault="00876C87" w:rsidP="0087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6652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Institucional</w:t>
            </w:r>
          </w:p>
        </w:tc>
      </w:tr>
      <w:tr w:rsidR="00876C87" w:rsidRPr="000E682D" w:rsidTr="0017688D">
        <w:trPr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</w:tcPr>
          <w:p w:rsidR="00876C87" w:rsidRPr="00FF6215" w:rsidRDefault="00876C87" w:rsidP="00876C8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Seguimiento y retroalimentación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Default="00876C87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A6738">
              <w:rPr>
                <w:rFonts w:ascii="Arial" w:hAnsi="Arial" w:cs="Arial"/>
                <w:color w:val="000000"/>
                <w:sz w:val="19"/>
                <w:szCs w:val="19"/>
              </w:rPr>
              <w:t>Entregar en tiempo y 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orma (</w:t>
            </w:r>
            <w:r w:rsidR="008160FF">
              <w:rPr>
                <w:rFonts w:ascii="Arial" w:hAnsi="Arial" w:cs="Arial"/>
                <w:color w:val="000000"/>
                <w:sz w:val="19"/>
                <w:szCs w:val="19"/>
              </w:rPr>
              <w:t xml:space="preserve">en los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 días hábiles antes de</w:t>
            </w:r>
            <w:r w:rsidRPr="00AA6738">
              <w:rPr>
                <w:rFonts w:ascii="Arial" w:hAnsi="Arial" w:cs="Arial"/>
                <w:color w:val="000000"/>
                <w:sz w:val="19"/>
                <w:szCs w:val="19"/>
              </w:rPr>
              <w:t xml:space="preserve"> terminar el mes) cada uno de los 4 reportes trimestrales en el formato correspondiente (Anexo 3 y 4) donde se manifieste el avance de las metas planteadas en las caratulas de proyecto.</w:t>
            </w:r>
          </w:p>
          <w:p w:rsidR="000F052D" w:rsidRPr="00AA6738" w:rsidRDefault="000F052D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No se recibirá ningún reporte trimestral que no esté alineado a la unidad de medida asignada y validada por el área de Planeación </w:t>
            </w:r>
          </w:p>
          <w:p w:rsidR="00876C87" w:rsidRPr="006F6959" w:rsidRDefault="00876C87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A6738">
              <w:rPr>
                <w:rFonts w:ascii="Arial" w:hAnsi="Arial" w:cs="Arial"/>
                <w:color w:val="000000"/>
                <w:sz w:val="19"/>
                <w:szCs w:val="19"/>
              </w:rPr>
              <w:t>Los meses de entrega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del reporte trimestral</w:t>
            </w:r>
            <w:r w:rsidRPr="00AA6738">
              <w:rPr>
                <w:rFonts w:ascii="Arial" w:hAnsi="Arial" w:cs="Arial"/>
                <w:color w:val="000000"/>
                <w:sz w:val="19"/>
                <w:szCs w:val="19"/>
              </w:rPr>
              <w:t xml:space="preserve"> son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Primeros 5 días hábiles al final de los meses</w:t>
            </w:r>
            <w:r w:rsidRPr="00AA6738">
              <w:rPr>
                <w:rFonts w:ascii="Arial" w:hAnsi="Arial" w:cs="Arial"/>
                <w:color w:val="000000"/>
                <w:sz w:val="19"/>
                <w:szCs w:val="19"/>
              </w:rPr>
              <w:t xml:space="preserve"> de </w:t>
            </w:r>
            <w:r w:rsidR="0017688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marzo, junio, septiembre y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diciembre.</w:t>
            </w:r>
          </w:p>
          <w:p w:rsidR="00876C87" w:rsidRPr="0017688D" w:rsidRDefault="008160FF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7688D">
              <w:rPr>
                <w:rFonts w:ascii="Arial" w:hAnsi="Arial" w:cs="Arial"/>
                <w:color w:val="000000"/>
                <w:sz w:val="19"/>
                <w:szCs w:val="19"/>
              </w:rPr>
              <w:t xml:space="preserve">Atender a las observaciones o </w:t>
            </w:r>
            <w:r w:rsidR="00132270">
              <w:rPr>
                <w:rFonts w:ascii="Arial" w:hAnsi="Arial" w:cs="Arial"/>
                <w:color w:val="000000"/>
                <w:sz w:val="19"/>
                <w:szCs w:val="19"/>
              </w:rPr>
              <w:t>recomendacion</w:t>
            </w:r>
            <w:r w:rsidR="00132270" w:rsidRPr="0017688D">
              <w:rPr>
                <w:rFonts w:ascii="Arial" w:hAnsi="Arial" w:cs="Arial"/>
                <w:color w:val="000000"/>
                <w:sz w:val="19"/>
                <w:szCs w:val="19"/>
              </w:rPr>
              <w:t>es</w:t>
            </w:r>
            <w:r w:rsidRPr="0017688D">
              <w:rPr>
                <w:rFonts w:ascii="Arial" w:hAnsi="Arial" w:cs="Arial"/>
                <w:color w:val="000000"/>
                <w:sz w:val="19"/>
                <w:szCs w:val="19"/>
              </w:rPr>
              <w:t xml:space="preserve"> emitidas mediante el formato de </w:t>
            </w:r>
            <w:r w:rsidR="00876C87" w:rsidRPr="0017688D">
              <w:rPr>
                <w:rFonts w:ascii="Arial" w:hAnsi="Arial" w:cs="Arial"/>
                <w:color w:val="000000"/>
                <w:sz w:val="19"/>
                <w:szCs w:val="19"/>
              </w:rPr>
              <w:t>retroalimentaci</w:t>
            </w:r>
            <w:r w:rsidR="0017688D" w:rsidRPr="0017688D">
              <w:rPr>
                <w:rFonts w:ascii="Arial" w:hAnsi="Arial" w:cs="Arial"/>
                <w:color w:val="000000"/>
                <w:sz w:val="19"/>
                <w:szCs w:val="19"/>
              </w:rPr>
              <w:t>ón.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A6652C" w:rsidRDefault="00876C87" w:rsidP="0087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6652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Documental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A6652C" w:rsidRDefault="0017688D" w:rsidP="0087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6652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Institucional</w:t>
            </w:r>
          </w:p>
        </w:tc>
      </w:tr>
      <w:tr w:rsidR="00876C87" w:rsidRPr="000E682D" w:rsidTr="0017688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</w:tcPr>
          <w:p w:rsidR="00876C87" w:rsidRPr="00FF6215" w:rsidRDefault="00876C87" w:rsidP="00876C8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Integración y organización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AA6738" w:rsidRDefault="0017688D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Participar en tiempo y forma en las convocatorias que sean necesarias para la presentación de estrategias y/o entrega de información esencial para el buen desarrollo de actividades, así como, participar de forma coordinada con su equipo de trabajo al interior y al exterior.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A6652C" w:rsidRDefault="00876C87" w:rsidP="00176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6652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Documental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A6652C" w:rsidRDefault="00876C87" w:rsidP="0087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6652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Estratégica</w:t>
            </w:r>
          </w:p>
        </w:tc>
      </w:tr>
      <w:tr w:rsidR="00876C87" w:rsidRPr="000E682D" w:rsidTr="0017688D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6C87" w:rsidRPr="00FF6215" w:rsidRDefault="00876C87" w:rsidP="00876C87">
            <w:pPr>
              <w:rPr>
                <w:rFonts w:ascii="Arial" w:hAnsi="Arial" w:cs="Arial"/>
                <w:b w:val="0"/>
              </w:rPr>
            </w:pPr>
            <w:r w:rsidRPr="00FF6215">
              <w:rPr>
                <w:rFonts w:ascii="Arial" w:hAnsi="Arial" w:cs="Arial"/>
              </w:rPr>
              <w:t>Integralidad (Participación con otras áreas)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AA6738" w:rsidRDefault="00876C87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A6738">
              <w:rPr>
                <w:rFonts w:ascii="Arial" w:hAnsi="Arial" w:cs="Arial"/>
                <w:color w:val="000000"/>
                <w:sz w:val="19"/>
                <w:szCs w:val="19"/>
              </w:rPr>
              <w:t xml:space="preserve">Desarrollar PPCS en los que al menos alguna de sus actividades se desarrolle de forma integral, es decir, con la participación de una o más dependencias en conjunto, todo ello con el fin de </w:t>
            </w:r>
            <w:r w:rsidR="000C733A" w:rsidRPr="00AA6738">
              <w:rPr>
                <w:rFonts w:ascii="Arial" w:hAnsi="Arial" w:cs="Arial"/>
                <w:color w:val="000000"/>
                <w:sz w:val="19"/>
                <w:szCs w:val="19"/>
              </w:rPr>
              <w:t>eficiente</w:t>
            </w:r>
            <w:r w:rsidRPr="00AA6738">
              <w:rPr>
                <w:rFonts w:ascii="Arial" w:hAnsi="Arial" w:cs="Arial"/>
                <w:color w:val="000000"/>
                <w:sz w:val="19"/>
                <w:szCs w:val="19"/>
              </w:rPr>
              <w:t xml:space="preserve"> los esfuerzos, sumar sus recursos y lograr una intervención multidisciplinaria.</w:t>
            </w:r>
            <w:bookmarkStart w:id="0" w:name="_GoBack"/>
            <w:bookmarkEnd w:id="0"/>
          </w:p>
          <w:p w:rsidR="00876C87" w:rsidRPr="00AA6738" w:rsidRDefault="00876C87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A6738">
              <w:rPr>
                <w:rFonts w:ascii="Arial" w:hAnsi="Arial" w:cs="Arial"/>
                <w:color w:val="000000"/>
                <w:sz w:val="19"/>
                <w:szCs w:val="19"/>
              </w:rPr>
              <w:t>Una vez logrado lo anterior es necesario que al momento de redactar su reporte trimestral haga referencia de dichas dependencias con quienes colaboró en uno o más PPCS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durante ése trimestre</w:t>
            </w:r>
            <w:r w:rsidRPr="00AA6738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A6652C" w:rsidRDefault="00876C87" w:rsidP="0087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6652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Vinculación interinstitucional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A6652C" w:rsidRDefault="00876C87" w:rsidP="0087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A6652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Estratégica</w:t>
            </w:r>
          </w:p>
        </w:tc>
      </w:tr>
      <w:tr w:rsidR="00876C87" w:rsidRPr="000E682D" w:rsidTr="000F052D">
        <w:trPr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6C87" w:rsidRPr="00FF6215" w:rsidRDefault="00876C87" w:rsidP="00876C87">
            <w:pPr>
              <w:rPr>
                <w:rFonts w:ascii="Arial" w:hAnsi="Arial" w:cs="Arial"/>
                <w:b w:val="0"/>
              </w:rPr>
            </w:pPr>
            <w:r w:rsidRPr="00FF6215">
              <w:rPr>
                <w:rFonts w:ascii="Arial" w:hAnsi="Arial" w:cs="Arial"/>
              </w:rPr>
              <w:t>Calidad de Resultados y Cobertura de la Intervención +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B53226" w:rsidRDefault="00876C87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6652C">
              <w:rPr>
                <w:rFonts w:ascii="Arial" w:hAnsi="Arial" w:cs="Arial"/>
                <w:color w:val="000000"/>
                <w:sz w:val="19"/>
                <w:szCs w:val="19"/>
              </w:rPr>
              <w:t>Realizar  y desarrollar los PPCS necesarios para atender las necesidades más urgentes del municipio teniendo como principio la suma de esfuerzos y el enfoque estratégico donde</w:t>
            </w:r>
            <w:r w:rsidRPr="00B53226">
              <w:rPr>
                <w:rFonts w:ascii="Arial" w:hAnsi="Arial" w:cs="Arial"/>
                <w:color w:val="000000"/>
                <w:sz w:val="19"/>
                <w:szCs w:val="19"/>
              </w:rPr>
              <w:t xml:space="preserve"> la cobertura de la intervención beneficie a un porcentaje considerable respecto a la población objetivo.</w:t>
            </w:r>
          </w:p>
          <w:p w:rsidR="00876C87" w:rsidRPr="00A6652C" w:rsidRDefault="00876C87" w:rsidP="00876C87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 efectos de la calidad en los resultados recomendamos cumplir con los criterios anteriores ya que una vez que logremos apegarnos a la normatividad, identificar y atender a la población prioritaria e integrar y sumar los esfuerzos de más dependencias podremos garantizar la calidad de nuestras intervenciones.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680833" w:rsidRDefault="00876C87" w:rsidP="0087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80833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Gestión y trabajo institucional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7" w:rsidRPr="00680833" w:rsidRDefault="00876C87" w:rsidP="00876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80833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Estratégica</w:t>
            </w:r>
          </w:p>
        </w:tc>
      </w:tr>
      <w:tr w:rsidR="00680833" w:rsidRPr="000E682D" w:rsidTr="000F052D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0833" w:rsidRPr="0000482E" w:rsidRDefault="00680833" w:rsidP="00680833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es-MX"/>
              </w:rPr>
            </w:pPr>
            <w:r w:rsidRPr="0000482E">
              <w:rPr>
                <w:rFonts w:ascii="Arial" w:eastAsia="Times New Roman" w:hAnsi="Arial" w:cs="Arial"/>
                <w:b w:val="0"/>
                <w:color w:val="000000"/>
                <w:lang w:eastAsia="es-MX"/>
              </w:rPr>
              <w:t>Implementación de la Perspectiva de Género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0833" w:rsidRPr="0000482E" w:rsidRDefault="00680833" w:rsidP="0068083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Participar y aplicar las recomendaciones que de ést</w:t>
            </w:r>
            <w:r w:rsidR="000F052D">
              <w:rPr>
                <w:rFonts w:ascii="Arial" w:hAnsi="Arial" w:cs="Arial"/>
                <w:color w:val="000000"/>
                <w:sz w:val="19"/>
                <w:szCs w:val="19"/>
              </w:rPr>
              <w:t xml:space="preserve">e criterio se hagan llegar a su área o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Dirección.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0833" w:rsidRPr="0000482E" w:rsidRDefault="00680833" w:rsidP="00680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82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Gestión y trabajo institucional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0833" w:rsidRPr="0000482E" w:rsidRDefault="00680833" w:rsidP="00680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82E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Estratégica</w:t>
            </w:r>
          </w:p>
        </w:tc>
      </w:tr>
    </w:tbl>
    <w:p w:rsidR="007F2349" w:rsidRDefault="007F2349" w:rsidP="000C733A">
      <w:pPr>
        <w:spacing w:line="360" w:lineRule="auto"/>
        <w:ind w:left="708" w:hanging="708"/>
        <w:rPr>
          <w:rFonts w:ascii="Arial" w:hAnsi="Arial" w:cs="Arial"/>
          <w:sz w:val="24"/>
        </w:rPr>
        <w:sectPr w:rsidR="007F2349" w:rsidSect="00680833">
          <w:pgSz w:w="15840" w:h="12240" w:orient="landscape"/>
          <w:pgMar w:top="993" w:right="993" w:bottom="851" w:left="1417" w:header="708" w:footer="708" w:gutter="0"/>
          <w:cols w:space="708"/>
          <w:docGrid w:linePitch="360"/>
        </w:sectPr>
      </w:pPr>
    </w:p>
    <w:p w:rsidR="000F052D" w:rsidRPr="000F052D" w:rsidRDefault="000F052D" w:rsidP="000F052D">
      <w:pPr>
        <w:tabs>
          <w:tab w:val="left" w:pos="930"/>
        </w:tabs>
      </w:pPr>
    </w:p>
    <w:sectPr w:rsidR="000F052D" w:rsidRPr="000F052D" w:rsidSect="00103852">
      <w:pgSz w:w="12240" w:h="15840"/>
      <w:pgMar w:top="993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1C7"/>
    <w:multiLevelType w:val="hybridMultilevel"/>
    <w:tmpl w:val="EC066AF8"/>
    <w:lvl w:ilvl="0" w:tplc="4F38A8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CDD"/>
    <w:multiLevelType w:val="hybridMultilevel"/>
    <w:tmpl w:val="373E9DA8"/>
    <w:lvl w:ilvl="0" w:tplc="AD04F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8B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6F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6E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64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CB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C7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6E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0B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21F05"/>
    <w:multiLevelType w:val="hybridMultilevel"/>
    <w:tmpl w:val="B8B821BC"/>
    <w:lvl w:ilvl="0" w:tplc="61B6DB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FF0"/>
    <w:multiLevelType w:val="hybridMultilevel"/>
    <w:tmpl w:val="C6BEF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5F34"/>
    <w:multiLevelType w:val="hybridMultilevel"/>
    <w:tmpl w:val="D89ECC0E"/>
    <w:lvl w:ilvl="0" w:tplc="27E012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45DB"/>
    <w:multiLevelType w:val="hybridMultilevel"/>
    <w:tmpl w:val="F86E428C"/>
    <w:lvl w:ilvl="0" w:tplc="6A8CD6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C74AC"/>
    <w:multiLevelType w:val="hybridMultilevel"/>
    <w:tmpl w:val="76EA88B0"/>
    <w:lvl w:ilvl="0" w:tplc="3FF03D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84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0F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66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6A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E7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04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EE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6C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2332C"/>
    <w:multiLevelType w:val="hybridMultilevel"/>
    <w:tmpl w:val="9DDEFFA2"/>
    <w:lvl w:ilvl="0" w:tplc="6CC069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07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34C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AC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27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03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40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4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61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E4A26"/>
    <w:multiLevelType w:val="hybridMultilevel"/>
    <w:tmpl w:val="A87C0CE0"/>
    <w:lvl w:ilvl="0" w:tplc="A0AA21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12FF0"/>
    <w:multiLevelType w:val="hybridMultilevel"/>
    <w:tmpl w:val="A49C6688"/>
    <w:lvl w:ilvl="0" w:tplc="0BF86C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CA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EF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A5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A0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06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2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66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466486"/>
    <w:multiLevelType w:val="hybridMultilevel"/>
    <w:tmpl w:val="1A2A3D7E"/>
    <w:lvl w:ilvl="0" w:tplc="8EF4BF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D"/>
    <w:rsid w:val="0000482E"/>
    <w:rsid w:val="00007592"/>
    <w:rsid w:val="0008096E"/>
    <w:rsid w:val="0008762C"/>
    <w:rsid w:val="000C733A"/>
    <w:rsid w:val="000E682D"/>
    <w:rsid w:val="000F052D"/>
    <w:rsid w:val="00103852"/>
    <w:rsid w:val="001217AD"/>
    <w:rsid w:val="00132270"/>
    <w:rsid w:val="0017688D"/>
    <w:rsid w:val="001A5F6D"/>
    <w:rsid w:val="001C5287"/>
    <w:rsid w:val="002363F6"/>
    <w:rsid w:val="00277CE4"/>
    <w:rsid w:val="0034540D"/>
    <w:rsid w:val="00396034"/>
    <w:rsid w:val="0042005E"/>
    <w:rsid w:val="00427BF9"/>
    <w:rsid w:val="004B2FE3"/>
    <w:rsid w:val="004C5662"/>
    <w:rsid w:val="004C5EAE"/>
    <w:rsid w:val="004E1DD3"/>
    <w:rsid w:val="005665F4"/>
    <w:rsid w:val="00572E2D"/>
    <w:rsid w:val="0064566C"/>
    <w:rsid w:val="00651A50"/>
    <w:rsid w:val="00665DA1"/>
    <w:rsid w:val="00680368"/>
    <w:rsid w:val="00680833"/>
    <w:rsid w:val="006B3315"/>
    <w:rsid w:val="006E264C"/>
    <w:rsid w:val="006F6959"/>
    <w:rsid w:val="007011F7"/>
    <w:rsid w:val="007261F2"/>
    <w:rsid w:val="0073620F"/>
    <w:rsid w:val="00757CDE"/>
    <w:rsid w:val="00760938"/>
    <w:rsid w:val="00764451"/>
    <w:rsid w:val="00780D77"/>
    <w:rsid w:val="007F2349"/>
    <w:rsid w:val="00801C8E"/>
    <w:rsid w:val="008160FF"/>
    <w:rsid w:val="00826E0B"/>
    <w:rsid w:val="00843CE4"/>
    <w:rsid w:val="00866F17"/>
    <w:rsid w:val="00876C87"/>
    <w:rsid w:val="00895555"/>
    <w:rsid w:val="008A558F"/>
    <w:rsid w:val="008C3729"/>
    <w:rsid w:val="008C64CF"/>
    <w:rsid w:val="008D1474"/>
    <w:rsid w:val="008F6FDD"/>
    <w:rsid w:val="00931D10"/>
    <w:rsid w:val="009C6905"/>
    <w:rsid w:val="00A64C1D"/>
    <w:rsid w:val="00A6652C"/>
    <w:rsid w:val="00A66810"/>
    <w:rsid w:val="00A747D2"/>
    <w:rsid w:val="00AA6738"/>
    <w:rsid w:val="00AA7811"/>
    <w:rsid w:val="00AB03AE"/>
    <w:rsid w:val="00AC628E"/>
    <w:rsid w:val="00AF250C"/>
    <w:rsid w:val="00B02C69"/>
    <w:rsid w:val="00B53226"/>
    <w:rsid w:val="00C848BD"/>
    <w:rsid w:val="00CA2AFB"/>
    <w:rsid w:val="00CB2968"/>
    <w:rsid w:val="00CC2D45"/>
    <w:rsid w:val="00D60415"/>
    <w:rsid w:val="00DD225B"/>
    <w:rsid w:val="00DF3827"/>
    <w:rsid w:val="00E11E16"/>
    <w:rsid w:val="00E265CC"/>
    <w:rsid w:val="00E66F46"/>
    <w:rsid w:val="00F34D30"/>
    <w:rsid w:val="00F706D9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B99C-E362-4D17-B260-2604D206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1clara">
    <w:name w:val="Grid Table 1 Light"/>
    <w:basedOn w:val="Tablanormal"/>
    <w:uiPriority w:val="46"/>
    <w:rsid w:val="000E68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link w:val="SinespaciadoCar"/>
    <w:uiPriority w:val="1"/>
    <w:qFormat/>
    <w:rsid w:val="000E6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0E68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51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Ide17</b:Tag>
    <b:SourceType>InternetSite</b:SourceType>
    <b:Guid>{016DB0AE-56F1-4F84-9570-714CBE410879}</b:Guid>
    <b:Title>La gestión integral en evolución.</b:Title>
    <b:Year>2017</b:Year>
    <b:Month>marzo</b:Month>
    <b:Day>06</b:Day>
    <b:Author>
      <b:Author>
        <b:NameList>
          <b:Person>
            <b:Last>Especializada</b:Last>
            <b:First>Ideas</b:First>
            <b:Middle>Plus Gestión Visionaria</b:Middle>
          </b:Person>
        </b:NameList>
      </b:Author>
    </b:Author>
    <b:URL>http://www.ideasplusgve.com/listado-capacitaciones/16-consolidacion-cultura-organizacional.html</b:URL>
    <b:RefOrder>1</b:RefOrder>
  </b:Source>
</b:Sources>
</file>

<file path=customXml/itemProps1.xml><?xml version="1.0" encoding="utf-8"?>
<ds:datastoreItem xmlns:ds="http://schemas.openxmlformats.org/officeDocument/2006/customXml" ds:itemID="{193F2A2A-B8E7-4485-9916-DDC06988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Isela Vazquez Espinoza</dc:creator>
  <cp:keywords/>
  <dc:description/>
  <cp:lastModifiedBy>Maria Isela Vazquez Espinoza</cp:lastModifiedBy>
  <cp:revision>2</cp:revision>
  <cp:lastPrinted>2018-10-08T23:57:00Z</cp:lastPrinted>
  <dcterms:created xsi:type="dcterms:W3CDTF">2018-10-09T00:27:00Z</dcterms:created>
  <dcterms:modified xsi:type="dcterms:W3CDTF">2018-10-09T00:27:00Z</dcterms:modified>
</cp:coreProperties>
</file>