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EE" w:rsidRPr="002120EE" w:rsidRDefault="002120EE" w:rsidP="002120EE">
      <w:pPr>
        <w:tabs>
          <w:tab w:val="center" w:pos="6502"/>
          <w:tab w:val="left" w:pos="11434"/>
        </w:tabs>
        <w:spacing w:after="200" w:line="276" w:lineRule="auto"/>
        <w:rPr>
          <w:rFonts w:ascii="Calibri" w:eastAsia="Times New Roman" w:hAnsi="Calibri" w:cs="Times New Roman"/>
          <w:sz w:val="28"/>
          <w:lang w:eastAsia="es-MX"/>
        </w:rPr>
      </w:pPr>
      <w:r w:rsidRPr="002120EE">
        <w:rPr>
          <w:rFonts w:ascii="Calibri" w:eastAsia="Times New Roman" w:hAnsi="Calibri" w:cs="Times New Roman"/>
          <w:b/>
          <w:noProof/>
          <w:sz w:val="4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7414895</wp:posOffset>
            </wp:positionH>
            <wp:positionV relativeFrom="paragraph">
              <wp:posOffset>-242570</wp:posOffset>
            </wp:positionV>
            <wp:extent cx="790575" cy="97155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0EE">
        <w:rPr>
          <w:rFonts w:ascii="Calibri" w:eastAsia="Times New Roman" w:hAnsi="Calibri" w:cs="Times New Roman"/>
          <w:b/>
          <w:sz w:val="48"/>
          <w:lang w:eastAsia="es-MX"/>
        </w:rPr>
        <w:t xml:space="preserve">ANEXO 1. </w:t>
      </w:r>
      <w:r w:rsidRPr="002120EE">
        <w:rPr>
          <w:rFonts w:ascii="Calibri" w:eastAsia="Times New Roman" w:hAnsi="Calibri" w:cs="Times New Roman"/>
          <w:sz w:val="28"/>
          <w:lang w:eastAsia="es-MX"/>
        </w:rPr>
        <w:t>DATOS GENERALES</w:t>
      </w:r>
    </w:p>
    <w:p w:rsidR="002120EE" w:rsidRPr="002120EE" w:rsidRDefault="002120EE" w:rsidP="002120EE">
      <w:pPr>
        <w:tabs>
          <w:tab w:val="center" w:pos="6502"/>
          <w:tab w:val="left" w:pos="11434"/>
        </w:tabs>
        <w:spacing w:after="200" w:line="276" w:lineRule="auto"/>
        <w:rPr>
          <w:rFonts w:ascii="Calibri" w:eastAsia="Times New Roman" w:hAnsi="Calibri" w:cs="Times New Roman"/>
          <w:sz w:val="28"/>
          <w:lang w:eastAsia="es-MX"/>
        </w:rPr>
      </w:pPr>
      <w:r w:rsidRPr="002120EE">
        <w:rPr>
          <w:rFonts w:ascii="Calibri" w:eastAsia="Times New Roman" w:hAnsi="Calibri" w:cs="Times New Roman"/>
          <w:sz w:val="28"/>
          <w:lang w:eastAsia="es-MX"/>
        </w:rPr>
        <w:tab/>
      </w:r>
    </w:p>
    <w:tbl>
      <w:tblPr>
        <w:tblStyle w:val="Tablaconcuadrcula1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120EE" w:rsidRPr="002120EE" w:rsidTr="002120EE">
        <w:tc>
          <w:tcPr>
            <w:tcW w:w="3652" w:type="dxa"/>
            <w:gridSpan w:val="4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Atención Ciudadana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D52FED" w:rsidP="002120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</w:p>
        </w:tc>
      </w:tr>
      <w:tr w:rsidR="002120EE" w:rsidRPr="002120EE" w:rsidTr="002120EE">
        <w:tc>
          <w:tcPr>
            <w:tcW w:w="3652" w:type="dxa"/>
            <w:gridSpan w:val="4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Secretaría Particular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D52FED" w:rsidP="002120E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6.1</w:t>
            </w:r>
          </w:p>
        </w:tc>
      </w:tr>
      <w:tr w:rsidR="002120EE" w:rsidRPr="002120EE" w:rsidTr="002120EE">
        <w:trPr>
          <w:trHeight w:val="395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Cubrir las peticiones y reportes que realizan los y las ciudadanas ante una carencia que se presenta y afecta la calidad de vida de los habitantes del San Pedro Tlaquepaque.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Actualmente el municipio de San Pedro Tlaquepaque carece de recursos para atender de manera oportuna las necesidades de la ciudadanía.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rPr>
          <w:trHeight w:val="545"/>
        </w:trPr>
        <w:tc>
          <w:tcPr>
            <w:tcW w:w="3652" w:type="dxa"/>
            <w:gridSpan w:val="4"/>
            <w:vMerge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Municipio de San Pedro Tlaquepaque, Jalisco.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rPr>
          <w:trHeight w:val="337"/>
        </w:trPr>
        <w:tc>
          <w:tcPr>
            <w:tcW w:w="3652" w:type="dxa"/>
            <w:gridSpan w:val="4"/>
            <w:vMerge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c>
          <w:tcPr>
            <w:tcW w:w="3652" w:type="dxa"/>
            <w:gridSpan w:val="4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2120EE" w:rsidRPr="002120EE" w:rsidRDefault="002120EE" w:rsidP="002120EE">
            <w:pPr>
              <w:jc w:val="both"/>
              <w:rPr>
                <w:rFonts w:ascii="Segoe UI Symbol" w:hAnsi="Segoe UI Symbol" w:cs="Times New Roman"/>
              </w:rPr>
            </w:pPr>
            <w:r w:rsidRPr="002120EE">
              <w:rPr>
                <w:rFonts w:ascii="Segoe UI Symbol" w:hAnsi="Segoe UI Symbol" w:cs="Times New Roman"/>
              </w:rPr>
              <w:t>Lic. Adriana del Carmen Zúñiga Guerrero</w:t>
            </w:r>
          </w:p>
          <w:p w:rsidR="002120EE" w:rsidRPr="002120EE" w:rsidRDefault="002120EE" w:rsidP="002120EE">
            <w:pPr>
              <w:jc w:val="both"/>
              <w:rPr>
                <w:rFonts w:ascii="Segoe UI Symbol" w:hAnsi="Segoe UI Symbol" w:cs="Times New Roman"/>
              </w:rPr>
            </w:pPr>
            <w:r w:rsidRPr="002120EE">
              <w:rPr>
                <w:rFonts w:ascii="Segoe UI Symbol" w:hAnsi="Segoe UI Symbol" w:cs="Times New Roman"/>
              </w:rPr>
              <w:t>Secretaria Particular</w:t>
            </w:r>
          </w:p>
          <w:p w:rsidR="002120EE" w:rsidRPr="002120EE" w:rsidRDefault="00E163C1" w:rsidP="002120EE">
            <w:pPr>
              <w:jc w:val="both"/>
              <w:rPr>
                <w:rFonts w:ascii="Calibri" w:hAnsi="Calibri" w:cs="Calibri"/>
              </w:rPr>
            </w:pPr>
            <w:hyperlink r:id="rId5" w:history="1">
              <w:r w:rsidR="002120EE" w:rsidRPr="002120EE">
                <w:rPr>
                  <w:rFonts w:ascii="Segoe UI Symbol" w:hAnsi="Segoe UI Symbol" w:cs="Times New Roman"/>
                  <w:color w:val="0000FF"/>
                  <w:u w:val="single"/>
                </w:rPr>
                <w:t>adriana.zuniga</w:t>
              </w:r>
              <w:r w:rsidR="002120EE" w:rsidRPr="002120EE">
                <w:rPr>
                  <w:rFonts w:ascii="Calibri" w:hAnsi="Calibri" w:cs="Calibri"/>
                  <w:color w:val="0000FF"/>
                  <w:u w:val="single"/>
                </w:rPr>
                <w:t>@tlaquepaque.gob.mx</w:t>
              </w:r>
            </w:hyperlink>
            <w:r w:rsidR="002120EE" w:rsidRPr="002120E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D52FED">
        <w:trPr>
          <w:trHeight w:val="383"/>
        </w:trPr>
        <w:tc>
          <w:tcPr>
            <w:tcW w:w="3652" w:type="dxa"/>
            <w:gridSpan w:val="4"/>
            <w:vMerge w:val="restart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F) Objetivo específico</w:t>
            </w:r>
          </w:p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 w:val="restart"/>
          </w:tcPr>
          <w:p w:rsidR="002120EE" w:rsidRPr="002120EE" w:rsidRDefault="00D52FED" w:rsidP="002120EE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</w:t>
            </w:r>
            <w:r w:rsidR="002120EE" w:rsidRPr="002120EE">
              <w:rPr>
                <w:rFonts w:ascii="Calibri" w:hAnsi="Calibri" w:cs="Times New Roman"/>
              </w:rPr>
              <w:t>eportes que realiza</w:t>
            </w:r>
            <w:r>
              <w:rPr>
                <w:rFonts w:ascii="Calibri" w:hAnsi="Calibri" w:cs="Times New Roman"/>
              </w:rPr>
              <w:t>n ante la secretaría particular atendidos.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rPr>
          <w:trHeight w:val="502"/>
        </w:trPr>
        <w:tc>
          <w:tcPr>
            <w:tcW w:w="3652" w:type="dxa"/>
            <w:gridSpan w:val="4"/>
            <w:vMerge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6662" w:type="dxa"/>
            <w:gridSpan w:val="6"/>
            <w:vMerge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c>
          <w:tcPr>
            <w:tcW w:w="3652" w:type="dxa"/>
            <w:gridSpan w:val="4"/>
            <w:shd w:val="clear" w:color="auto" w:fill="D9D9D9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La Ciudadanía que habita y que visita el Municipio de San Pedro Tlaquepaque.</w:t>
            </w:r>
          </w:p>
        </w:tc>
      </w:tr>
      <w:tr w:rsidR="002120EE" w:rsidRPr="002120EE" w:rsidTr="002120EE">
        <w:tc>
          <w:tcPr>
            <w:tcW w:w="4599" w:type="dxa"/>
            <w:gridSpan w:val="5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Fecha de Cierre</w:t>
            </w:r>
          </w:p>
        </w:tc>
      </w:tr>
      <w:tr w:rsidR="002120EE" w:rsidRPr="002120EE" w:rsidTr="002120EE">
        <w:tc>
          <w:tcPr>
            <w:tcW w:w="1092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Programa</w:t>
            </w:r>
          </w:p>
        </w:tc>
        <w:tc>
          <w:tcPr>
            <w:tcW w:w="1060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Campaña</w:t>
            </w:r>
          </w:p>
        </w:tc>
        <w:tc>
          <w:tcPr>
            <w:tcW w:w="915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Proyecto</w:t>
            </w:r>
          </w:p>
        </w:tc>
        <w:tc>
          <w:tcPr>
            <w:tcW w:w="1678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Hombres</w:t>
            </w:r>
          </w:p>
        </w:tc>
        <w:tc>
          <w:tcPr>
            <w:tcW w:w="1417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31 de Diciembre del 2017</w:t>
            </w:r>
          </w:p>
        </w:tc>
      </w:tr>
      <w:tr w:rsidR="002120EE" w:rsidRPr="002120EE" w:rsidTr="002120EE">
        <w:tc>
          <w:tcPr>
            <w:tcW w:w="1092" w:type="dxa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60" w:type="dxa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15" w:type="dxa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X</w:t>
            </w:r>
          </w:p>
        </w:tc>
        <w:tc>
          <w:tcPr>
            <w:tcW w:w="1532" w:type="dxa"/>
            <w:gridSpan w:val="2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78" w:type="dxa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328,802</w:t>
            </w:r>
          </w:p>
        </w:tc>
        <w:tc>
          <w:tcPr>
            <w:tcW w:w="1417" w:type="dxa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335,391</w:t>
            </w:r>
          </w:p>
        </w:tc>
        <w:tc>
          <w:tcPr>
            <w:tcW w:w="897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Fed</w:t>
            </w:r>
          </w:p>
        </w:tc>
        <w:tc>
          <w:tcPr>
            <w:tcW w:w="898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Edo</w:t>
            </w:r>
          </w:p>
        </w:tc>
        <w:tc>
          <w:tcPr>
            <w:tcW w:w="825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Mpio</w:t>
            </w:r>
          </w:p>
        </w:tc>
        <w:tc>
          <w:tcPr>
            <w:tcW w:w="946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x</w:t>
            </w:r>
          </w:p>
        </w:tc>
        <w:tc>
          <w:tcPr>
            <w:tcW w:w="874" w:type="dxa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x</w:t>
            </w:r>
          </w:p>
        </w:tc>
      </w:tr>
      <w:tr w:rsidR="002120EE" w:rsidRPr="002120EE" w:rsidTr="002120EE">
        <w:tc>
          <w:tcPr>
            <w:tcW w:w="3067" w:type="dxa"/>
            <w:gridSpan w:val="3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3095" w:type="dxa"/>
            <w:gridSpan w:val="2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Fuente de financiamiento</w:t>
            </w:r>
          </w:p>
        </w:tc>
        <w:tc>
          <w:tcPr>
            <w:tcW w:w="897" w:type="dxa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898" w:type="dxa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825" w:type="dxa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946" w:type="dxa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gridSpan w:val="2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874" w:type="dxa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</w:tbl>
    <w:p w:rsidR="002120EE" w:rsidRPr="002120EE" w:rsidRDefault="002120EE" w:rsidP="002120EE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  <w:r w:rsidRPr="002120EE">
        <w:rPr>
          <w:rFonts w:ascii="Calibri" w:eastAsia="Times New Roman" w:hAnsi="Calibri" w:cs="Times New Roman"/>
          <w:lang w:eastAsia="es-MX"/>
        </w:rPr>
        <w:br w:type="page"/>
      </w:r>
    </w:p>
    <w:p w:rsidR="002120EE" w:rsidRPr="002120EE" w:rsidRDefault="002120EE" w:rsidP="002120EE">
      <w:pPr>
        <w:tabs>
          <w:tab w:val="left" w:pos="1710"/>
          <w:tab w:val="center" w:pos="6502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lang w:eastAsia="es-MX"/>
        </w:rPr>
      </w:pPr>
      <w:r w:rsidRPr="002120EE">
        <w:rPr>
          <w:rFonts w:ascii="Calibri" w:eastAsia="Times New Roman" w:hAnsi="Calibri" w:cs="Times New Roman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0EE">
        <w:rPr>
          <w:rFonts w:ascii="Calibri" w:eastAsia="Times New Roman" w:hAnsi="Calibri" w:cs="Times New Roman"/>
          <w:b/>
          <w:sz w:val="48"/>
          <w:lang w:eastAsia="es-MX"/>
        </w:rPr>
        <w:t xml:space="preserve">ANEXO 2: </w:t>
      </w:r>
      <w:r w:rsidRPr="002120EE">
        <w:rPr>
          <w:rFonts w:ascii="Calibri" w:eastAsia="Times New Roman" w:hAnsi="Calibri" w:cs="Times New Roman"/>
          <w:sz w:val="28"/>
          <w:lang w:eastAsia="es-MX"/>
        </w:rPr>
        <w:t>OPERACIÓN DE LA PROPUESTA</w:t>
      </w:r>
    </w:p>
    <w:p w:rsidR="002120EE" w:rsidRPr="002120EE" w:rsidRDefault="002120EE" w:rsidP="002120EE">
      <w:pPr>
        <w:tabs>
          <w:tab w:val="left" w:pos="1710"/>
          <w:tab w:val="center" w:pos="6502"/>
        </w:tabs>
        <w:spacing w:after="200" w:line="276" w:lineRule="auto"/>
        <w:jc w:val="both"/>
        <w:rPr>
          <w:rFonts w:ascii="Calibri" w:eastAsia="Times New Roman" w:hAnsi="Calibri" w:cs="Times New Roman"/>
          <w:sz w:val="28"/>
          <w:lang w:eastAsia="es-MX"/>
        </w:rPr>
      </w:pPr>
    </w:p>
    <w:tbl>
      <w:tblPr>
        <w:tblStyle w:val="Tablaconcuadrcula1"/>
        <w:tblW w:w="4919" w:type="pct"/>
        <w:tblLook w:val="04A0"/>
      </w:tblPr>
      <w:tblGrid>
        <w:gridCol w:w="3041"/>
        <w:gridCol w:w="949"/>
        <w:gridCol w:w="897"/>
        <w:gridCol w:w="619"/>
        <w:gridCol w:w="32"/>
        <w:gridCol w:w="970"/>
        <w:gridCol w:w="320"/>
        <w:gridCol w:w="319"/>
        <w:gridCol w:w="944"/>
        <w:gridCol w:w="847"/>
        <w:gridCol w:w="970"/>
        <w:gridCol w:w="270"/>
        <w:gridCol w:w="269"/>
        <w:gridCol w:w="977"/>
        <w:gridCol w:w="1059"/>
        <w:gridCol w:w="525"/>
      </w:tblGrid>
      <w:tr w:rsidR="002120EE" w:rsidRPr="002120EE" w:rsidTr="00AD23A6">
        <w:trPr>
          <w:trHeight w:val="547"/>
        </w:trPr>
        <w:tc>
          <w:tcPr>
            <w:tcW w:w="1226" w:type="pct"/>
            <w:shd w:val="clear" w:color="auto" w:fill="D9D9D9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A)Actividades a realizar para la obtención del producto esperado </w:t>
            </w:r>
          </w:p>
        </w:tc>
        <w:tc>
          <w:tcPr>
            <w:tcW w:w="3774" w:type="pct"/>
            <w:gridSpan w:val="15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*Atender las Solicitudes (Solicitudes mediante: oficios, escritos, redes sociales, correo electrónico, personales, telefónicas)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*Crear y establecer una agenda de atención ciudadana. 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*Dar seguimiento a la problemática atendida.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*Canalizar y Derivar a las dependencias correspondientes.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*Supervisar el seguimiento del reporte por parte de la dependencia.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*Mantener informado al ciudadano.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*Dar respuesta a la solicitud.</w:t>
            </w:r>
          </w:p>
        </w:tc>
      </w:tr>
      <w:tr w:rsidR="002120EE" w:rsidRPr="002120EE" w:rsidTr="00AD23A6">
        <w:trPr>
          <w:trHeight w:val="547"/>
        </w:trPr>
        <w:tc>
          <w:tcPr>
            <w:tcW w:w="1226" w:type="pct"/>
            <w:shd w:val="clear" w:color="auto" w:fill="D9D9D9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B) Principal producto esperado (base para el establecimiento de metas)</w:t>
            </w:r>
          </w:p>
        </w:tc>
        <w:tc>
          <w:tcPr>
            <w:tcW w:w="3774" w:type="pct"/>
            <w:gridSpan w:val="15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Arial" w:hAnsi="Arial" w:cs="Arial"/>
                <w:sz w:val="20"/>
                <w:szCs w:val="20"/>
              </w:rPr>
              <w:t>Atención Ciudadana</w:t>
            </w:r>
          </w:p>
        </w:tc>
      </w:tr>
      <w:tr w:rsidR="002120EE" w:rsidRPr="002120EE" w:rsidTr="00AD23A6">
        <w:trPr>
          <w:trHeight w:val="547"/>
        </w:trPr>
        <w:tc>
          <w:tcPr>
            <w:tcW w:w="1226" w:type="pct"/>
            <w:shd w:val="clear" w:color="auto" w:fill="D9D9D9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Indicador de Resultados vinculado al PMD según Línea de Acción </w:t>
            </w:r>
          </w:p>
        </w:tc>
        <w:tc>
          <w:tcPr>
            <w:tcW w:w="3774" w:type="pct"/>
            <w:gridSpan w:val="15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AD23A6">
        <w:trPr>
          <w:trHeight w:val="547"/>
        </w:trPr>
        <w:tc>
          <w:tcPr>
            <w:tcW w:w="1226" w:type="pct"/>
            <w:shd w:val="clear" w:color="auto" w:fill="D9D9D9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Indicador vinculado a los Objetivos de Desarrollo Sostenible </w:t>
            </w:r>
          </w:p>
        </w:tc>
        <w:tc>
          <w:tcPr>
            <w:tcW w:w="3774" w:type="pct"/>
            <w:gridSpan w:val="15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AD23A6">
        <w:tc>
          <w:tcPr>
            <w:tcW w:w="1226" w:type="pct"/>
            <w:vMerge w:val="restart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Alcance</w:t>
            </w:r>
          </w:p>
        </w:tc>
        <w:tc>
          <w:tcPr>
            <w:tcW w:w="771" w:type="pct"/>
            <w:gridSpan w:val="3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Corto Plazo</w:t>
            </w:r>
          </w:p>
        </w:tc>
        <w:tc>
          <w:tcPr>
            <w:tcW w:w="1679" w:type="pct"/>
            <w:gridSpan w:val="7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Mediano Plazo</w:t>
            </w:r>
          </w:p>
        </w:tc>
        <w:tc>
          <w:tcPr>
            <w:tcW w:w="1324" w:type="pct"/>
            <w:gridSpan w:val="5"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Largo Plazo</w:t>
            </w:r>
          </w:p>
        </w:tc>
      </w:tr>
      <w:tr w:rsidR="002120EE" w:rsidRPr="002120EE" w:rsidTr="00AD23A6">
        <w:tc>
          <w:tcPr>
            <w:tcW w:w="1226" w:type="pct"/>
            <w:vMerge/>
            <w:shd w:val="clear" w:color="auto" w:fill="D9D9D9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71" w:type="pct"/>
            <w:gridSpan w:val="3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X</w:t>
            </w:r>
          </w:p>
        </w:tc>
        <w:tc>
          <w:tcPr>
            <w:tcW w:w="1679" w:type="pct"/>
            <w:gridSpan w:val="7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24" w:type="pct"/>
            <w:gridSpan w:val="5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D23A6" w:rsidRPr="002120EE" w:rsidTr="00AD23A6">
        <w:tc>
          <w:tcPr>
            <w:tcW w:w="1226" w:type="pct"/>
            <w:shd w:val="clear" w:color="auto" w:fill="D9D9D9"/>
          </w:tcPr>
          <w:p w:rsidR="00AD23A6" w:rsidRPr="002120EE" w:rsidRDefault="00AD23A6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C) Valor Inicial de la Meta</w:t>
            </w:r>
          </w:p>
        </w:tc>
        <w:tc>
          <w:tcPr>
            <w:tcW w:w="1359" w:type="pct"/>
            <w:gridSpan w:val="6"/>
            <w:shd w:val="clear" w:color="auto" w:fill="D9D9D9"/>
          </w:tcPr>
          <w:p w:rsidR="00AD23A6" w:rsidRPr="002120EE" w:rsidRDefault="00AD23A6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Valor final de la Meta</w:t>
            </w:r>
          </w:p>
        </w:tc>
        <w:tc>
          <w:tcPr>
            <w:tcW w:w="1207" w:type="pct"/>
            <w:gridSpan w:val="5"/>
            <w:shd w:val="clear" w:color="auto" w:fill="D9D9D9"/>
          </w:tcPr>
          <w:p w:rsidR="00AD23A6" w:rsidRPr="002120EE" w:rsidRDefault="00AD23A6" w:rsidP="002120EE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08" w:type="pct"/>
            <w:gridSpan w:val="4"/>
            <w:shd w:val="clear" w:color="auto" w:fill="D9D9D9"/>
          </w:tcPr>
          <w:p w:rsidR="00AD23A6" w:rsidRPr="002120EE" w:rsidRDefault="00AD23A6" w:rsidP="002120EE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D23A6" w:rsidRPr="002120EE" w:rsidTr="00AD23A6">
        <w:tc>
          <w:tcPr>
            <w:tcW w:w="1226" w:type="pct"/>
            <w:shd w:val="clear" w:color="auto" w:fill="auto"/>
          </w:tcPr>
          <w:p w:rsidR="00AD23A6" w:rsidRPr="002120EE" w:rsidRDefault="00AD23A6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Arial" w:hAnsi="Arial" w:cs="Arial"/>
                <w:sz w:val="20"/>
                <w:szCs w:val="20"/>
              </w:rPr>
              <w:t>Atención de todas las solicitudes</w:t>
            </w:r>
          </w:p>
        </w:tc>
        <w:tc>
          <w:tcPr>
            <w:tcW w:w="1359" w:type="pct"/>
            <w:gridSpan w:val="6"/>
            <w:shd w:val="clear" w:color="auto" w:fill="auto"/>
          </w:tcPr>
          <w:p w:rsidR="00AD23A6" w:rsidRPr="002120EE" w:rsidRDefault="00AD23A6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Arial" w:hAnsi="Arial" w:cs="Arial"/>
                <w:sz w:val="20"/>
                <w:szCs w:val="20"/>
              </w:rPr>
              <w:t>Atención de todas las solicitudes</w:t>
            </w:r>
          </w:p>
        </w:tc>
        <w:tc>
          <w:tcPr>
            <w:tcW w:w="1207" w:type="pct"/>
            <w:gridSpan w:val="5"/>
            <w:shd w:val="clear" w:color="auto" w:fill="auto"/>
          </w:tcPr>
          <w:p w:rsidR="00AD23A6" w:rsidRPr="002120EE" w:rsidRDefault="00AD23A6" w:rsidP="002120EE">
            <w:pPr>
              <w:rPr>
                <w:rFonts w:ascii="Calibri" w:hAnsi="Calibri" w:cs="Times New Roman"/>
              </w:rPr>
            </w:pPr>
          </w:p>
        </w:tc>
        <w:tc>
          <w:tcPr>
            <w:tcW w:w="1208" w:type="pct"/>
            <w:gridSpan w:val="4"/>
            <w:shd w:val="clear" w:color="auto" w:fill="auto"/>
          </w:tcPr>
          <w:p w:rsidR="00AD23A6" w:rsidRPr="002120EE" w:rsidRDefault="00AD23A6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AD23A6">
        <w:tc>
          <w:tcPr>
            <w:tcW w:w="2585" w:type="pct"/>
            <w:gridSpan w:val="7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Clave de presupuesto determinada en Finanzas para la etiquetación de recursos</w:t>
            </w:r>
          </w:p>
        </w:tc>
        <w:tc>
          <w:tcPr>
            <w:tcW w:w="2415" w:type="pct"/>
            <w:gridSpan w:val="9"/>
            <w:shd w:val="clear" w:color="auto" w:fill="FABF8F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</w:p>
        </w:tc>
      </w:tr>
      <w:tr w:rsidR="002120EE" w:rsidRPr="002120EE" w:rsidTr="002120EE">
        <w:trPr>
          <w:trHeight w:val="547"/>
        </w:trPr>
        <w:tc>
          <w:tcPr>
            <w:tcW w:w="0" w:type="auto"/>
            <w:gridSpan w:val="16"/>
            <w:shd w:val="clear" w:color="auto" w:fill="D9D9D9"/>
            <w:vAlign w:val="center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Cronograma Anual  de Actividades</w:t>
            </w:r>
          </w:p>
        </w:tc>
      </w:tr>
      <w:tr w:rsidR="002120EE" w:rsidRPr="002120EE" w:rsidTr="002120EE">
        <w:trPr>
          <w:trHeight w:val="605"/>
        </w:trPr>
        <w:tc>
          <w:tcPr>
            <w:tcW w:w="0" w:type="auto"/>
            <w:shd w:val="clear" w:color="auto" w:fill="D9D9D9"/>
          </w:tcPr>
          <w:p w:rsidR="002120EE" w:rsidRPr="002120EE" w:rsidRDefault="002120EE" w:rsidP="002120EE">
            <w:pPr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lastRenderedPageBreak/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ENE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MAR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MAY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JUN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JUL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SEP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OCT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NOV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DIC</w:t>
            </w:r>
          </w:p>
        </w:tc>
      </w:tr>
      <w:tr w:rsidR="002120EE" w:rsidRPr="002120EE" w:rsidTr="004A0947">
        <w:trPr>
          <w:trHeight w:val="312"/>
        </w:trPr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Atender las Solicitudes (Solicitudes mediante: oficios, escritos, redes sociales, correo electrónico, personales, telefónicas)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 xml:space="preserve">Crear y establecer una agenda de atención ciudadana. 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2120EE" w:rsidRPr="002120EE" w:rsidTr="004A0947">
        <w:trPr>
          <w:trHeight w:val="312"/>
        </w:trPr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Dar seguimiento a la problemática atendida.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2120EE" w:rsidRPr="002120EE" w:rsidTr="004A0947">
        <w:trPr>
          <w:trHeight w:val="288"/>
        </w:trPr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  <w:sz w:val="20"/>
              </w:rPr>
            </w:pPr>
            <w:r w:rsidRPr="002120EE">
              <w:rPr>
                <w:rFonts w:ascii="Calibri" w:hAnsi="Calibri" w:cs="Times New Roman"/>
              </w:rPr>
              <w:t>Canalizar y Derivar a las dependencias correspondientes.</w:t>
            </w: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2120EE" w:rsidRPr="002120EE" w:rsidTr="004A0947">
        <w:trPr>
          <w:trHeight w:val="288"/>
        </w:trPr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</w:rPr>
            </w:pPr>
            <w:r w:rsidRPr="002120EE">
              <w:rPr>
                <w:rFonts w:ascii="Calibri" w:hAnsi="Calibri" w:cs="Times New Roman"/>
              </w:rPr>
              <w:t>Supervisar el seguimiento del reporte por parte de la dependencia.</w:t>
            </w:r>
          </w:p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2120EE" w:rsidRPr="002120EE" w:rsidTr="004A0947">
        <w:trPr>
          <w:trHeight w:val="288"/>
        </w:trPr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  <w:sz w:val="20"/>
              </w:rPr>
            </w:pPr>
            <w:r w:rsidRPr="002120EE">
              <w:rPr>
                <w:rFonts w:ascii="Calibri" w:hAnsi="Calibri" w:cs="Times New Roman"/>
              </w:rPr>
              <w:t>Mantener informado al ciudadano.</w:t>
            </w: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2120EE" w:rsidRPr="002120EE" w:rsidTr="004A0947">
        <w:trPr>
          <w:trHeight w:val="288"/>
        </w:trPr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both"/>
              <w:rPr>
                <w:rFonts w:ascii="Calibri" w:hAnsi="Calibri" w:cs="Times New Roman"/>
                <w:sz w:val="20"/>
              </w:rPr>
            </w:pPr>
            <w:r w:rsidRPr="002120EE">
              <w:rPr>
                <w:rFonts w:ascii="Calibri" w:hAnsi="Calibri" w:cs="Times New Roman"/>
              </w:rPr>
              <w:t>Dar respuesta a la solicitud.</w:t>
            </w: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</w:tbl>
    <w:p w:rsidR="002120EE" w:rsidRP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p w:rsid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p w:rsid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p w:rsid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p w:rsid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p w:rsidR="002120EE" w:rsidRP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  <w:r w:rsidRPr="002120EE">
        <w:rPr>
          <w:rFonts w:ascii="Arial" w:eastAsia="Times New Roman" w:hAnsi="Arial" w:cs="Arial"/>
          <w:b/>
          <w:sz w:val="24"/>
          <w:szCs w:val="20"/>
          <w:lang w:eastAsia="es-MX"/>
        </w:rPr>
        <w:lastRenderedPageBreak/>
        <w:t>Recursos empleados para la realización del Programa/Proyecto/Servicio/Campaña (PPSC)</w:t>
      </w:r>
    </w:p>
    <w:p w:rsidR="002120EE" w:rsidRPr="002120EE" w:rsidRDefault="002120EE" w:rsidP="002120E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tbl>
      <w:tblPr>
        <w:tblStyle w:val="Tablaconcuadrcula1"/>
        <w:tblW w:w="12720" w:type="dxa"/>
        <w:tblLayout w:type="fixed"/>
        <w:tblLook w:val="04A0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2120EE" w:rsidRPr="002120EE" w:rsidTr="002120EE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0EE">
              <w:rPr>
                <w:rFonts w:ascii="Arial" w:hAnsi="Arial" w:cs="Arial"/>
                <w:b/>
                <w:sz w:val="20"/>
                <w:szCs w:val="20"/>
              </w:rPr>
              <w:t xml:space="preserve"> Monto Anual</w:t>
            </w:r>
          </w:p>
        </w:tc>
      </w:tr>
      <w:tr w:rsidR="002120EE" w:rsidRPr="002120EE" w:rsidTr="002120EE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6"/>
              </w:rPr>
            </w:pPr>
            <w:r w:rsidRPr="002120EE"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6"/>
              </w:rPr>
            </w:pPr>
            <w:r w:rsidRPr="002120EE"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EE" w:rsidRPr="002120EE" w:rsidTr="002120EE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20EE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E" w:rsidRPr="002120EE" w:rsidRDefault="002120EE" w:rsidP="002120EE">
            <w:pPr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2120EE" w:rsidRPr="002120EE" w:rsidTr="002120E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Calibri" w:hAnsi="Calibri" w:cs="Times New Roman"/>
                <w:sz w:val="18"/>
              </w:rPr>
            </w:pPr>
          </w:p>
        </w:tc>
      </w:tr>
      <w:tr w:rsidR="002120EE" w:rsidRPr="002120EE" w:rsidTr="002120E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EE" w:rsidRPr="002120EE" w:rsidRDefault="002120EE" w:rsidP="002120E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EE" w:rsidRPr="002120EE" w:rsidRDefault="002120EE" w:rsidP="002120EE">
            <w:pPr>
              <w:rPr>
                <w:rFonts w:ascii="Calibri" w:hAnsi="Calibri" w:cs="Times New Roman"/>
                <w:sz w:val="18"/>
              </w:rPr>
            </w:pPr>
          </w:p>
        </w:tc>
      </w:tr>
    </w:tbl>
    <w:p w:rsidR="002120EE" w:rsidRPr="002120EE" w:rsidRDefault="002120EE" w:rsidP="002120EE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2120EE" w:rsidRPr="002120EE" w:rsidRDefault="002120EE" w:rsidP="002120EE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2120EE" w:rsidRPr="002120EE" w:rsidRDefault="002120EE" w:rsidP="002120EE">
      <w:pPr>
        <w:spacing w:after="200" w:line="276" w:lineRule="auto"/>
        <w:rPr>
          <w:rFonts w:ascii="Calibri" w:eastAsia="Times New Roman" w:hAnsi="Calibri" w:cs="Times New Roman"/>
          <w:i/>
          <w:sz w:val="16"/>
          <w:lang w:eastAsia="es-MX"/>
        </w:rPr>
      </w:pPr>
    </w:p>
    <w:p w:rsidR="002120EE" w:rsidRPr="002120EE" w:rsidRDefault="002120EE" w:rsidP="002120EE">
      <w:pPr>
        <w:spacing w:after="200" w:line="276" w:lineRule="auto"/>
        <w:rPr>
          <w:rFonts w:ascii="Calibri" w:eastAsia="Times New Roman" w:hAnsi="Calibri" w:cs="Times New Roman"/>
          <w:b/>
          <w:sz w:val="48"/>
          <w:lang w:eastAsia="es-MX"/>
        </w:rPr>
      </w:pPr>
      <w:r w:rsidRPr="002120EE">
        <w:rPr>
          <w:rFonts w:ascii="Calibri" w:eastAsia="Times New Roman" w:hAnsi="Calibri" w:cs="Times New Roman"/>
          <w:b/>
          <w:sz w:val="48"/>
          <w:lang w:eastAsia="es-MX"/>
        </w:rPr>
        <w:br w:type="page"/>
      </w:r>
    </w:p>
    <w:p w:rsidR="00E52AAC" w:rsidRDefault="00E52AAC"/>
    <w:sectPr w:rsidR="00E52AAC" w:rsidSect="002120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0EE"/>
    <w:rsid w:val="002120EE"/>
    <w:rsid w:val="00AD23A6"/>
    <w:rsid w:val="00D52FED"/>
    <w:rsid w:val="00E163C1"/>
    <w:rsid w:val="00E5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120EE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1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a.zuniga@tlaquepaque.gob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Proteccion Civil 1</dc:creator>
  <cp:keywords/>
  <dc:description/>
  <cp:lastModifiedBy>irma.martinez</cp:lastModifiedBy>
  <cp:revision>3</cp:revision>
  <dcterms:created xsi:type="dcterms:W3CDTF">2017-01-05T17:37:00Z</dcterms:created>
  <dcterms:modified xsi:type="dcterms:W3CDTF">2017-01-18T19:58:00Z</dcterms:modified>
</cp:coreProperties>
</file>