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F1CF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AF48995" wp14:editId="524EF3F1">
            <wp:simplePos x="0" y="0"/>
            <wp:positionH relativeFrom="column">
              <wp:posOffset>250825</wp:posOffset>
            </wp:positionH>
            <wp:positionV relativeFrom="paragraph">
              <wp:posOffset>183515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B42E3" w:rsidP="006B42E3">
            <w:pPr>
              <w:jc w:val="both"/>
            </w:pPr>
            <w:r>
              <w:t>Mejora de percepción ciudadana.</w:t>
            </w:r>
            <w:r w:rsidR="00BF1CF9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34F4C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F1CF9" w:rsidP="006F1A5C">
            <w:pPr>
              <w:jc w:val="both"/>
            </w:pPr>
            <w:r>
              <w:t>Coordinación de Proyectos Especiales de Presidencia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34F4C" w:rsidP="006F1A5C">
            <w:pPr>
              <w:jc w:val="both"/>
            </w:pPr>
            <w:r>
              <w:t>6.1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B42E3" w:rsidP="006B42E3">
            <w:pPr>
              <w:jc w:val="both"/>
            </w:pPr>
            <w:r>
              <w:t>La mala percepción pública que se tiene del municipio s</w:t>
            </w:r>
            <w:r w:rsidR="0005537B">
              <w:t>obre la prestación de servicios y la imagen de las autoridades.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6B42E3" w:rsidP="006F1A5C">
            <w:pPr>
              <w:jc w:val="both"/>
            </w:pPr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CD031B" w:rsidP="00CD031B">
            <w:pPr>
              <w:jc w:val="both"/>
            </w:pPr>
            <w:r>
              <w:t>Neftalí Haro Vázquez</w:t>
            </w:r>
            <w:r w:rsidR="0005537B">
              <w:t xml:space="preserve">, </w:t>
            </w:r>
            <w:hyperlink r:id="rId7" w:history="1">
              <w:r>
                <w:rPr>
                  <w:rStyle w:val="Hipervnculo"/>
                </w:rPr>
                <w:t>neftali.haro</w:t>
              </w:r>
              <w:r w:rsidR="0005537B" w:rsidRPr="00F077CC">
                <w:rPr>
                  <w:rStyle w:val="Hipervnculo"/>
                </w:rPr>
                <w:t>@tlaquepaque.gob.mx</w:t>
              </w:r>
            </w:hyperlink>
            <w:r w:rsidR="0005537B">
              <w:t>, ext. 6339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05537B" w:rsidRDefault="00634F4C" w:rsidP="0005537B">
            <w:pPr>
              <w:jc w:val="both"/>
            </w:pPr>
            <w:r>
              <w:t>P</w:t>
            </w:r>
            <w:r w:rsidR="0005537B">
              <w:t>aquete de estudios que permitan obtener información continua sobre la percepción de la población del municipio con respecto a la problemática municipal, las expectativas y la imagen de las autoridades y con ello poder mejorar en las acciones del gobierno</w:t>
            </w:r>
            <w:r>
              <w:t xml:space="preserve"> implementados.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05537B" w:rsidP="006F1A5C">
            <w:pPr>
              <w:jc w:val="both"/>
            </w:pPr>
            <w:r>
              <w:t>Población en general.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F1CF9" w:rsidP="00BF1CF9">
            <w:pPr>
              <w:jc w:val="center"/>
            </w:pPr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B42E3" w:rsidP="00BF1CF9">
            <w:pPr>
              <w:jc w:val="center"/>
            </w:pPr>
            <w:r>
              <w:t>Diciembre</w:t>
            </w:r>
            <w:r w:rsidR="00BF1CF9">
              <w:t xml:space="preserve"> 2017</w:t>
            </w:r>
          </w:p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05537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05537B" w:rsidP="00C22A3F">
            <w:r>
              <w:t>$ 696,000.00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B42E3" w:rsidP="00C22A3F">
            <w:r>
              <w:t xml:space="preserve">Mejorar el índice de percepción </w:t>
            </w:r>
            <w:r w:rsidR="0005537B">
              <w:t xml:space="preserve">del municipio </w:t>
            </w:r>
            <w:r>
              <w:t>en encuestas de opinión.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05537B" w:rsidP="0005537B">
            <w:r>
              <w:t>Realizar 4 encuestas que permitan la comparabilidad de distintas variables: a) la percepción de la población en relación con la problemática municipal, b) la evaluación y expectativas de servicios municipales, así como 2 estudios de “focus group”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C31A0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31A0C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05537B" w:rsidP="00506A61">
            <w:pPr>
              <w:jc w:val="center"/>
            </w:pPr>
            <w:r w:rsidRPr="0005537B">
              <w:t>6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05537B" w:rsidP="00691B6A">
            <w:r>
              <w:t>Estudio cualitativo 1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553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05537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05537B" w:rsidRDefault="0005537B" w:rsidP="0005537B">
            <w:r w:rsidRPr="001A6F78">
              <w:t xml:space="preserve">Estudio </w:t>
            </w:r>
            <w:r>
              <w:t>cualitativo 2</w:t>
            </w:r>
          </w:p>
        </w:tc>
        <w:tc>
          <w:tcPr>
            <w:tcW w:w="24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537B" w:rsidRPr="00145F76" w:rsidRDefault="0005537B" w:rsidP="0005537B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</w:tr>
      <w:tr w:rsidR="0005537B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05537B" w:rsidRDefault="0005537B" w:rsidP="0005537B">
            <w:r w:rsidRPr="001A6F78">
              <w:t xml:space="preserve">Estudio </w:t>
            </w:r>
            <w:r>
              <w:t>cualitativo 3</w:t>
            </w:r>
          </w:p>
        </w:tc>
        <w:tc>
          <w:tcPr>
            <w:tcW w:w="24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537B" w:rsidRPr="00145F76" w:rsidRDefault="0005537B" w:rsidP="0005537B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</w:tr>
      <w:tr w:rsidR="0005537B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05537B" w:rsidRDefault="0005537B" w:rsidP="0005537B">
            <w:r w:rsidRPr="001A6F78">
              <w:t xml:space="preserve">Estudio </w:t>
            </w:r>
            <w:r>
              <w:t>cualitativo 4</w:t>
            </w:r>
          </w:p>
        </w:tc>
        <w:tc>
          <w:tcPr>
            <w:tcW w:w="24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537B" w:rsidRPr="00145F76" w:rsidRDefault="0005537B" w:rsidP="0005537B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</w:tr>
      <w:tr w:rsidR="0005537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05537B" w:rsidRDefault="0005537B" w:rsidP="0005537B">
            <w:r w:rsidRPr="001A6F78">
              <w:t xml:space="preserve">Estudio </w:t>
            </w:r>
            <w:r>
              <w:t>Focus group 1</w:t>
            </w:r>
          </w:p>
        </w:tc>
        <w:tc>
          <w:tcPr>
            <w:tcW w:w="24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537B" w:rsidRPr="00145F76" w:rsidRDefault="0005537B" w:rsidP="0005537B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</w:tr>
      <w:tr w:rsidR="0005537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05537B" w:rsidRPr="001A6F78" w:rsidRDefault="0005537B" w:rsidP="0005537B">
            <w:r w:rsidRPr="001A6F78">
              <w:t xml:space="preserve">Estudio </w:t>
            </w:r>
            <w:r>
              <w:t>Focus group 2</w:t>
            </w:r>
          </w:p>
        </w:tc>
        <w:tc>
          <w:tcPr>
            <w:tcW w:w="24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537B" w:rsidRPr="00145F76" w:rsidRDefault="0005537B" w:rsidP="0005537B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5537B" w:rsidRPr="00145F76" w:rsidRDefault="0005537B" w:rsidP="0005537B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05537B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05537B" w:rsidRPr="00FF63B4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05537B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5537B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5537B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5537B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5537B" w:rsidRPr="00FF63B4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05537B" w:rsidRPr="00FF63B4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05537B" w:rsidRDefault="0005537B" w:rsidP="0005537B">
            <w:r w:rsidRPr="00870CA0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05537B" w:rsidRDefault="0005537B" w:rsidP="0005537B">
            <w:r w:rsidRPr="00870CA0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05537B" w:rsidRPr="00FF63B4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05537B" w:rsidRPr="006F1A5C" w:rsidRDefault="0005537B" w:rsidP="000553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5537B" w:rsidTr="000611D6">
        <w:tc>
          <w:tcPr>
            <w:tcW w:w="1526" w:type="dxa"/>
            <w:vMerge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05537B" w:rsidRPr="00FF63B4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05537B" w:rsidRDefault="0005537B" w:rsidP="0005537B">
            <w:r w:rsidRPr="00870CA0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05537B" w:rsidRDefault="0005537B" w:rsidP="0005537B">
            <w:r w:rsidRPr="00870CA0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05537B" w:rsidRPr="00FF63B4" w:rsidRDefault="0005537B" w:rsidP="0005537B">
            <w:pPr>
              <w:rPr>
                <w:i/>
                <w:sz w:val="18"/>
              </w:rPr>
            </w:pPr>
          </w:p>
        </w:tc>
      </w:tr>
      <w:tr w:rsidR="0005537B" w:rsidTr="000611D6">
        <w:tc>
          <w:tcPr>
            <w:tcW w:w="1526" w:type="dxa"/>
            <w:vMerge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05537B" w:rsidRPr="00FF63B4" w:rsidRDefault="0005537B" w:rsidP="0005537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37B" w:rsidRDefault="0005537B" w:rsidP="0005537B">
            <w:r w:rsidRPr="00870CA0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560" w:type="dxa"/>
            <w:shd w:val="clear" w:color="auto" w:fill="FFFFFF" w:themeFill="background1"/>
          </w:tcPr>
          <w:p w:rsidR="0005537B" w:rsidRDefault="0005537B" w:rsidP="0005537B">
            <w:r w:rsidRPr="00870CA0"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693" w:type="dxa"/>
            <w:vMerge/>
          </w:tcPr>
          <w:p w:rsidR="0005537B" w:rsidRPr="00FF63B4" w:rsidRDefault="0005537B" w:rsidP="0005537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05537B" w:rsidRPr="00FF63B4" w:rsidRDefault="0005537B" w:rsidP="0005537B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0D" w:rsidRDefault="0097120D" w:rsidP="00831F7E">
      <w:pPr>
        <w:spacing w:after="0" w:line="240" w:lineRule="auto"/>
      </w:pPr>
      <w:r>
        <w:separator/>
      </w:r>
    </w:p>
  </w:endnote>
  <w:endnote w:type="continuationSeparator" w:id="0">
    <w:p w:rsidR="0097120D" w:rsidRDefault="0097120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0D" w:rsidRDefault="0097120D" w:rsidP="00831F7E">
      <w:pPr>
        <w:spacing w:after="0" w:line="240" w:lineRule="auto"/>
      </w:pPr>
      <w:r>
        <w:separator/>
      </w:r>
    </w:p>
  </w:footnote>
  <w:footnote w:type="continuationSeparator" w:id="0">
    <w:p w:rsidR="0097120D" w:rsidRDefault="0097120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537B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A4D48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24AC5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34F4C"/>
    <w:rsid w:val="00640878"/>
    <w:rsid w:val="00650F82"/>
    <w:rsid w:val="00663511"/>
    <w:rsid w:val="006637AB"/>
    <w:rsid w:val="00663E7F"/>
    <w:rsid w:val="0068316A"/>
    <w:rsid w:val="00691B6A"/>
    <w:rsid w:val="00697266"/>
    <w:rsid w:val="006B42E3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D431C"/>
    <w:rsid w:val="00901996"/>
    <w:rsid w:val="009109C2"/>
    <w:rsid w:val="009170D4"/>
    <w:rsid w:val="009269F6"/>
    <w:rsid w:val="0095054C"/>
    <w:rsid w:val="0095351C"/>
    <w:rsid w:val="0097120D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4AE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1CF9"/>
    <w:rsid w:val="00BF4795"/>
    <w:rsid w:val="00C12013"/>
    <w:rsid w:val="00C31A0C"/>
    <w:rsid w:val="00C3208D"/>
    <w:rsid w:val="00CD031B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05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ente.viveros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2017-01-05T17:11:00Z</dcterms:created>
  <dcterms:modified xsi:type="dcterms:W3CDTF">2017-01-05T17:11:00Z</dcterms:modified>
</cp:coreProperties>
</file>