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6"/>
        <w:gridCol w:w="1675"/>
        <w:gridCol w:w="1415"/>
        <w:gridCol w:w="895"/>
        <w:gridCol w:w="897"/>
        <w:gridCol w:w="824"/>
        <w:gridCol w:w="946"/>
        <w:gridCol w:w="329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BB529B" w:rsidP="006F1A5C">
            <w:pPr>
              <w:jc w:val="both"/>
            </w:pPr>
            <w:r>
              <w:t>Diagnostico como contribución a la formulación de los Planes Municipales de Desarrollo Rural en el Municipio de San Pedro Tlaquepaque.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1B3577" w:rsidP="006F1A5C">
            <w:pPr>
              <w:jc w:val="both"/>
            </w:pPr>
            <w:r>
              <w:t>3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BB529B" w:rsidP="006F1A5C">
            <w:pPr>
              <w:jc w:val="both"/>
            </w:pPr>
            <w:r>
              <w:t xml:space="preserve">Dirección de Unidades Cooperativas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672CE8" w:rsidP="006F1A5C">
            <w:pPr>
              <w:jc w:val="both"/>
            </w:pPr>
            <w:r>
              <w:t>3.7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BB529B" w:rsidP="006F1A5C">
            <w:pPr>
              <w:jc w:val="both"/>
            </w:pPr>
            <w:r>
              <w:t>Es la necesidad prioritaria y sentida de actualizar y contar con un diagnostico especifico enfocado a describir las condiciones actuales en que se encuentran las principales actividades productivas agropecuarias en el Municipio de San Pedro Tlaquepaque.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BB529B" w:rsidP="006F1A5C">
            <w:pPr>
              <w:jc w:val="both"/>
            </w:pPr>
            <w:r>
              <w:t xml:space="preserve">Sera en el ámbito rural del Municipio contando con los Ejidos involucrados en la producción agropecuaria los cuales son: Santa Anita, Las Pomas, La Calerilla, San Sebastianito, Toluquilla, López Cotilla, San Martín de las Flores, San José Tateposco y Los Puestos.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4511F2" w:rsidP="006F1A5C">
            <w:pPr>
              <w:jc w:val="both"/>
            </w:pPr>
            <w:r>
              <w:t>Ing. Guillermo Partida Aceves (Cel: 3311751432)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672CE8" w:rsidP="001B3577">
            <w:pPr>
              <w:jc w:val="both"/>
            </w:pPr>
            <w:r w:rsidRPr="00672CE8">
              <w:t>Diagnóstico de las condiciones ambientales, técnicas, económicas y financieras del sector agropecuario elaborado</w:t>
            </w:r>
            <w: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4511F2" w:rsidP="006F1A5C">
            <w:pPr>
              <w:jc w:val="both"/>
            </w:pPr>
            <w:r>
              <w:t xml:space="preserve">Áreas rurales dentro del Municipio productores agropecuarios de las delegaciones y ejidos. 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5111F0" w:rsidP="006F1A5C">
            <w:r>
              <w:t>Enero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5111F0" w:rsidP="006F1A5C">
            <w:r>
              <w:t>Junio 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5111F0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DD34FE" w:rsidP="00C22A3F">
            <w:r>
              <w:t>300,000.00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4511F2" w:rsidP="00C22A3F">
            <w:r>
              <w:t xml:space="preserve">La meta de este diagnóstico es obtener una visión actualizada de las condiciones ambientales, técnicas y </w:t>
            </w:r>
            <w:r w:rsidR="001D0A93">
              <w:t xml:space="preserve">financieras </w:t>
            </w:r>
            <w:r>
              <w:t>en las que se desenvuelven las distintas actividades agropecuarias.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1D0A93" w:rsidP="00506A61">
            <w:r>
              <w:t>Se presentan las actividades que serán necesarias para responder a las necesidades, información de cada uno de los objetivos planteados. El proyecto de diagnóstico constara de tres etapas:</w:t>
            </w:r>
            <w:r>
              <w:br/>
              <w:t>1.- Se realizara la revisión de literatura y documentos sobre las condiciones ambientales del sector agropecuario del municipio, de las condiciones socio – económicas prevalecientes a nivel local y de las tendencias globales que influencian los procesos locales.</w:t>
            </w:r>
            <w:r>
              <w:br/>
              <w:t>2.- Fase de Corroboración y ampliación de la información socio – económica mediante el trabajo participativo con informantes claves, grupos de productores o comerciantes en los procesos de producción agropecuario, la información cartográfica ambiental será analizada en esta etapa.</w:t>
            </w:r>
            <w:r>
              <w:br/>
              <w:t xml:space="preserve">3.- Fase de síntesis y preparación del </w:t>
            </w:r>
            <w:r w:rsidR="00500E07">
              <w:t>diagnóstico</w:t>
            </w:r>
            <w:r>
              <w:t xml:space="preserve"> y demás productos </w:t>
            </w:r>
            <w:r w:rsidR="00500E07">
              <w:t xml:space="preserve">a obtener, hará uso también  de la metodología participativa durante el proceso de identificación de obstáculos prioridades y alternativas. </w:t>
            </w:r>
            <w:r>
              <w:t xml:space="preserve"> 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5111F0" w:rsidP="005461F3">
            <w:pPr>
              <w:jc w:val="center"/>
            </w:pPr>
            <w:r>
              <w:t>Contar con documento del panorama actual del municipio.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DD34FE" w:rsidP="00506A61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DD34FE" w:rsidP="00506A61">
            <w:pPr>
              <w:jc w:val="center"/>
            </w:pPr>
            <w:r>
              <w:t xml:space="preserve">1 documento 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672CE8" w:rsidP="00506A61">
            <w:pPr>
              <w:jc w:val="both"/>
            </w:pPr>
            <w:r w:rsidRPr="00672CE8">
              <w:t>Porcentaje de avance en la elaboración del documento</w:t>
            </w:r>
            <w:bookmarkStart w:id="0" w:name="_GoBack"/>
            <w:bookmarkEnd w:id="0"/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lastRenderedPageBreak/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5111F0" w:rsidP="00691B6A">
            <w:r>
              <w:t>Se realizara la revisión de literatura y documentos existentes sobre las condiciones ambientales del sector agropecuario y delas condiciones socio económicas prevalecientes a nivel local y de las tendencias que influyen en los procesos locales.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5111F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5111F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5111F0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5111F0" w:rsidP="00691B6A">
            <w:r>
              <w:t>Fase de corroboración y ampliación de la información socio económica mediante trabajo participativo con informantes claves de grupos de productores involucrados en los procesos de producción agropecuaria. Así como información cartográfica.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5111F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4E5503" w:rsidRPr="00145F76" w:rsidRDefault="005111F0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4E5503" w:rsidRPr="00145F76" w:rsidRDefault="005111F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4E5503" w:rsidRPr="00145F76" w:rsidRDefault="005111F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5111F0" w:rsidP="00691B6A">
            <w:r>
              <w:t>La síntesis y preparación del diagnóstico y demás productos a obtener, hará uso también de la metodología participativa durante el proceso de identificación de obstáculos prioridades y alternativas.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5111F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5111F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5111F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A2C" w:rsidRDefault="00436A2C" w:rsidP="00831F7E">
      <w:pPr>
        <w:spacing w:after="0" w:line="240" w:lineRule="auto"/>
      </w:pPr>
      <w:r>
        <w:separator/>
      </w:r>
    </w:p>
  </w:endnote>
  <w:endnote w:type="continuationSeparator" w:id="0">
    <w:p w:rsidR="00436A2C" w:rsidRDefault="00436A2C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A2C" w:rsidRDefault="00436A2C" w:rsidP="00831F7E">
      <w:pPr>
        <w:spacing w:after="0" w:line="240" w:lineRule="auto"/>
      </w:pPr>
      <w:r>
        <w:separator/>
      </w:r>
    </w:p>
  </w:footnote>
  <w:footnote w:type="continuationSeparator" w:id="0">
    <w:p w:rsidR="00436A2C" w:rsidRDefault="00436A2C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4808"/>
    <w:rsid w:val="00145918"/>
    <w:rsid w:val="00145F76"/>
    <w:rsid w:val="0015123E"/>
    <w:rsid w:val="00153BBB"/>
    <w:rsid w:val="00191343"/>
    <w:rsid w:val="00195B59"/>
    <w:rsid w:val="001A2F93"/>
    <w:rsid w:val="001A5139"/>
    <w:rsid w:val="001B3577"/>
    <w:rsid w:val="001D0A93"/>
    <w:rsid w:val="001D4E0E"/>
    <w:rsid w:val="001F5482"/>
    <w:rsid w:val="001F5B4A"/>
    <w:rsid w:val="00212E94"/>
    <w:rsid w:val="0021498C"/>
    <w:rsid w:val="0022207C"/>
    <w:rsid w:val="00244BBA"/>
    <w:rsid w:val="002479EB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A159C"/>
    <w:rsid w:val="003C3FD5"/>
    <w:rsid w:val="003F1857"/>
    <w:rsid w:val="00414D92"/>
    <w:rsid w:val="00415510"/>
    <w:rsid w:val="0042122F"/>
    <w:rsid w:val="00436A2C"/>
    <w:rsid w:val="004511F2"/>
    <w:rsid w:val="004840BF"/>
    <w:rsid w:val="00485EB9"/>
    <w:rsid w:val="004A06C5"/>
    <w:rsid w:val="004B17E0"/>
    <w:rsid w:val="004D73DA"/>
    <w:rsid w:val="004E1777"/>
    <w:rsid w:val="004E5503"/>
    <w:rsid w:val="00500E07"/>
    <w:rsid w:val="00506A61"/>
    <w:rsid w:val="00507023"/>
    <w:rsid w:val="005111F0"/>
    <w:rsid w:val="005132E8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23BB6"/>
    <w:rsid w:val="00640878"/>
    <w:rsid w:val="00650F82"/>
    <w:rsid w:val="00663511"/>
    <w:rsid w:val="006637AB"/>
    <w:rsid w:val="00663AE1"/>
    <w:rsid w:val="00663E7F"/>
    <w:rsid w:val="00672154"/>
    <w:rsid w:val="00672CE8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D3C9C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B529B"/>
    <w:rsid w:val="00BE28A4"/>
    <w:rsid w:val="00BF4795"/>
    <w:rsid w:val="00C12013"/>
    <w:rsid w:val="00C3208D"/>
    <w:rsid w:val="00CB64C9"/>
    <w:rsid w:val="00D22792"/>
    <w:rsid w:val="00D3511F"/>
    <w:rsid w:val="00D50738"/>
    <w:rsid w:val="00D81A12"/>
    <w:rsid w:val="00DA1F68"/>
    <w:rsid w:val="00DB0FA4"/>
    <w:rsid w:val="00DC13B1"/>
    <w:rsid w:val="00DD34FE"/>
    <w:rsid w:val="00DF3242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F6F5A-19A2-4717-89A0-CAF37EE8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CB6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763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3</cp:revision>
  <cp:lastPrinted>2016-11-03T15:54:00Z</cp:lastPrinted>
  <dcterms:created xsi:type="dcterms:W3CDTF">2017-01-17T20:03:00Z</dcterms:created>
  <dcterms:modified xsi:type="dcterms:W3CDTF">2017-05-12T19:14:00Z</dcterms:modified>
</cp:coreProperties>
</file>