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51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65"/>
        <w:gridCol w:w="2065"/>
        <w:gridCol w:w="2068"/>
        <w:gridCol w:w="2064"/>
        <w:gridCol w:w="2067"/>
        <w:gridCol w:w="2064"/>
        <w:gridCol w:w="2064"/>
      </w:tblGrid>
      <w:tr w:rsidR="00DB1216" w:rsidRPr="00BD5725" w:rsidTr="00DB1216">
        <w:trPr>
          <w:cantSplit/>
          <w:tblHeader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B1216" w:rsidRPr="00BD5725" w:rsidRDefault="00DB1216" w:rsidP="00DB1216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BD5725">
              <w:rPr>
                <w:rFonts w:cs="Arial"/>
                <w:color w:val="CCCCCC"/>
                <w:sz w:val="14"/>
              </w:rPr>
              <w:t xml:space="preserve">◄ </w:t>
            </w:r>
            <w:hyperlink r:id="rId4" w:tooltip="Septiembre 2017" w:history="1">
              <w:r w:rsidRPr="00BD5725">
                <w:rPr>
                  <w:rStyle w:val="Hipervnculo"/>
                  <w:rFonts w:cs="Arial"/>
                  <w:color w:val="CCCCCC"/>
                  <w:sz w:val="14"/>
                </w:rPr>
                <w:t>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DB1216" w:rsidRPr="00BD5725" w:rsidRDefault="00DB1216" w:rsidP="00DB1216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BD5725">
              <w:rPr>
                <w:rFonts w:cs="Arial"/>
                <w:b/>
                <w:color w:val="FFFFFF"/>
                <w:sz w:val="28"/>
              </w:rPr>
              <w:t>Octubre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DB1216" w:rsidRPr="00BD5725" w:rsidRDefault="00DB1216" w:rsidP="00DB1216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hyperlink r:id="rId5" w:tooltip="Noviembre 2017" w:history="1">
              <w:r w:rsidRPr="00BD5725">
                <w:rPr>
                  <w:rStyle w:val="Hipervnculo"/>
                  <w:rFonts w:cs="Arial"/>
                  <w:color w:val="CCCCCC"/>
                  <w:sz w:val="14"/>
                </w:rPr>
                <w:t>Noviembre</w:t>
              </w:r>
            </w:hyperlink>
            <w:r w:rsidRPr="00BD5725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DB1216" w:rsidRPr="00BD5725" w:rsidTr="00DB1216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B1216" w:rsidRPr="00BD5725" w:rsidRDefault="00DB1216" w:rsidP="00DB1216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proofErr w:type="spellStart"/>
            <w:r w:rsidRPr="00BD5725">
              <w:rPr>
                <w:rFonts w:cs="Arial"/>
                <w:b/>
                <w:color w:val="FFFFFF"/>
              </w:rPr>
              <w:t>Dom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B1216" w:rsidRPr="00BD5725" w:rsidRDefault="00DB1216" w:rsidP="00DB1216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proofErr w:type="spellStart"/>
            <w:r w:rsidRPr="00BD5725">
              <w:rPr>
                <w:rFonts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B1216" w:rsidRPr="00BD5725" w:rsidRDefault="00DB1216" w:rsidP="00DB1216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BD5725">
              <w:rPr>
                <w:rFonts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B1216" w:rsidRPr="00BD5725" w:rsidRDefault="00DB1216" w:rsidP="00DB1216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proofErr w:type="spellStart"/>
            <w:r w:rsidRPr="00BD5725">
              <w:rPr>
                <w:rFonts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B1216" w:rsidRPr="00BD5725" w:rsidRDefault="00DB1216" w:rsidP="00DB1216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proofErr w:type="spellStart"/>
            <w:r w:rsidRPr="00BD5725">
              <w:rPr>
                <w:rFonts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B1216" w:rsidRPr="00BD5725" w:rsidRDefault="00DB1216" w:rsidP="00DB1216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proofErr w:type="spellStart"/>
            <w:r w:rsidRPr="00BD5725">
              <w:rPr>
                <w:rFonts w:cs="Arial"/>
                <w:b/>
                <w:color w:val="FFFFFF"/>
              </w:rPr>
              <w:t>Vie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DB1216" w:rsidRPr="00BD5725" w:rsidRDefault="00DB1216" w:rsidP="00DB1216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proofErr w:type="spellStart"/>
            <w:r w:rsidRPr="00BD5725">
              <w:rPr>
                <w:rFonts w:cs="Arial"/>
                <w:b/>
                <w:color w:val="FFFFFF"/>
              </w:rPr>
              <w:t>Sáb</w:t>
            </w:r>
            <w:proofErr w:type="spellEnd"/>
          </w:p>
        </w:tc>
      </w:tr>
      <w:tr w:rsidR="00DB1216" w:rsidRPr="00BD5725" w:rsidTr="00DB1216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</w:tr>
      <w:tr w:rsidR="00DB1216" w:rsidRPr="00BD5725" w:rsidTr="00DB1216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</w:tr>
      <w:tr w:rsidR="00DB1216" w:rsidRPr="00BD5725" w:rsidTr="00DB1216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</w:tr>
      <w:tr w:rsidR="00DB1216" w:rsidRPr="00BD5725" w:rsidTr="00DB1216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22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</w:tr>
      <w:tr w:rsidR="00DB1216" w:rsidRPr="00BD5725" w:rsidTr="00DB1216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DB1216" w:rsidRDefault="00DB1216" w:rsidP="00DB1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Antes de las 9:00 horas, asistencia a operativos en Tianguis, Vía Pública o Mercados.</w:t>
            </w:r>
          </w:p>
          <w:p w:rsidR="00DB1216" w:rsidRPr="00DB1216" w:rsidRDefault="00DB1216" w:rsidP="00DB1216">
            <w:pPr>
              <w:pStyle w:val="CalendarText"/>
              <w:rPr>
                <w:rStyle w:val="WinCalendarBLANKCELLSTYLE2"/>
                <w:sz w:val="20"/>
                <w:szCs w:val="20"/>
                <w:lang w:val="es-MX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*9:00 15:00 horas, actividades en oficina, atención y solución de problemas  a comerciantes.</w:t>
            </w:r>
          </w:p>
          <w:p w:rsidR="00DB1216" w:rsidRPr="004D5350" w:rsidRDefault="00DB1216" w:rsidP="00DB1216">
            <w:pPr>
              <w:pStyle w:val="CalendarText"/>
              <w:rPr>
                <w:rStyle w:val="WinCalendarBLANKCELLSTYLE2"/>
              </w:rPr>
            </w:pPr>
            <w:r w:rsidRPr="00DB1216">
              <w:rPr>
                <w:rStyle w:val="WinCalendarBLANKCELLSTYLE2"/>
                <w:sz w:val="20"/>
                <w:szCs w:val="20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2856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DB1216" w:rsidRPr="004D5350" w:rsidRDefault="00DB1216" w:rsidP="00DB121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B1216" w:rsidRDefault="00DB1216"/>
    <w:p w:rsidR="00DB1216" w:rsidRPr="00DB1216" w:rsidRDefault="00DB1216" w:rsidP="00DB1216"/>
    <w:p w:rsidR="00DB1216" w:rsidRPr="00DB1216" w:rsidRDefault="00DB1216" w:rsidP="00DB1216"/>
    <w:p w:rsidR="00DB1216" w:rsidRDefault="00DB1216" w:rsidP="00DB1216"/>
    <w:p w:rsidR="00DB1216" w:rsidRPr="00DB1216" w:rsidRDefault="00DB1216" w:rsidP="00DB1216">
      <w:pPr>
        <w:tabs>
          <w:tab w:val="left" w:pos="3105"/>
        </w:tabs>
      </w:pPr>
      <w:r>
        <w:tab/>
      </w:r>
    </w:p>
    <w:p w:rsidR="00C50F91" w:rsidRPr="00DB1216" w:rsidRDefault="00C50F91" w:rsidP="00DB1216">
      <w:pPr>
        <w:tabs>
          <w:tab w:val="left" w:pos="3105"/>
        </w:tabs>
      </w:pPr>
    </w:p>
    <w:sectPr w:rsidR="00C50F91" w:rsidRPr="00DB1216" w:rsidSect="00DB121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B1216"/>
    <w:rsid w:val="00C50F91"/>
    <w:rsid w:val="00DB1216"/>
    <w:rsid w:val="00F7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12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CalendarNumbers">
    <w:name w:val="CalendarNumbers"/>
    <w:basedOn w:val="Fuentedeprrafopredeter"/>
    <w:rsid w:val="00DB12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DB1216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2">
    <w:name w:val="WinCalendar_BLANKCELL_STYLE2"/>
    <w:basedOn w:val="Fuentedeprrafopredeter"/>
    <w:rsid w:val="00DB121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rsid w:val="00DB1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Holiday-Calendar/November-2017" TargetMode="External"/><Relationship Id="rId4" Type="http://schemas.openxmlformats.org/officeDocument/2006/relationships/hyperlink" Target="http://www.wincalendar.com/Holiday-Calendar/September-20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1485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2017-11-06T17:45:00Z</dcterms:created>
  <dcterms:modified xsi:type="dcterms:W3CDTF">2017-11-06T17:59:00Z</dcterms:modified>
</cp:coreProperties>
</file>