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57" w:rsidRPr="00C8095A" w:rsidRDefault="00FB2C57" w:rsidP="00FB2C57">
      <w:pPr>
        <w:spacing w:after="0" w:line="240" w:lineRule="auto"/>
        <w:ind w:left="4956" w:firstLine="708"/>
        <w:jc w:val="right"/>
        <w:rPr>
          <w:rFonts w:ascii="Arial" w:hAnsi="Arial" w:cs="Arial"/>
          <w:sz w:val="20"/>
          <w:szCs w:val="20"/>
        </w:rPr>
      </w:pPr>
      <w:bookmarkStart w:id="0" w:name="_GoBack"/>
      <w:bookmarkEnd w:id="0"/>
      <w:r>
        <w:rPr>
          <w:rFonts w:ascii="Arial" w:hAnsi="Arial" w:cs="Arial"/>
          <w:b/>
          <w:bCs/>
          <w:sz w:val="20"/>
          <w:szCs w:val="20"/>
        </w:rPr>
        <w:t xml:space="preserve">    </w:t>
      </w:r>
      <w:r w:rsidRPr="00C8095A">
        <w:rPr>
          <w:rFonts w:ascii="Arial" w:hAnsi="Arial" w:cs="Arial"/>
          <w:b/>
          <w:bCs/>
          <w:sz w:val="20"/>
          <w:szCs w:val="20"/>
        </w:rPr>
        <w:t xml:space="preserve">ASUNTO: </w:t>
      </w:r>
      <w:r>
        <w:rPr>
          <w:rFonts w:ascii="Arial" w:hAnsi="Arial" w:cs="Arial"/>
          <w:b/>
          <w:bCs/>
          <w:sz w:val="20"/>
          <w:szCs w:val="20"/>
        </w:rPr>
        <w:t>INFORME MENSUAL</w:t>
      </w:r>
      <w:r w:rsidRPr="00C8095A">
        <w:rPr>
          <w:rFonts w:ascii="Arial" w:hAnsi="Arial" w:cs="Arial"/>
          <w:bCs/>
          <w:sz w:val="20"/>
          <w:szCs w:val="20"/>
        </w:rPr>
        <w:t xml:space="preserve"> </w:t>
      </w:r>
    </w:p>
    <w:p w:rsidR="00FB2C57" w:rsidRDefault="00FB2C57" w:rsidP="00FB2C57">
      <w:pPr>
        <w:spacing w:line="240" w:lineRule="auto"/>
        <w:ind w:left="2832"/>
        <w:rPr>
          <w:rFonts w:ascii="Arial" w:hAnsi="Arial" w:cs="Arial"/>
          <w:b/>
          <w:sz w:val="20"/>
          <w:szCs w:val="20"/>
        </w:rPr>
      </w:pPr>
    </w:p>
    <w:p w:rsidR="00FB2C57" w:rsidRPr="002B10FA" w:rsidRDefault="00807E06" w:rsidP="00542CD1">
      <w:pPr>
        <w:spacing w:line="240" w:lineRule="auto"/>
        <w:ind w:left="1416"/>
        <w:rPr>
          <w:rFonts w:ascii="Arial" w:hAnsi="Arial" w:cs="Arial"/>
          <w:b/>
          <w:sz w:val="20"/>
          <w:szCs w:val="20"/>
        </w:rPr>
      </w:pPr>
      <w:r>
        <w:rPr>
          <w:rFonts w:ascii="Arial" w:hAnsi="Arial" w:cs="Arial"/>
          <w:b/>
          <w:sz w:val="20"/>
          <w:szCs w:val="20"/>
        </w:rPr>
        <w:t xml:space="preserve">           </w:t>
      </w:r>
      <w:r w:rsidR="00D81663">
        <w:rPr>
          <w:rFonts w:ascii="Arial" w:hAnsi="Arial" w:cs="Arial"/>
          <w:b/>
          <w:sz w:val="20"/>
          <w:szCs w:val="20"/>
        </w:rPr>
        <w:t xml:space="preserve"> </w:t>
      </w:r>
      <w:r w:rsidR="00FB2C57" w:rsidRPr="002B10FA">
        <w:rPr>
          <w:rFonts w:ascii="Arial" w:hAnsi="Arial" w:cs="Arial"/>
          <w:b/>
          <w:sz w:val="20"/>
          <w:szCs w:val="20"/>
        </w:rPr>
        <w:t xml:space="preserve">SAN PEDRO TLAQUEPAQUE, JALISCO; A </w:t>
      </w:r>
      <w:r w:rsidR="00604A1E">
        <w:rPr>
          <w:rFonts w:ascii="Arial" w:hAnsi="Arial" w:cs="Arial"/>
          <w:b/>
          <w:sz w:val="20"/>
          <w:szCs w:val="20"/>
        </w:rPr>
        <w:t>03</w:t>
      </w:r>
      <w:r w:rsidR="00FB2C57" w:rsidRPr="002B10FA">
        <w:rPr>
          <w:rFonts w:ascii="Arial" w:hAnsi="Arial" w:cs="Arial"/>
          <w:b/>
          <w:sz w:val="20"/>
          <w:szCs w:val="20"/>
        </w:rPr>
        <w:t xml:space="preserve"> DE </w:t>
      </w:r>
      <w:r w:rsidR="00604A1E">
        <w:rPr>
          <w:rFonts w:ascii="Arial" w:hAnsi="Arial" w:cs="Arial"/>
          <w:b/>
          <w:sz w:val="20"/>
          <w:szCs w:val="20"/>
        </w:rPr>
        <w:t>FEBRERO</w:t>
      </w:r>
      <w:r w:rsidR="00FB2C57" w:rsidRPr="002B10FA">
        <w:rPr>
          <w:rFonts w:ascii="Arial" w:hAnsi="Arial" w:cs="Arial"/>
          <w:b/>
          <w:sz w:val="20"/>
          <w:szCs w:val="20"/>
        </w:rPr>
        <w:t xml:space="preserve"> DE 20</w:t>
      </w:r>
      <w:r w:rsidR="00FB2C57">
        <w:rPr>
          <w:rFonts w:ascii="Arial" w:hAnsi="Arial" w:cs="Arial"/>
          <w:b/>
          <w:sz w:val="20"/>
          <w:szCs w:val="20"/>
        </w:rPr>
        <w:t>2</w:t>
      </w:r>
      <w:r w:rsidR="00604A1E">
        <w:rPr>
          <w:rFonts w:ascii="Arial" w:hAnsi="Arial" w:cs="Arial"/>
          <w:b/>
          <w:sz w:val="20"/>
          <w:szCs w:val="20"/>
        </w:rPr>
        <w:t>1</w:t>
      </w:r>
    </w:p>
    <w:p w:rsidR="00FB2C57" w:rsidRDefault="00FB2C57" w:rsidP="00FB2C57">
      <w:pPr>
        <w:spacing w:after="0" w:line="240" w:lineRule="auto"/>
        <w:rPr>
          <w:rFonts w:ascii="Arial" w:hAnsi="Arial" w:cs="Arial"/>
          <w:b/>
        </w:rPr>
      </w:pPr>
    </w:p>
    <w:p w:rsidR="00FB2C57" w:rsidRDefault="00FB2C57" w:rsidP="00FB2C57">
      <w:pPr>
        <w:spacing w:after="0" w:line="240" w:lineRule="auto"/>
        <w:rPr>
          <w:rFonts w:ascii="Arial" w:hAnsi="Arial" w:cs="Arial"/>
          <w:b/>
        </w:rPr>
      </w:pPr>
    </w:p>
    <w:p w:rsidR="00FB2C57" w:rsidRPr="007048E2" w:rsidRDefault="00FB2C57" w:rsidP="00FB2C57">
      <w:pPr>
        <w:spacing w:after="0" w:line="240" w:lineRule="auto"/>
        <w:rPr>
          <w:rFonts w:ascii="Arial" w:hAnsi="Arial" w:cs="Arial"/>
          <w:b/>
        </w:rPr>
      </w:pPr>
      <w:r w:rsidRPr="007048E2">
        <w:rPr>
          <w:rFonts w:ascii="Arial" w:hAnsi="Arial" w:cs="Arial"/>
          <w:b/>
        </w:rPr>
        <w:t xml:space="preserve">MTRO. </w:t>
      </w:r>
      <w:r>
        <w:rPr>
          <w:rFonts w:ascii="Arial" w:hAnsi="Arial" w:cs="Arial"/>
          <w:b/>
        </w:rPr>
        <w:t>OTONIEL VARAS DE VALDEZ GONZALEZ</w:t>
      </w:r>
      <w:r w:rsidRPr="007048E2">
        <w:rPr>
          <w:rFonts w:ascii="Arial" w:hAnsi="Arial" w:cs="Arial"/>
          <w:b/>
        </w:rPr>
        <w:t xml:space="preserve"> </w:t>
      </w:r>
    </w:p>
    <w:p w:rsidR="00FB2C57" w:rsidRPr="007048E2" w:rsidRDefault="00FB2C57" w:rsidP="00FB2C57">
      <w:pPr>
        <w:spacing w:after="0" w:line="240" w:lineRule="auto"/>
        <w:rPr>
          <w:rFonts w:ascii="Arial" w:hAnsi="Arial" w:cs="Arial"/>
          <w:b/>
        </w:rPr>
      </w:pPr>
      <w:r>
        <w:rPr>
          <w:rFonts w:ascii="Arial" w:hAnsi="Arial" w:cs="Arial"/>
          <w:b/>
        </w:rPr>
        <w:t xml:space="preserve">DIRECTOR DE LA UNIDAD DE TRANSPARENCIA </w:t>
      </w:r>
      <w:r w:rsidRPr="007048E2">
        <w:rPr>
          <w:rFonts w:ascii="Arial" w:hAnsi="Arial" w:cs="Arial"/>
          <w:b/>
        </w:rPr>
        <w:t xml:space="preserve"> </w:t>
      </w:r>
    </w:p>
    <w:p w:rsidR="00FB2C57" w:rsidRPr="007048E2" w:rsidRDefault="00FB2C57" w:rsidP="00FB2C57">
      <w:pPr>
        <w:spacing w:after="0" w:line="240" w:lineRule="auto"/>
        <w:rPr>
          <w:rFonts w:ascii="Arial" w:hAnsi="Arial" w:cs="Arial"/>
          <w:b/>
        </w:rPr>
      </w:pPr>
      <w:r w:rsidRPr="007048E2">
        <w:rPr>
          <w:rFonts w:ascii="Arial" w:hAnsi="Arial" w:cs="Arial"/>
          <w:b/>
        </w:rPr>
        <w:t xml:space="preserve">DEL H. AYUNTAMIENTO DE SAN PEDRO TLAQUEPAQUE </w:t>
      </w:r>
    </w:p>
    <w:p w:rsidR="00FB2C57" w:rsidRPr="007048E2" w:rsidRDefault="00FB2C57" w:rsidP="00FB2C57">
      <w:pPr>
        <w:spacing w:after="0" w:line="240" w:lineRule="auto"/>
        <w:rPr>
          <w:rFonts w:ascii="Arial" w:hAnsi="Arial" w:cs="Arial"/>
          <w:b/>
          <w:bCs/>
        </w:rPr>
      </w:pPr>
      <w:r w:rsidRPr="007048E2">
        <w:rPr>
          <w:rFonts w:ascii="Arial" w:hAnsi="Arial" w:cs="Arial"/>
          <w:b/>
          <w:bCs/>
        </w:rPr>
        <w:t>P R E S E N T E.</w:t>
      </w:r>
    </w:p>
    <w:p w:rsidR="00FB2C57" w:rsidRDefault="00FB2C57" w:rsidP="00FB2C57">
      <w:pPr>
        <w:spacing w:after="0" w:line="240" w:lineRule="auto"/>
        <w:ind w:firstLine="708"/>
        <w:jc w:val="both"/>
        <w:rPr>
          <w:rFonts w:ascii="Arial" w:hAnsi="Arial" w:cs="Arial"/>
          <w:color w:val="000000"/>
        </w:rPr>
      </w:pPr>
    </w:p>
    <w:p w:rsidR="00FB2C57" w:rsidRPr="005B73C2" w:rsidRDefault="00FB2C57" w:rsidP="00FB2C57">
      <w:pPr>
        <w:spacing w:after="0" w:line="240" w:lineRule="auto"/>
        <w:ind w:firstLine="708"/>
        <w:jc w:val="both"/>
        <w:rPr>
          <w:rFonts w:ascii="Arial" w:hAnsi="Arial" w:cs="Arial"/>
          <w:color w:val="000000"/>
        </w:rPr>
      </w:pPr>
    </w:p>
    <w:p w:rsidR="00FB2C57" w:rsidRDefault="00FB2C57" w:rsidP="00FB2C57">
      <w:pPr>
        <w:spacing w:after="0" w:line="240" w:lineRule="auto"/>
        <w:jc w:val="both"/>
        <w:rPr>
          <w:rFonts w:ascii="Arial" w:hAnsi="Arial" w:cs="Arial"/>
          <w:color w:val="000000"/>
        </w:rPr>
      </w:pPr>
      <w:r w:rsidRPr="005B73C2">
        <w:rPr>
          <w:rFonts w:ascii="Arial" w:hAnsi="Arial" w:cs="Arial"/>
          <w:color w:val="000000"/>
        </w:rPr>
        <w:t xml:space="preserve">Por medio del presente le envío un cordial saludo, ocasión que aprovecho para efecto de proporcionar </w:t>
      </w:r>
      <w:r>
        <w:rPr>
          <w:rFonts w:ascii="Arial" w:hAnsi="Arial" w:cs="Arial"/>
          <w:color w:val="000000"/>
        </w:rPr>
        <w:t xml:space="preserve">la información generada y las actualizaciones correspondientes al mes de </w:t>
      </w:r>
      <w:r w:rsidR="00604A1E">
        <w:rPr>
          <w:rFonts w:ascii="Arial" w:hAnsi="Arial" w:cs="Arial"/>
          <w:b/>
          <w:color w:val="000000"/>
        </w:rPr>
        <w:t>ENERO</w:t>
      </w:r>
      <w:r>
        <w:rPr>
          <w:rFonts w:ascii="Arial" w:hAnsi="Arial" w:cs="Arial"/>
          <w:color w:val="000000"/>
        </w:rPr>
        <w:t xml:space="preserve"> que haya sufrido la información pública fundamental conforme a lo establecido en la Ley de Transparencia y Accesos a la Información Pública del estado de Jalisco y sus municipios, </w:t>
      </w:r>
      <w:r w:rsidRPr="005B73C2">
        <w:rPr>
          <w:rFonts w:ascii="Arial" w:hAnsi="Arial" w:cs="Arial"/>
          <w:color w:val="000000"/>
        </w:rPr>
        <w:t>tengo a bien realizar en tiempo y forma</w:t>
      </w:r>
      <w:r>
        <w:rPr>
          <w:rFonts w:ascii="Arial" w:hAnsi="Arial" w:cs="Arial"/>
          <w:color w:val="000000"/>
        </w:rPr>
        <w:t xml:space="preserve"> de la siguiente manera:</w:t>
      </w:r>
    </w:p>
    <w:p w:rsidR="00FB2C57" w:rsidRPr="000234E9" w:rsidRDefault="00FB2C57" w:rsidP="00CC7E98">
      <w:pPr>
        <w:spacing w:after="0" w:line="240" w:lineRule="auto"/>
        <w:ind w:firstLine="708"/>
        <w:jc w:val="both"/>
        <w:rPr>
          <w:rFonts w:ascii="Arial" w:hAnsi="Arial" w:cs="Arial"/>
          <w:color w:val="000000"/>
        </w:rPr>
      </w:pPr>
      <w:r>
        <w:rPr>
          <w:rFonts w:ascii="Arial" w:hAnsi="Arial" w:cs="Arial"/>
          <w:color w:val="000000"/>
        </w:rPr>
        <w:t xml:space="preserve"> </w:t>
      </w:r>
    </w:p>
    <w:p w:rsidR="00FB2C57" w:rsidRPr="000234E9" w:rsidRDefault="00FB2C57" w:rsidP="00FB2C57">
      <w:pPr>
        <w:pStyle w:val="Prrafodelista"/>
        <w:numPr>
          <w:ilvl w:val="0"/>
          <w:numId w:val="1"/>
        </w:numPr>
        <w:spacing w:after="0" w:line="240" w:lineRule="auto"/>
        <w:jc w:val="both"/>
        <w:rPr>
          <w:rFonts w:ascii="Arial" w:hAnsi="Arial" w:cs="Arial"/>
          <w:color w:val="000000"/>
        </w:rPr>
      </w:pPr>
      <w:r w:rsidRPr="000234E9">
        <w:rPr>
          <w:rFonts w:ascii="Arial" w:hAnsi="Arial" w:cs="Arial"/>
          <w:color w:val="000000"/>
        </w:rPr>
        <w:t>Artículo 8 fracción VI inciso b) : Respecto a ésta información</w:t>
      </w:r>
      <w:r w:rsidR="00CC7E98">
        <w:rPr>
          <w:rFonts w:ascii="Arial" w:hAnsi="Arial" w:cs="Arial"/>
          <w:color w:val="000000"/>
        </w:rPr>
        <w:t xml:space="preserve">: </w:t>
      </w:r>
      <w:r w:rsidR="00CC7E98" w:rsidRPr="00CC7E98">
        <w:rPr>
          <w:rFonts w:ascii="Arial" w:hAnsi="Arial" w:cs="Arial"/>
          <w:b/>
          <w:color w:val="000000"/>
        </w:rPr>
        <w:t xml:space="preserve">SE INFORMA LAS </w:t>
      </w:r>
      <w:r w:rsidR="00CC7E98" w:rsidRPr="00FD52B9">
        <w:rPr>
          <w:rFonts w:ascii="Arial" w:hAnsi="Arial" w:cs="Arial"/>
          <w:b/>
          <w:color w:val="000000"/>
        </w:rPr>
        <w:t xml:space="preserve">ACTIVIDADES </w:t>
      </w:r>
      <w:r w:rsidR="00CC7E98">
        <w:rPr>
          <w:rFonts w:ascii="Arial" w:hAnsi="Arial" w:cs="Arial"/>
          <w:b/>
          <w:color w:val="000000"/>
        </w:rPr>
        <w:t>GENERALES QUE REALIZA LA DIRECCIÓN DE MEDIACIÓN MUNICIPAL QUE LA UNIDAD DE TRANSPARENCIA CONSIDERA COMO SERVICIO PÚBLICO.-</w:t>
      </w:r>
    </w:p>
    <w:p w:rsidR="00FB2C57" w:rsidRDefault="00FB2C57" w:rsidP="00FB2C57">
      <w:pPr>
        <w:pStyle w:val="Prrafodelista"/>
        <w:spacing w:after="0" w:line="240" w:lineRule="auto"/>
        <w:ind w:left="1065"/>
        <w:jc w:val="both"/>
        <w:rPr>
          <w:rFonts w:ascii="Arial" w:hAnsi="Arial" w:cs="Arial"/>
          <w:color w:val="000000"/>
        </w:rPr>
      </w:pPr>
    </w:p>
    <w:tbl>
      <w:tblPr>
        <w:tblW w:w="926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29"/>
        <w:gridCol w:w="727"/>
        <w:gridCol w:w="3598"/>
        <w:gridCol w:w="921"/>
        <w:gridCol w:w="1063"/>
        <w:gridCol w:w="230"/>
      </w:tblGrid>
      <w:tr w:rsidR="005C3CBA" w:rsidRPr="00DC0B46" w:rsidTr="005C3CBA">
        <w:trPr>
          <w:gridAfter w:val="1"/>
          <w:wAfter w:w="230" w:type="dxa"/>
          <w:trHeight w:val="435"/>
        </w:trPr>
        <w:tc>
          <w:tcPr>
            <w:tcW w:w="9038" w:type="dxa"/>
            <w:gridSpan w:val="5"/>
            <w:tcBorders>
              <w:top w:val="single" w:sz="8" w:space="0" w:color="000000"/>
              <w:left w:val="single" w:sz="8" w:space="0" w:color="000000"/>
              <w:bottom w:val="single" w:sz="8" w:space="0" w:color="000000"/>
              <w:right w:val="single" w:sz="8" w:space="0" w:color="000000"/>
            </w:tcBorders>
            <w:shd w:val="clear" w:color="auto" w:fill="FFFFFF"/>
            <w:tcMar>
              <w:top w:w="7" w:type="dxa"/>
              <w:left w:w="107" w:type="dxa"/>
              <w:bottom w:w="0" w:type="dxa"/>
              <w:right w:w="103" w:type="dxa"/>
            </w:tcMar>
            <w:vAlign w:val="center"/>
          </w:tcPr>
          <w:p w:rsidR="005C3CBA" w:rsidRPr="00DC0B46" w:rsidRDefault="005C3CBA" w:rsidP="00A95347">
            <w:pPr>
              <w:spacing w:before="240" w:after="0"/>
              <w:jc w:val="center"/>
              <w:rPr>
                <w:rFonts w:ascii="Arial" w:eastAsia="Times New Roman" w:hAnsi="Arial" w:cs="Arial"/>
                <w:color w:val="000000"/>
                <w:sz w:val="20"/>
                <w:szCs w:val="20"/>
                <w:lang w:eastAsia="es-MX"/>
              </w:rPr>
            </w:pPr>
          </w:p>
        </w:tc>
      </w:tr>
      <w:tr w:rsidR="005C3CBA" w:rsidRPr="00DC0B46" w:rsidTr="005C3CBA">
        <w:trPr>
          <w:gridAfter w:val="1"/>
          <w:wAfter w:w="230" w:type="dxa"/>
          <w:trHeight w:val="431"/>
        </w:trPr>
        <w:tc>
          <w:tcPr>
            <w:tcW w:w="2729" w:type="dxa"/>
            <w:tcBorders>
              <w:top w:val="nil"/>
              <w:left w:val="single" w:sz="8" w:space="0" w:color="000000"/>
              <w:bottom w:val="single" w:sz="8" w:space="0" w:color="000000"/>
              <w:right w:val="single" w:sz="8" w:space="0" w:color="000000"/>
            </w:tcBorders>
            <w:shd w:val="clear" w:color="auto" w:fill="D9D9D9"/>
            <w:tcMar>
              <w:top w:w="7" w:type="dxa"/>
              <w:left w:w="107" w:type="dxa"/>
              <w:bottom w:w="0" w:type="dxa"/>
              <w:right w:w="103" w:type="dxa"/>
            </w:tcMar>
            <w:vAlign w:val="center"/>
            <w:hideMark/>
          </w:tcPr>
          <w:p w:rsidR="005C3CBA" w:rsidRPr="00DC0B46" w:rsidRDefault="005C3CBA" w:rsidP="00A95347">
            <w:pPr>
              <w:spacing w:before="240" w:after="0"/>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Área</w:t>
            </w:r>
          </w:p>
        </w:tc>
        <w:tc>
          <w:tcPr>
            <w:tcW w:w="4325" w:type="dxa"/>
            <w:gridSpan w:val="2"/>
            <w:tcBorders>
              <w:top w:val="nil"/>
              <w:left w:val="nil"/>
              <w:bottom w:val="single" w:sz="8" w:space="0" w:color="000000"/>
              <w:right w:val="single" w:sz="8" w:space="0" w:color="000000"/>
            </w:tcBorders>
            <w:shd w:val="clear" w:color="auto" w:fill="FFFFFF"/>
            <w:tcMar>
              <w:top w:w="7" w:type="dxa"/>
              <w:left w:w="107" w:type="dxa"/>
              <w:bottom w:w="0" w:type="dxa"/>
              <w:right w:w="103" w:type="dxa"/>
            </w:tcMar>
            <w:vAlign w:val="center"/>
            <w:hideMark/>
          </w:tcPr>
          <w:p w:rsidR="005C3CBA" w:rsidRPr="00DC0B46" w:rsidRDefault="005C3CBA" w:rsidP="00A95347">
            <w:pPr>
              <w:spacing w:before="240" w:after="0"/>
              <w:jc w:val="both"/>
              <w:rPr>
                <w:rFonts w:ascii="Arial" w:eastAsia="Times New Roman" w:hAnsi="Arial" w:cs="Arial"/>
                <w:color w:val="000000"/>
                <w:sz w:val="20"/>
                <w:szCs w:val="20"/>
                <w:lang w:eastAsia="es-MX"/>
              </w:rPr>
            </w:pPr>
            <w:r w:rsidRPr="008021F2">
              <w:rPr>
                <w:rFonts w:ascii="Arial" w:hAnsi="Arial" w:cs="Arial"/>
                <w:sz w:val="20"/>
                <w:szCs w:val="20"/>
              </w:rPr>
              <w:t xml:space="preserve">Dirección de Centro de Mediación </w:t>
            </w:r>
          </w:p>
        </w:tc>
        <w:tc>
          <w:tcPr>
            <w:tcW w:w="921" w:type="dxa"/>
            <w:tcBorders>
              <w:top w:val="nil"/>
              <w:left w:val="nil"/>
              <w:bottom w:val="single" w:sz="8" w:space="0" w:color="000000"/>
              <w:right w:val="single" w:sz="8" w:space="0" w:color="000000"/>
            </w:tcBorders>
            <w:shd w:val="clear" w:color="auto" w:fill="D9D9D9"/>
            <w:tcMar>
              <w:top w:w="7" w:type="dxa"/>
              <w:left w:w="107" w:type="dxa"/>
              <w:bottom w:w="0" w:type="dxa"/>
              <w:right w:w="103" w:type="dxa"/>
            </w:tcMar>
            <w:vAlign w:val="center"/>
            <w:hideMark/>
          </w:tcPr>
          <w:p w:rsidR="005C3CBA" w:rsidRPr="00DC0B46" w:rsidRDefault="005C3CBA" w:rsidP="00A95347">
            <w:pPr>
              <w:spacing w:before="240" w:after="0"/>
              <w:jc w:val="both"/>
              <w:rPr>
                <w:rFonts w:ascii="Arial" w:eastAsia="Times New Roman" w:hAnsi="Arial" w:cs="Arial"/>
                <w:color w:val="000000"/>
                <w:sz w:val="20"/>
                <w:szCs w:val="20"/>
                <w:lang w:eastAsia="es-MX"/>
              </w:rPr>
            </w:pPr>
          </w:p>
        </w:tc>
        <w:tc>
          <w:tcPr>
            <w:tcW w:w="1063" w:type="dxa"/>
            <w:tcBorders>
              <w:top w:val="nil"/>
              <w:left w:val="nil"/>
              <w:bottom w:val="single" w:sz="8" w:space="0" w:color="000000"/>
              <w:right w:val="single" w:sz="8" w:space="0" w:color="000000"/>
            </w:tcBorders>
            <w:shd w:val="clear" w:color="auto" w:fill="FFFFFF"/>
            <w:tcMar>
              <w:top w:w="7" w:type="dxa"/>
              <w:left w:w="107" w:type="dxa"/>
              <w:bottom w:w="0" w:type="dxa"/>
              <w:right w:w="103" w:type="dxa"/>
            </w:tcMar>
            <w:vAlign w:val="center"/>
            <w:hideMark/>
          </w:tcPr>
          <w:p w:rsidR="005C3CBA" w:rsidRPr="00DC0B46" w:rsidRDefault="005C3CBA" w:rsidP="00A95347">
            <w:pPr>
              <w:spacing w:before="240" w:after="0"/>
              <w:ind w:left="4"/>
              <w:jc w:val="both"/>
              <w:rPr>
                <w:rFonts w:ascii="Arial" w:eastAsia="Times New Roman" w:hAnsi="Arial" w:cs="Arial"/>
                <w:b/>
                <w:color w:val="000000"/>
                <w:sz w:val="20"/>
                <w:szCs w:val="20"/>
                <w:lang w:eastAsia="es-MX"/>
              </w:rPr>
            </w:pPr>
          </w:p>
        </w:tc>
      </w:tr>
      <w:tr w:rsidR="005C3CBA" w:rsidRPr="00DC0B46" w:rsidTr="00E5650D">
        <w:trPr>
          <w:trHeight w:val="415"/>
        </w:trPr>
        <w:tc>
          <w:tcPr>
            <w:tcW w:w="2729" w:type="dxa"/>
            <w:tcBorders>
              <w:top w:val="nil"/>
              <w:left w:val="single" w:sz="8" w:space="0" w:color="000000"/>
              <w:bottom w:val="single" w:sz="8" w:space="0" w:color="auto"/>
              <w:right w:val="single" w:sz="8" w:space="0" w:color="000000"/>
            </w:tcBorders>
            <w:shd w:val="clear" w:color="auto" w:fill="D9D9D9"/>
            <w:tcMar>
              <w:top w:w="7" w:type="dxa"/>
              <w:left w:w="107" w:type="dxa"/>
              <w:bottom w:w="0" w:type="dxa"/>
              <w:right w:w="103" w:type="dxa"/>
            </w:tcMar>
            <w:vAlign w:val="center"/>
            <w:hideMark/>
          </w:tcPr>
          <w:p w:rsidR="005C3CBA" w:rsidRPr="00DC0B46" w:rsidRDefault="005C3CBA" w:rsidP="00A95347">
            <w:pPr>
              <w:spacing w:before="240" w:after="0"/>
              <w:ind w:right="8"/>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Ubicació</w:t>
            </w:r>
            <w:r w:rsidRPr="00DC0B46">
              <w:rPr>
                <w:rFonts w:ascii="Arial" w:eastAsia="Times New Roman" w:hAnsi="Arial" w:cs="Arial"/>
                <w:color w:val="000000"/>
                <w:sz w:val="20"/>
                <w:szCs w:val="20"/>
                <w:lang w:eastAsia="es-MX"/>
              </w:rPr>
              <w:t>n</w:t>
            </w:r>
          </w:p>
        </w:tc>
        <w:tc>
          <w:tcPr>
            <w:tcW w:w="727" w:type="dxa"/>
            <w:tcBorders>
              <w:top w:val="nil"/>
              <w:left w:val="nil"/>
              <w:bottom w:val="single" w:sz="8" w:space="0" w:color="000000"/>
              <w:right w:val="single" w:sz="8" w:space="0" w:color="000000"/>
            </w:tcBorders>
            <w:shd w:val="clear" w:color="auto" w:fill="D9D9D9"/>
            <w:tcMar>
              <w:top w:w="7" w:type="dxa"/>
              <w:left w:w="107" w:type="dxa"/>
              <w:bottom w:w="0" w:type="dxa"/>
              <w:right w:w="103" w:type="dxa"/>
            </w:tcMar>
            <w:vAlign w:val="center"/>
            <w:hideMark/>
          </w:tcPr>
          <w:p w:rsidR="005C3CBA" w:rsidRPr="00DC0B46" w:rsidRDefault="005C3CBA" w:rsidP="00A95347">
            <w:pPr>
              <w:spacing w:before="240" w:after="0"/>
              <w:jc w:val="center"/>
              <w:rPr>
                <w:rFonts w:ascii="Arial" w:eastAsia="Times New Roman" w:hAnsi="Arial" w:cs="Arial"/>
                <w:color w:val="000000"/>
                <w:sz w:val="20"/>
                <w:szCs w:val="20"/>
                <w:lang w:eastAsia="es-MX"/>
              </w:rPr>
            </w:pPr>
            <w:r w:rsidRPr="00DC0B46">
              <w:rPr>
                <w:rFonts w:ascii="Arial" w:eastAsia="Times New Roman" w:hAnsi="Arial" w:cs="Arial"/>
                <w:b/>
                <w:bCs/>
                <w:color w:val="000000"/>
                <w:sz w:val="20"/>
                <w:szCs w:val="20"/>
                <w:lang w:eastAsia="es-MX"/>
              </w:rPr>
              <w:t>No.</w:t>
            </w:r>
          </w:p>
        </w:tc>
        <w:tc>
          <w:tcPr>
            <w:tcW w:w="5582" w:type="dxa"/>
            <w:gridSpan w:val="3"/>
            <w:tcBorders>
              <w:top w:val="nil"/>
              <w:left w:val="nil"/>
              <w:bottom w:val="single" w:sz="8" w:space="0" w:color="000000"/>
              <w:right w:val="single" w:sz="8" w:space="0" w:color="auto"/>
            </w:tcBorders>
            <w:shd w:val="clear" w:color="auto" w:fill="D9D9D9"/>
            <w:tcMar>
              <w:top w:w="7" w:type="dxa"/>
              <w:left w:w="107" w:type="dxa"/>
              <w:bottom w:w="0" w:type="dxa"/>
              <w:right w:w="103" w:type="dxa"/>
            </w:tcMar>
            <w:vAlign w:val="center"/>
            <w:hideMark/>
          </w:tcPr>
          <w:p w:rsidR="005C3CBA" w:rsidRPr="00DC0B46" w:rsidRDefault="005C3CBA" w:rsidP="00A95347">
            <w:pPr>
              <w:spacing w:before="240" w:after="0"/>
              <w:ind w:right="3"/>
              <w:jc w:val="center"/>
              <w:rPr>
                <w:rFonts w:ascii="Arial" w:eastAsia="Times New Roman" w:hAnsi="Arial" w:cs="Arial"/>
                <w:color w:val="000000"/>
                <w:sz w:val="20"/>
                <w:szCs w:val="20"/>
                <w:lang w:eastAsia="es-MX"/>
              </w:rPr>
            </w:pPr>
            <w:r w:rsidRPr="00DC0B46">
              <w:rPr>
                <w:rFonts w:ascii="Arial" w:eastAsia="Times New Roman" w:hAnsi="Arial" w:cs="Arial"/>
                <w:b/>
                <w:bCs/>
                <w:color w:val="000000"/>
                <w:sz w:val="20"/>
                <w:szCs w:val="20"/>
                <w:lang w:eastAsia="es-MX"/>
              </w:rPr>
              <w:t>Denominación del Proceso</w:t>
            </w:r>
          </w:p>
        </w:tc>
        <w:tc>
          <w:tcPr>
            <w:tcW w:w="230" w:type="dxa"/>
            <w:tcBorders>
              <w:top w:val="nil"/>
              <w:left w:val="nil"/>
              <w:bottom w:val="single" w:sz="8" w:space="0" w:color="000000"/>
              <w:right w:val="single" w:sz="8" w:space="0" w:color="000000"/>
            </w:tcBorders>
            <w:shd w:val="clear" w:color="auto" w:fill="D9D9D9"/>
            <w:tcMar>
              <w:top w:w="7" w:type="dxa"/>
              <w:left w:w="107" w:type="dxa"/>
              <w:bottom w:w="0" w:type="dxa"/>
              <w:right w:w="103" w:type="dxa"/>
            </w:tcMar>
            <w:vAlign w:val="center"/>
            <w:hideMark/>
          </w:tcPr>
          <w:p w:rsidR="005C3CBA" w:rsidRPr="00DC0B46" w:rsidRDefault="005C3CBA" w:rsidP="00A95347">
            <w:pPr>
              <w:spacing w:before="240" w:after="0"/>
              <w:ind w:right="3"/>
              <w:jc w:val="center"/>
              <w:rPr>
                <w:rFonts w:ascii="Arial" w:eastAsia="Times New Roman" w:hAnsi="Arial" w:cs="Arial"/>
                <w:b/>
                <w:bCs/>
                <w:color w:val="000000"/>
                <w:sz w:val="20"/>
                <w:szCs w:val="20"/>
                <w:lang w:eastAsia="es-MX"/>
              </w:rPr>
            </w:pPr>
          </w:p>
        </w:tc>
      </w:tr>
      <w:tr w:rsidR="005C3CBA" w:rsidRPr="00DC0B46" w:rsidTr="00E5650D">
        <w:trPr>
          <w:trHeight w:val="415"/>
        </w:trPr>
        <w:tc>
          <w:tcPr>
            <w:tcW w:w="2729" w:type="dxa"/>
            <w:vMerge w:val="restart"/>
            <w:tcBorders>
              <w:top w:val="single" w:sz="8" w:space="0" w:color="auto"/>
              <w:left w:val="single" w:sz="8" w:space="0" w:color="000000"/>
              <w:bottom w:val="single" w:sz="4" w:space="0" w:color="auto"/>
              <w:right w:val="single" w:sz="8" w:space="0" w:color="000000"/>
            </w:tcBorders>
            <w:shd w:val="clear" w:color="auto" w:fill="FFFFFF"/>
            <w:tcMar>
              <w:top w:w="7" w:type="dxa"/>
              <w:left w:w="107" w:type="dxa"/>
              <w:bottom w:w="0" w:type="dxa"/>
              <w:right w:w="103" w:type="dxa"/>
            </w:tcMar>
          </w:tcPr>
          <w:p w:rsidR="005C3CBA" w:rsidRPr="0008590A" w:rsidRDefault="005C3CBA" w:rsidP="00A95347">
            <w:pPr>
              <w:spacing w:before="240" w:after="0"/>
              <w:ind w:left="57" w:right="57"/>
              <w:rPr>
                <w:rFonts w:ascii="Arial" w:eastAsia="Times New Roman" w:hAnsi="Arial" w:cs="Arial"/>
                <w:b/>
                <w:color w:val="000000"/>
                <w:sz w:val="20"/>
                <w:szCs w:val="20"/>
                <w:lang w:eastAsia="es-MX"/>
              </w:rPr>
            </w:pPr>
            <w:r w:rsidRPr="008021F2">
              <w:rPr>
                <w:rFonts w:ascii="Arial" w:hAnsi="Arial" w:cs="Arial"/>
                <w:b/>
                <w:sz w:val="20"/>
                <w:szCs w:val="20"/>
              </w:rPr>
              <w:t>Dirección de Centro de Mediación</w:t>
            </w:r>
            <w:r>
              <w:rPr>
                <w:rFonts w:ascii="Arial" w:hAnsi="Arial" w:cs="Arial"/>
                <w:b/>
                <w:sz w:val="20"/>
                <w:szCs w:val="20"/>
              </w:rPr>
              <w:t>.-</w:t>
            </w:r>
            <w:r w:rsidRPr="008021F2">
              <w:rPr>
                <w:rFonts w:ascii="Arial" w:hAnsi="Arial" w:cs="Arial"/>
                <w:b/>
                <w:sz w:val="20"/>
                <w:szCs w:val="20"/>
              </w:rPr>
              <w:t xml:space="preserve"> </w:t>
            </w:r>
          </w:p>
        </w:tc>
        <w:tc>
          <w:tcPr>
            <w:tcW w:w="727" w:type="dxa"/>
            <w:tcBorders>
              <w:top w:val="nil"/>
              <w:left w:val="nil"/>
              <w:bottom w:val="single" w:sz="8" w:space="0" w:color="000000"/>
              <w:right w:val="single" w:sz="8" w:space="0" w:color="000000"/>
            </w:tcBorders>
            <w:shd w:val="clear" w:color="auto" w:fill="FFFFFF"/>
            <w:tcMar>
              <w:top w:w="7" w:type="dxa"/>
              <w:left w:w="107" w:type="dxa"/>
              <w:bottom w:w="0" w:type="dxa"/>
              <w:right w:w="103" w:type="dxa"/>
            </w:tcMar>
            <w:vAlign w:val="center"/>
            <w:hideMark/>
          </w:tcPr>
          <w:p w:rsidR="005C3CBA" w:rsidRPr="00DC0B46" w:rsidRDefault="005C3CBA" w:rsidP="00A95347">
            <w:pPr>
              <w:spacing w:before="240" w:after="0"/>
              <w:jc w:val="center"/>
              <w:rPr>
                <w:rFonts w:ascii="Arial" w:eastAsia="Times New Roman" w:hAnsi="Arial" w:cs="Arial"/>
                <w:color w:val="000000"/>
                <w:sz w:val="20"/>
                <w:szCs w:val="20"/>
                <w:lang w:eastAsia="es-MX"/>
              </w:rPr>
            </w:pPr>
            <w:r w:rsidRPr="00DC0B46">
              <w:rPr>
                <w:rFonts w:ascii="Arial" w:eastAsia="Times New Roman" w:hAnsi="Arial" w:cs="Arial"/>
                <w:b/>
                <w:bCs/>
                <w:color w:val="000000"/>
                <w:sz w:val="20"/>
                <w:szCs w:val="20"/>
                <w:lang w:eastAsia="es-MX"/>
              </w:rPr>
              <w:t>01</w:t>
            </w:r>
          </w:p>
        </w:tc>
        <w:tc>
          <w:tcPr>
            <w:tcW w:w="5582" w:type="dxa"/>
            <w:gridSpan w:val="3"/>
            <w:tcBorders>
              <w:top w:val="nil"/>
              <w:left w:val="nil"/>
              <w:bottom w:val="single" w:sz="8" w:space="0" w:color="000000"/>
              <w:right w:val="single" w:sz="8" w:space="0" w:color="auto"/>
            </w:tcBorders>
            <w:shd w:val="clear" w:color="auto" w:fill="FFFFFF"/>
            <w:tcMar>
              <w:top w:w="7" w:type="dxa"/>
              <w:left w:w="107" w:type="dxa"/>
              <w:bottom w:w="0" w:type="dxa"/>
              <w:right w:w="103" w:type="dxa"/>
            </w:tcMar>
            <w:vAlign w:val="center"/>
          </w:tcPr>
          <w:p w:rsidR="005C3CBA" w:rsidRPr="00830438" w:rsidRDefault="005C3CBA" w:rsidP="00A95347">
            <w:pPr>
              <w:spacing w:before="240" w:after="0"/>
              <w:ind w:right="3"/>
              <w:jc w:val="both"/>
              <w:rPr>
                <w:rFonts w:ascii="Arial" w:eastAsia="Times New Roman" w:hAnsi="Arial" w:cs="Arial"/>
                <w:bCs/>
                <w:color w:val="000000"/>
                <w:sz w:val="20"/>
                <w:szCs w:val="20"/>
                <w:highlight w:val="yellow"/>
                <w:lang w:eastAsia="es-MX"/>
              </w:rPr>
            </w:pPr>
            <w:r w:rsidRPr="008021F2">
              <w:rPr>
                <w:rFonts w:ascii="Arial" w:eastAsia="Arial" w:hAnsi="Arial" w:cs="Arial"/>
                <w:color w:val="000000"/>
                <w:sz w:val="20"/>
                <w:lang w:eastAsia="es-MX"/>
              </w:rPr>
              <w:t xml:space="preserve">Aplicación de </w:t>
            </w:r>
            <w:r w:rsidRPr="008021F2">
              <w:rPr>
                <w:rFonts w:ascii="Arial" w:hAnsi="Arial" w:cs="Arial"/>
                <w:color w:val="000000"/>
                <w:sz w:val="20"/>
                <w:szCs w:val="20"/>
              </w:rPr>
              <w:t>los métodos alterativos de solución de conflictos para resolverlos conflictos entre particulares y/o particulares con autoridades</w:t>
            </w:r>
            <w:r>
              <w:rPr>
                <w:rFonts w:ascii="Arial" w:hAnsi="Arial" w:cs="Arial"/>
                <w:color w:val="000000"/>
                <w:sz w:val="20"/>
                <w:szCs w:val="20"/>
              </w:rPr>
              <w:t>.</w:t>
            </w:r>
          </w:p>
        </w:tc>
        <w:tc>
          <w:tcPr>
            <w:tcW w:w="230" w:type="dxa"/>
            <w:tcBorders>
              <w:top w:val="nil"/>
              <w:left w:val="nil"/>
              <w:bottom w:val="single" w:sz="8" w:space="0" w:color="000000"/>
              <w:right w:val="single" w:sz="8" w:space="0" w:color="000000"/>
            </w:tcBorders>
            <w:shd w:val="clear" w:color="auto" w:fill="FFFFFF"/>
            <w:tcMar>
              <w:top w:w="7" w:type="dxa"/>
              <w:left w:w="107" w:type="dxa"/>
              <w:bottom w:w="0" w:type="dxa"/>
              <w:right w:w="103" w:type="dxa"/>
            </w:tcMar>
            <w:vAlign w:val="center"/>
            <w:hideMark/>
          </w:tcPr>
          <w:p w:rsidR="005C3CBA" w:rsidRPr="00DC0B46" w:rsidRDefault="005C3CBA" w:rsidP="00A95347">
            <w:pPr>
              <w:spacing w:before="240" w:after="0"/>
              <w:ind w:right="3"/>
              <w:jc w:val="both"/>
              <w:rPr>
                <w:rFonts w:ascii="Arial" w:eastAsia="Times New Roman" w:hAnsi="Arial" w:cs="Arial"/>
                <w:color w:val="000000"/>
                <w:sz w:val="20"/>
                <w:szCs w:val="20"/>
                <w:lang w:eastAsia="es-MX"/>
              </w:rPr>
            </w:pPr>
            <w:r w:rsidRPr="00DC0B46">
              <w:rPr>
                <w:rFonts w:ascii="Arial" w:eastAsia="Times New Roman" w:hAnsi="Arial" w:cs="Arial"/>
                <w:b/>
                <w:bCs/>
                <w:color w:val="000000"/>
                <w:sz w:val="20"/>
                <w:szCs w:val="20"/>
                <w:lang w:eastAsia="es-MX"/>
              </w:rPr>
              <w:t> </w:t>
            </w:r>
          </w:p>
        </w:tc>
      </w:tr>
      <w:tr w:rsidR="005C3CBA" w:rsidRPr="00DC0B46" w:rsidTr="00E5650D">
        <w:trPr>
          <w:trHeight w:val="415"/>
        </w:trPr>
        <w:tc>
          <w:tcPr>
            <w:tcW w:w="2729" w:type="dxa"/>
            <w:vMerge/>
            <w:tcBorders>
              <w:left w:val="single" w:sz="8" w:space="0" w:color="000000"/>
              <w:right w:val="single" w:sz="8" w:space="0" w:color="000000"/>
            </w:tcBorders>
            <w:shd w:val="clear" w:color="auto" w:fill="FFFFFF"/>
            <w:tcMar>
              <w:top w:w="7" w:type="dxa"/>
              <w:left w:w="107" w:type="dxa"/>
              <w:bottom w:w="0" w:type="dxa"/>
              <w:right w:w="103" w:type="dxa"/>
            </w:tcMar>
            <w:vAlign w:val="center"/>
          </w:tcPr>
          <w:p w:rsidR="005C3CBA" w:rsidRPr="00DC0B46" w:rsidRDefault="005C3CBA" w:rsidP="00A95347">
            <w:pPr>
              <w:spacing w:before="240" w:after="0"/>
              <w:ind w:left="57" w:right="57"/>
              <w:jc w:val="both"/>
              <w:rPr>
                <w:rFonts w:ascii="Arial" w:eastAsia="Times New Roman" w:hAnsi="Arial" w:cs="Arial"/>
                <w:color w:val="000000"/>
                <w:sz w:val="20"/>
                <w:szCs w:val="20"/>
                <w:lang w:eastAsia="es-MX"/>
              </w:rPr>
            </w:pPr>
          </w:p>
        </w:tc>
        <w:tc>
          <w:tcPr>
            <w:tcW w:w="727" w:type="dxa"/>
            <w:tcBorders>
              <w:top w:val="nil"/>
              <w:left w:val="nil"/>
              <w:bottom w:val="nil"/>
              <w:right w:val="single" w:sz="8" w:space="0" w:color="000000"/>
            </w:tcBorders>
            <w:shd w:val="clear" w:color="auto" w:fill="FFFFFF"/>
            <w:tcMar>
              <w:top w:w="7" w:type="dxa"/>
              <w:left w:w="107" w:type="dxa"/>
              <w:bottom w:w="0" w:type="dxa"/>
              <w:right w:w="103" w:type="dxa"/>
            </w:tcMar>
            <w:vAlign w:val="center"/>
          </w:tcPr>
          <w:p w:rsidR="005C3CBA" w:rsidRPr="00DC0B46" w:rsidRDefault="005C3CBA" w:rsidP="00A95347">
            <w:pPr>
              <w:spacing w:before="240" w:after="0"/>
              <w:jc w:val="center"/>
              <w:rPr>
                <w:rFonts w:ascii="Arial" w:eastAsia="Times New Roman" w:hAnsi="Arial" w:cs="Arial"/>
                <w:b/>
                <w:bCs/>
                <w:color w:val="000000"/>
                <w:sz w:val="20"/>
                <w:szCs w:val="20"/>
                <w:lang w:eastAsia="es-MX"/>
              </w:rPr>
            </w:pPr>
            <w:r w:rsidRPr="00DC0B46">
              <w:rPr>
                <w:rFonts w:ascii="Arial" w:eastAsia="Times New Roman" w:hAnsi="Arial" w:cs="Arial"/>
                <w:b/>
                <w:bCs/>
                <w:color w:val="000000"/>
                <w:sz w:val="20"/>
                <w:szCs w:val="20"/>
                <w:lang w:eastAsia="es-MX"/>
              </w:rPr>
              <w:t>02</w:t>
            </w:r>
          </w:p>
        </w:tc>
        <w:tc>
          <w:tcPr>
            <w:tcW w:w="5582" w:type="dxa"/>
            <w:gridSpan w:val="3"/>
            <w:tcBorders>
              <w:top w:val="nil"/>
              <w:left w:val="nil"/>
              <w:bottom w:val="nil"/>
              <w:right w:val="single" w:sz="8" w:space="0" w:color="auto"/>
            </w:tcBorders>
            <w:shd w:val="clear" w:color="auto" w:fill="FFFFFF"/>
            <w:tcMar>
              <w:top w:w="7" w:type="dxa"/>
              <w:left w:w="107" w:type="dxa"/>
              <w:bottom w:w="0" w:type="dxa"/>
              <w:right w:w="103" w:type="dxa"/>
            </w:tcMar>
            <w:vAlign w:val="center"/>
          </w:tcPr>
          <w:p w:rsidR="005C3CBA" w:rsidRPr="005A65A0" w:rsidRDefault="005C3CBA" w:rsidP="00A95347">
            <w:pPr>
              <w:spacing w:before="240" w:after="0"/>
              <w:ind w:right="3"/>
              <w:rPr>
                <w:rFonts w:ascii="Arial" w:eastAsia="Arial" w:hAnsi="Arial" w:cs="Arial"/>
                <w:bCs/>
                <w:sz w:val="20"/>
                <w:szCs w:val="20"/>
              </w:rPr>
            </w:pPr>
            <w:r w:rsidRPr="005A65A0">
              <w:rPr>
                <w:rFonts w:ascii="Arial" w:hAnsi="Arial" w:cs="Arial"/>
                <w:sz w:val="20"/>
                <w:szCs w:val="20"/>
                <w:lang w:val="es-ES_tradnl"/>
              </w:rPr>
              <w:t>Proceso de Asesoría legal gratuita a la ciudadanía.-</w:t>
            </w:r>
          </w:p>
        </w:tc>
        <w:tc>
          <w:tcPr>
            <w:tcW w:w="230" w:type="dxa"/>
            <w:tcBorders>
              <w:top w:val="nil"/>
              <w:left w:val="nil"/>
              <w:bottom w:val="nil"/>
              <w:right w:val="single" w:sz="8" w:space="0" w:color="000000"/>
            </w:tcBorders>
            <w:shd w:val="clear" w:color="auto" w:fill="FFFFFF"/>
            <w:tcMar>
              <w:top w:w="7" w:type="dxa"/>
              <w:left w:w="107" w:type="dxa"/>
              <w:bottom w:w="0" w:type="dxa"/>
              <w:right w:w="103" w:type="dxa"/>
            </w:tcMar>
            <w:vAlign w:val="center"/>
          </w:tcPr>
          <w:p w:rsidR="005C3CBA" w:rsidRPr="00DC0B46" w:rsidRDefault="005C3CBA" w:rsidP="00A95347">
            <w:pPr>
              <w:spacing w:before="240" w:after="0"/>
              <w:ind w:right="3"/>
              <w:jc w:val="both"/>
              <w:rPr>
                <w:rFonts w:ascii="Arial" w:eastAsia="Times New Roman" w:hAnsi="Arial" w:cs="Arial"/>
                <w:b/>
                <w:bCs/>
                <w:color w:val="000000"/>
                <w:sz w:val="20"/>
                <w:szCs w:val="20"/>
                <w:lang w:eastAsia="es-MX"/>
              </w:rPr>
            </w:pPr>
          </w:p>
        </w:tc>
      </w:tr>
      <w:tr w:rsidR="005C3CBA" w:rsidRPr="00DC0B46" w:rsidTr="00E5650D">
        <w:trPr>
          <w:trHeight w:val="415"/>
        </w:trPr>
        <w:tc>
          <w:tcPr>
            <w:tcW w:w="2729" w:type="dxa"/>
            <w:tcBorders>
              <w:left w:val="single" w:sz="8" w:space="0" w:color="000000"/>
              <w:bottom w:val="single" w:sz="4" w:space="0" w:color="auto"/>
              <w:right w:val="single" w:sz="8" w:space="0" w:color="000000"/>
            </w:tcBorders>
            <w:shd w:val="clear" w:color="auto" w:fill="FFFFFF"/>
            <w:tcMar>
              <w:top w:w="7" w:type="dxa"/>
              <w:left w:w="107" w:type="dxa"/>
              <w:bottom w:w="0" w:type="dxa"/>
              <w:right w:w="103" w:type="dxa"/>
            </w:tcMar>
            <w:vAlign w:val="center"/>
          </w:tcPr>
          <w:p w:rsidR="005C3CBA" w:rsidRPr="00DC0B46" w:rsidRDefault="005C3CBA" w:rsidP="00A95347">
            <w:pPr>
              <w:spacing w:before="240" w:after="0"/>
              <w:ind w:left="57" w:right="57"/>
              <w:jc w:val="both"/>
              <w:rPr>
                <w:rFonts w:ascii="Arial" w:eastAsia="Times New Roman" w:hAnsi="Arial" w:cs="Arial"/>
                <w:color w:val="000000"/>
                <w:sz w:val="20"/>
                <w:szCs w:val="20"/>
                <w:lang w:eastAsia="es-MX"/>
              </w:rPr>
            </w:pPr>
          </w:p>
        </w:tc>
        <w:tc>
          <w:tcPr>
            <w:tcW w:w="727" w:type="dxa"/>
            <w:tcBorders>
              <w:top w:val="nil"/>
              <w:left w:val="nil"/>
              <w:bottom w:val="single" w:sz="4" w:space="0" w:color="auto"/>
              <w:right w:val="single" w:sz="8" w:space="0" w:color="000000"/>
            </w:tcBorders>
            <w:shd w:val="clear" w:color="auto" w:fill="FFFFFF"/>
            <w:tcMar>
              <w:top w:w="7" w:type="dxa"/>
              <w:left w:w="107" w:type="dxa"/>
              <w:bottom w:w="0" w:type="dxa"/>
              <w:right w:w="103" w:type="dxa"/>
            </w:tcMar>
            <w:vAlign w:val="center"/>
          </w:tcPr>
          <w:p w:rsidR="005C3CBA" w:rsidRPr="00DC0B46" w:rsidRDefault="005C3CBA" w:rsidP="00A95347">
            <w:pPr>
              <w:spacing w:before="240" w:after="0"/>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03</w:t>
            </w:r>
          </w:p>
        </w:tc>
        <w:tc>
          <w:tcPr>
            <w:tcW w:w="5582" w:type="dxa"/>
            <w:gridSpan w:val="3"/>
            <w:tcBorders>
              <w:top w:val="nil"/>
              <w:left w:val="nil"/>
              <w:bottom w:val="single" w:sz="8" w:space="0" w:color="000000"/>
              <w:right w:val="single" w:sz="8" w:space="0" w:color="auto"/>
            </w:tcBorders>
            <w:shd w:val="clear" w:color="auto" w:fill="FFFFFF"/>
            <w:tcMar>
              <w:top w:w="7" w:type="dxa"/>
              <w:left w:w="107" w:type="dxa"/>
              <w:bottom w:w="0" w:type="dxa"/>
              <w:right w:w="103" w:type="dxa"/>
            </w:tcMar>
            <w:vAlign w:val="center"/>
          </w:tcPr>
          <w:p w:rsidR="005C3CBA" w:rsidRPr="005A65A0" w:rsidRDefault="005C3CBA" w:rsidP="00A95347">
            <w:pPr>
              <w:spacing w:before="240" w:after="0"/>
              <w:ind w:right="3"/>
              <w:rPr>
                <w:rFonts w:ascii="Arial" w:hAnsi="Arial" w:cs="Arial"/>
                <w:sz w:val="20"/>
                <w:szCs w:val="20"/>
                <w:lang w:val="es-ES_tradnl"/>
              </w:rPr>
            </w:pPr>
            <w:r>
              <w:rPr>
                <w:rFonts w:ascii="Arial" w:hAnsi="Arial" w:cs="Arial"/>
                <w:sz w:val="20"/>
                <w:szCs w:val="20"/>
                <w:lang w:val="es-ES_tradnl"/>
              </w:rPr>
              <w:t xml:space="preserve">Difusión y Promoción de los Mecanismo Alternos de Solución de Conflictos.- </w:t>
            </w:r>
          </w:p>
        </w:tc>
        <w:tc>
          <w:tcPr>
            <w:tcW w:w="230" w:type="dxa"/>
            <w:tcBorders>
              <w:top w:val="nil"/>
              <w:left w:val="nil"/>
              <w:bottom w:val="single" w:sz="8" w:space="0" w:color="000000"/>
              <w:right w:val="single" w:sz="8" w:space="0" w:color="000000"/>
            </w:tcBorders>
            <w:shd w:val="clear" w:color="auto" w:fill="FFFFFF"/>
            <w:tcMar>
              <w:top w:w="7" w:type="dxa"/>
              <w:left w:w="107" w:type="dxa"/>
              <w:bottom w:w="0" w:type="dxa"/>
              <w:right w:w="103" w:type="dxa"/>
            </w:tcMar>
            <w:vAlign w:val="center"/>
          </w:tcPr>
          <w:p w:rsidR="005C3CBA" w:rsidRPr="00DC0B46" w:rsidRDefault="005C3CBA" w:rsidP="00A95347">
            <w:pPr>
              <w:spacing w:before="240" w:after="0"/>
              <w:ind w:right="3"/>
              <w:jc w:val="both"/>
              <w:rPr>
                <w:rFonts w:ascii="Arial" w:eastAsia="Times New Roman" w:hAnsi="Arial" w:cs="Arial"/>
                <w:b/>
                <w:bCs/>
                <w:color w:val="000000"/>
                <w:sz w:val="20"/>
                <w:szCs w:val="20"/>
                <w:lang w:eastAsia="es-MX"/>
              </w:rPr>
            </w:pPr>
          </w:p>
        </w:tc>
      </w:tr>
    </w:tbl>
    <w:p w:rsidR="005C3CBA" w:rsidRDefault="005C3CBA" w:rsidP="005C3CBA">
      <w:pPr>
        <w:spacing w:after="0"/>
        <w:rPr>
          <w:rFonts w:ascii="Arial" w:hAnsi="Arial" w:cs="Arial"/>
          <w:b/>
          <w:sz w:val="24"/>
          <w:szCs w:val="24"/>
          <w:lang w:val="es-ES_tradnl"/>
        </w:rPr>
      </w:pPr>
    </w:p>
    <w:p w:rsidR="005C3CBA" w:rsidRDefault="005C3CBA" w:rsidP="005C3CBA">
      <w:pPr>
        <w:spacing w:after="0" w:line="240" w:lineRule="auto"/>
        <w:jc w:val="both"/>
        <w:rPr>
          <w:rFonts w:ascii="Arial" w:hAnsi="Arial" w:cs="Arial"/>
          <w:b/>
          <w:sz w:val="20"/>
          <w:szCs w:val="20"/>
          <w:u w:val="single"/>
          <w:lang w:val="es-ES_tradnl"/>
        </w:rPr>
      </w:pPr>
      <w:r>
        <w:rPr>
          <w:rFonts w:ascii="Arial" w:hAnsi="Arial" w:cs="Arial"/>
          <w:b/>
          <w:sz w:val="24"/>
          <w:szCs w:val="24"/>
          <w:lang w:val="es-ES_tradnl"/>
        </w:rPr>
        <w:t>0</w:t>
      </w:r>
      <w:r w:rsidRPr="003C6CD7">
        <w:rPr>
          <w:rFonts w:ascii="Arial" w:hAnsi="Arial" w:cs="Arial"/>
          <w:b/>
          <w:sz w:val="24"/>
          <w:szCs w:val="24"/>
          <w:lang w:val="es-ES_tradnl"/>
        </w:rPr>
        <w:t xml:space="preserve">1.- </w:t>
      </w:r>
      <w:r w:rsidRPr="00885CDE">
        <w:rPr>
          <w:rFonts w:ascii="Arial" w:hAnsi="Arial" w:cs="Arial"/>
          <w:b/>
          <w:sz w:val="24"/>
          <w:szCs w:val="24"/>
          <w:lang w:val="es-ES_tradnl"/>
        </w:rPr>
        <w:t xml:space="preserve">Proceso de </w:t>
      </w:r>
      <w:r>
        <w:rPr>
          <w:rFonts w:ascii="Arial" w:eastAsia="Arial" w:hAnsi="Arial" w:cs="Arial"/>
          <w:b/>
          <w:color w:val="000000"/>
          <w:sz w:val="24"/>
          <w:szCs w:val="24"/>
          <w:lang w:eastAsia="es-MX"/>
        </w:rPr>
        <w:t>a</w:t>
      </w:r>
      <w:r w:rsidRPr="008021F2">
        <w:rPr>
          <w:rFonts w:ascii="Arial" w:eastAsia="Arial" w:hAnsi="Arial" w:cs="Arial"/>
          <w:b/>
          <w:color w:val="000000"/>
          <w:sz w:val="24"/>
          <w:szCs w:val="24"/>
          <w:lang w:eastAsia="es-MX"/>
        </w:rPr>
        <w:t xml:space="preserve">plicación de </w:t>
      </w:r>
      <w:r w:rsidRPr="008021F2">
        <w:rPr>
          <w:rFonts w:ascii="Arial" w:hAnsi="Arial" w:cs="Arial"/>
          <w:b/>
          <w:color w:val="000000"/>
          <w:sz w:val="24"/>
          <w:szCs w:val="24"/>
        </w:rPr>
        <w:t>los métodos alterativos de solución de conflictos para resolverlos conflictos entre particulares y/o particulares con autoridades.</w:t>
      </w:r>
      <w:r>
        <w:rPr>
          <w:rFonts w:ascii="Arial" w:hAnsi="Arial" w:cs="Arial"/>
          <w:b/>
          <w:sz w:val="20"/>
          <w:szCs w:val="20"/>
          <w:u w:val="single"/>
          <w:lang w:val="es-ES_tradnl"/>
        </w:rPr>
        <w:t xml:space="preserve"> </w:t>
      </w:r>
    </w:p>
    <w:p w:rsidR="005C3CBA" w:rsidRDefault="005C3CBA" w:rsidP="005C3CBA">
      <w:pPr>
        <w:spacing w:after="0" w:line="360" w:lineRule="auto"/>
        <w:rPr>
          <w:rFonts w:ascii="Arial" w:hAnsi="Arial" w:cs="Arial"/>
          <w:b/>
          <w:sz w:val="20"/>
          <w:szCs w:val="20"/>
          <w:u w:val="single"/>
          <w:lang w:val="es-ES_tradnl"/>
        </w:rPr>
      </w:pPr>
    </w:p>
    <w:p w:rsidR="005C3CBA" w:rsidRPr="00704F20" w:rsidRDefault="005C3CBA" w:rsidP="005C3CBA">
      <w:pPr>
        <w:spacing w:after="0" w:line="360" w:lineRule="auto"/>
        <w:rPr>
          <w:rFonts w:ascii="Arial" w:hAnsi="Arial" w:cs="Arial"/>
          <w:b/>
          <w:sz w:val="20"/>
          <w:szCs w:val="20"/>
          <w:u w:val="single"/>
          <w:lang w:val="es-ES_tradnl"/>
        </w:rPr>
      </w:pPr>
      <w:r w:rsidRPr="00704F20">
        <w:rPr>
          <w:rFonts w:ascii="Arial" w:hAnsi="Arial" w:cs="Arial"/>
          <w:b/>
          <w:sz w:val="20"/>
          <w:szCs w:val="20"/>
          <w:u w:val="single"/>
          <w:lang w:val="es-ES_tradnl"/>
        </w:rPr>
        <w:t>Descripción: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5C3CBA" w:rsidRPr="00885CDE" w:rsidTr="00A95347">
        <w:trPr>
          <w:trHeight w:val="854"/>
        </w:trPr>
        <w:tc>
          <w:tcPr>
            <w:tcW w:w="9962" w:type="dxa"/>
            <w:vAlign w:val="center"/>
          </w:tcPr>
          <w:p w:rsidR="005C3CBA" w:rsidRPr="008E1DDF" w:rsidRDefault="005C3CBA" w:rsidP="00A95347">
            <w:pPr>
              <w:autoSpaceDE w:val="0"/>
              <w:autoSpaceDN w:val="0"/>
              <w:adjustRightInd w:val="0"/>
              <w:spacing w:before="120" w:after="120"/>
              <w:jc w:val="both"/>
              <w:rPr>
                <w:rFonts w:ascii="Arial" w:hAnsi="Arial" w:cs="Arial"/>
                <w:color w:val="000000"/>
                <w:sz w:val="20"/>
                <w:szCs w:val="20"/>
                <w:highlight w:val="yellow"/>
              </w:rPr>
            </w:pPr>
            <w:r w:rsidRPr="008021F2">
              <w:rPr>
                <w:rFonts w:ascii="Arial" w:eastAsia="Times New Roman" w:hAnsi="Arial" w:cs="Arial"/>
                <w:color w:val="000000"/>
                <w:sz w:val="20"/>
                <w:szCs w:val="20"/>
              </w:rPr>
              <w:t>En este proceso se describen los pasos a seguir para</w:t>
            </w:r>
            <w:r w:rsidRPr="008021F2">
              <w:rPr>
                <w:rFonts w:ascii="Arial" w:hAnsi="Arial" w:cs="Arial"/>
                <w:color w:val="000000"/>
                <w:sz w:val="20"/>
                <w:szCs w:val="20"/>
              </w:rPr>
              <w:t xml:space="preserve"> aplicar los métodos alterativos de solución de conflictos en asunto</w:t>
            </w:r>
            <w:r w:rsidRPr="008021F2">
              <w:rPr>
                <w:rFonts w:ascii="Arial" w:hAnsi="Arial" w:cs="Arial"/>
                <w:sz w:val="20"/>
                <w:szCs w:val="20"/>
              </w:rPr>
              <w:t>s del orden civil, familiar, mercantil, administrativo o laboral susceptibles de convenio o transacción, por medio del Método de la mediación y/o Conciliación</w:t>
            </w:r>
            <w:r w:rsidRPr="008021F2">
              <w:rPr>
                <w:rFonts w:ascii="Arial" w:hAnsi="Arial" w:cs="Arial"/>
                <w:color w:val="000000"/>
                <w:sz w:val="20"/>
                <w:szCs w:val="20"/>
              </w:rPr>
              <w:t>, para salvaguardar la armonía entre los ciudadanos.</w:t>
            </w:r>
          </w:p>
        </w:tc>
      </w:tr>
    </w:tbl>
    <w:p w:rsidR="005C3CBA" w:rsidRDefault="005C3CBA" w:rsidP="005C3CBA">
      <w:pPr>
        <w:spacing w:after="0" w:line="240" w:lineRule="auto"/>
        <w:rPr>
          <w:rFonts w:ascii="Arial" w:hAnsi="Arial" w:cs="Arial"/>
          <w:sz w:val="20"/>
          <w:szCs w:val="20"/>
          <w:lang w:val="es-ES_tradnl"/>
        </w:rPr>
      </w:pPr>
    </w:p>
    <w:p w:rsidR="005C3CBA" w:rsidRPr="00704F20" w:rsidRDefault="005C3CBA" w:rsidP="005C3CBA">
      <w:pPr>
        <w:spacing w:after="120" w:line="360" w:lineRule="auto"/>
        <w:rPr>
          <w:rFonts w:ascii="Arial" w:hAnsi="Arial" w:cs="Arial"/>
          <w:sz w:val="20"/>
          <w:szCs w:val="20"/>
          <w:lang w:val="es-ES_tradnl"/>
        </w:rPr>
      </w:pPr>
      <w:r w:rsidRPr="00704F20">
        <w:rPr>
          <w:rFonts w:ascii="Arial" w:hAnsi="Arial" w:cs="Arial"/>
          <w:b/>
          <w:color w:val="000000"/>
          <w:sz w:val="20"/>
          <w:szCs w:val="20"/>
          <w:u w:val="single"/>
          <w:lang w:val="es-ES_tradnl"/>
        </w:rPr>
        <w:t>Ubicación: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37"/>
      </w:tblGrid>
      <w:tr w:rsidR="005C3CBA" w:rsidRPr="008E0815" w:rsidTr="005C3CBA">
        <w:trPr>
          <w:trHeight w:val="488"/>
        </w:trPr>
        <w:tc>
          <w:tcPr>
            <w:tcW w:w="2547" w:type="dxa"/>
            <w:vAlign w:val="center"/>
          </w:tcPr>
          <w:p w:rsidR="005C3CBA" w:rsidRPr="008E0815" w:rsidRDefault="005C3CBA" w:rsidP="00A95347">
            <w:pPr>
              <w:spacing w:after="0" w:line="240" w:lineRule="auto"/>
              <w:rPr>
                <w:rFonts w:ascii="Arial" w:hAnsi="Arial" w:cs="Arial"/>
                <w:b/>
                <w:color w:val="000000"/>
                <w:sz w:val="20"/>
                <w:szCs w:val="20"/>
                <w:lang w:val="es-ES_tradnl"/>
              </w:rPr>
            </w:pPr>
            <w:r w:rsidRPr="008E0815">
              <w:rPr>
                <w:rFonts w:ascii="Arial" w:hAnsi="Arial" w:cs="Arial"/>
                <w:b/>
                <w:color w:val="000000"/>
                <w:sz w:val="20"/>
                <w:szCs w:val="20"/>
                <w:lang w:val="es-ES_tradnl"/>
              </w:rPr>
              <w:t xml:space="preserve">Dependencia </w:t>
            </w:r>
          </w:p>
        </w:tc>
        <w:tc>
          <w:tcPr>
            <w:tcW w:w="6237" w:type="dxa"/>
            <w:vAlign w:val="center"/>
          </w:tcPr>
          <w:p w:rsidR="005C3CBA" w:rsidRPr="008E0815" w:rsidRDefault="005C3CBA" w:rsidP="00A95347">
            <w:pPr>
              <w:spacing w:after="0" w:line="240" w:lineRule="auto"/>
              <w:rPr>
                <w:rFonts w:ascii="Arial" w:hAnsi="Arial" w:cs="Arial"/>
                <w:color w:val="000000"/>
                <w:sz w:val="20"/>
                <w:szCs w:val="20"/>
                <w:lang w:val="es-ES_tradnl"/>
              </w:rPr>
            </w:pPr>
            <w:r>
              <w:rPr>
                <w:rFonts w:ascii="Arial" w:hAnsi="Arial" w:cs="Arial"/>
                <w:color w:val="000000"/>
                <w:sz w:val="20"/>
                <w:szCs w:val="20"/>
                <w:lang w:val="es-ES_tradnl"/>
              </w:rPr>
              <w:t>Secretaria del Ayuntamiento</w:t>
            </w:r>
          </w:p>
        </w:tc>
      </w:tr>
      <w:tr w:rsidR="005C3CBA" w:rsidRPr="008E0815" w:rsidTr="005C3CBA">
        <w:trPr>
          <w:trHeight w:val="424"/>
        </w:trPr>
        <w:tc>
          <w:tcPr>
            <w:tcW w:w="2547" w:type="dxa"/>
            <w:vAlign w:val="center"/>
          </w:tcPr>
          <w:p w:rsidR="005C3CBA" w:rsidRPr="008E0815" w:rsidRDefault="005C3CBA" w:rsidP="00A95347">
            <w:pPr>
              <w:spacing w:after="0" w:line="240" w:lineRule="auto"/>
              <w:rPr>
                <w:rFonts w:ascii="Arial" w:hAnsi="Arial" w:cs="Arial"/>
                <w:b/>
                <w:color w:val="000000"/>
                <w:sz w:val="20"/>
                <w:szCs w:val="20"/>
                <w:lang w:val="es-ES_tradnl"/>
              </w:rPr>
            </w:pPr>
            <w:r w:rsidRPr="008E0815">
              <w:rPr>
                <w:rFonts w:ascii="Arial" w:hAnsi="Arial" w:cs="Arial"/>
                <w:b/>
                <w:color w:val="000000"/>
                <w:sz w:val="20"/>
                <w:szCs w:val="20"/>
                <w:lang w:val="es-ES_tradnl"/>
              </w:rPr>
              <w:t>Dirección</w:t>
            </w:r>
          </w:p>
        </w:tc>
        <w:tc>
          <w:tcPr>
            <w:tcW w:w="6237" w:type="dxa"/>
            <w:vAlign w:val="center"/>
          </w:tcPr>
          <w:p w:rsidR="005C3CBA" w:rsidRPr="008E0815" w:rsidRDefault="005C3CBA" w:rsidP="00A95347">
            <w:pPr>
              <w:spacing w:after="0" w:line="240" w:lineRule="auto"/>
              <w:rPr>
                <w:rFonts w:ascii="Arial" w:hAnsi="Arial" w:cs="Arial"/>
                <w:color w:val="000000"/>
                <w:sz w:val="20"/>
                <w:szCs w:val="20"/>
                <w:lang w:val="es-ES_tradnl"/>
              </w:rPr>
            </w:pPr>
            <w:r w:rsidRPr="008021F2">
              <w:rPr>
                <w:rFonts w:ascii="Arial" w:hAnsi="Arial" w:cs="Arial"/>
                <w:sz w:val="20"/>
                <w:szCs w:val="20"/>
              </w:rPr>
              <w:t xml:space="preserve">Centro de Mediación </w:t>
            </w:r>
          </w:p>
        </w:tc>
      </w:tr>
      <w:tr w:rsidR="005C3CBA" w:rsidRPr="008E0815" w:rsidTr="005C3CBA">
        <w:trPr>
          <w:trHeight w:val="544"/>
        </w:trPr>
        <w:tc>
          <w:tcPr>
            <w:tcW w:w="2547" w:type="dxa"/>
            <w:vAlign w:val="center"/>
          </w:tcPr>
          <w:p w:rsidR="005C3CBA" w:rsidRPr="008E0815" w:rsidRDefault="005C3CBA" w:rsidP="00A95347">
            <w:pPr>
              <w:spacing w:before="120" w:after="0" w:line="360" w:lineRule="auto"/>
              <w:rPr>
                <w:rFonts w:ascii="Arial" w:hAnsi="Arial" w:cs="Arial"/>
                <w:b/>
                <w:color w:val="000000"/>
                <w:sz w:val="20"/>
                <w:szCs w:val="20"/>
                <w:lang w:val="es-ES_tradnl"/>
              </w:rPr>
            </w:pPr>
            <w:r w:rsidRPr="008E0815">
              <w:rPr>
                <w:rFonts w:ascii="Arial" w:hAnsi="Arial" w:cs="Arial"/>
                <w:b/>
                <w:color w:val="000000"/>
                <w:sz w:val="20"/>
                <w:szCs w:val="20"/>
                <w:lang w:val="es-ES_tradnl"/>
              </w:rPr>
              <w:t>Departamento</w:t>
            </w:r>
          </w:p>
        </w:tc>
        <w:tc>
          <w:tcPr>
            <w:tcW w:w="6237" w:type="dxa"/>
            <w:vAlign w:val="center"/>
          </w:tcPr>
          <w:p w:rsidR="005C3CBA" w:rsidRPr="008E0815" w:rsidRDefault="005C3CBA" w:rsidP="00A95347">
            <w:pPr>
              <w:spacing w:before="120" w:after="0" w:line="360" w:lineRule="auto"/>
              <w:rPr>
                <w:rFonts w:ascii="Arial" w:hAnsi="Arial" w:cs="Arial"/>
                <w:color w:val="000000"/>
                <w:sz w:val="20"/>
                <w:szCs w:val="20"/>
                <w:lang w:val="es-ES_tradnl"/>
              </w:rPr>
            </w:pPr>
            <w:r>
              <w:rPr>
                <w:rFonts w:ascii="Arial" w:hAnsi="Arial" w:cs="Arial"/>
                <w:color w:val="000000"/>
                <w:sz w:val="20"/>
                <w:szCs w:val="20"/>
                <w:lang w:val="es-ES_tradnl"/>
              </w:rPr>
              <w:t>N/A</w:t>
            </w:r>
          </w:p>
        </w:tc>
      </w:tr>
    </w:tbl>
    <w:p w:rsidR="005C3CBA" w:rsidRDefault="005C3CBA" w:rsidP="005C3CBA">
      <w:pPr>
        <w:tabs>
          <w:tab w:val="left" w:pos="9781"/>
        </w:tabs>
        <w:spacing w:after="0" w:line="240" w:lineRule="auto"/>
        <w:rPr>
          <w:rFonts w:ascii="Arial" w:hAnsi="Arial" w:cs="Arial"/>
          <w:b/>
          <w:color w:val="000000"/>
          <w:sz w:val="20"/>
          <w:szCs w:val="20"/>
          <w:u w:val="single"/>
          <w:lang w:val="es-ES_tradnl"/>
        </w:rPr>
      </w:pPr>
    </w:p>
    <w:p w:rsidR="005C3CBA" w:rsidRDefault="005C3CBA" w:rsidP="005C3CBA">
      <w:pPr>
        <w:tabs>
          <w:tab w:val="left" w:pos="9781"/>
        </w:tabs>
        <w:spacing w:after="0" w:line="240" w:lineRule="auto"/>
        <w:rPr>
          <w:rFonts w:ascii="Arial" w:hAnsi="Arial" w:cs="Arial"/>
          <w:b/>
          <w:color w:val="000000"/>
          <w:sz w:val="20"/>
          <w:szCs w:val="20"/>
          <w:u w:val="single"/>
          <w:lang w:val="es-ES_tradnl"/>
        </w:rPr>
      </w:pPr>
    </w:p>
    <w:p w:rsidR="005C3CBA" w:rsidRPr="00704F20" w:rsidRDefault="005C3CBA" w:rsidP="005C3CBA">
      <w:pPr>
        <w:tabs>
          <w:tab w:val="left" w:pos="9781"/>
        </w:tabs>
        <w:spacing w:after="120" w:line="360" w:lineRule="auto"/>
        <w:rPr>
          <w:rFonts w:ascii="Arial" w:hAnsi="Arial" w:cs="Arial"/>
          <w:b/>
          <w:color w:val="000000"/>
          <w:sz w:val="20"/>
          <w:szCs w:val="20"/>
          <w:u w:val="single"/>
          <w:lang w:val="es-ES_tradnl"/>
        </w:rPr>
      </w:pPr>
      <w:r w:rsidRPr="00704F20">
        <w:rPr>
          <w:rFonts w:ascii="Arial" w:hAnsi="Arial" w:cs="Arial"/>
          <w:b/>
          <w:color w:val="000000"/>
          <w:sz w:val="20"/>
          <w:szCs w:val="20"/>
          <w:u w:val="single"/>
          <w:lang w:val="es-ES_tradnl"/>
        </w:rPr>
        <w:lastRenderedPageBreak/>
        <w:t>Responsable de</w:t>
      </w:r>
      <w:r>
        <w:rPr>
          <w:rFonts w:ascii="Arial" w:hAnsi="Arial" w:cs="Arial"/>
          <w:b/>
          <w:color w:val="000000"/>
          <w:sz w:val="20"/>
          <w:szCs w:val="20"/>
          <w:u w:val="single"/>
          <w:lang w:val="es-ES_tradnl"/>
        </w:rPr>
        <w:t>l</w:t>
      </w:r>
      <w:r w:rsidRPr="00704F20">
        <w:rPr>
          <w:rFonts w:ascii="Arial" w:hAnsi="Arial" w:cs="Arial"/>
          <w:b/>
          <w:color w:val="000000"/>
          <w:sz w:val="20"/>
          <w:szCs w:val="20"/>
          <w:u w:val="single"/>
          <w:lang w:val="es-ES_tradnl"/>
        </w:rPr>
        <w:t xml:space="preserve"> </w:t>
      </w:r>
      <w:r>
        <w:rPr>
          <w:rFonts w:ascii="Arial" w:hAnsi="Arial" w:cs="Arial"/>
          <w:b/>
          <w:color w:val="000000"/>
          <w:sz w:val="20"/>
          <w:szCs w:val="20"/>
          <w:u w:val="single"/>
          <w:lang w:val="es-ES_tradnl"/>
        </w:rPr>
        <w:t>Proceso</w:t>
      </w:r>
      <w:r w:rsidRPr="00704F20">
        <w:rPr>
          <w:rFonts w:ascii="Arial" w:hAnsi="Arial" w:cs="Arial"/>
          <w:b/>
          <w:color w:val="000000"/>
          <w:sz w:val="20"/>
          <w:szCs w:val="20"/>
          <w:u w:val="single"/>
          <w:lang w:val="es-ES_tradn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5C3CBA" w:rsidRPr="008E0815" w:rsidTr="00A95347">
        <w:trPr>
          <w:trHeight w:val="451"/>
        </w:trPr>
        <w:tc>
          <w:tcPr>
            <w:tcW w:w="9923" w:type="dxa"/>
            <w:vAlign w:val="center"/>
          </w:tcPr>
          <w:p w:rsidR="005C3CBA" w:rsidRPr="00302E5B" w:rsidRDefault="005C3CBA" w:rsidP="00A95347">
            <w:pPr>
              <w:spacing w:after="0" w:line="240" w:lineRule="auto"/>
              <w:rPr>
                <w:rFonts w:ascii="Arial" w:hAnsi="Arial" w:cs="Arial"/>
                <w:sz w:val="20"/>
                <w:szCs w:val="20"/>
                <w:lang w:val="es-ES_tradnl"/>
              </w:rPr>
            </w:pPr>
            <w:r>
              <w:rPr>
                <w:rFonts w:ascii="Arial" w:hAnsi="Arial" w:cs="Arial"/>
                <w:sz w:val="20"/>
                <w:szCs w:val="20"/>
                <w:lang w:val="es-ES_tradnl"/>
              </w:rPr>
              <w:t>Director</w:t>
            </w:r>
          </w:p>
        </w:tc>
      </w:tr>
    </w:tbl>
    <w:p w:rsidR="005C3CBA" w:rsidRDefault="005C3CBA" w:rsidP="005C3CBA">
      <w:pPr>
        <w:spacing w:after="0" w:line="240" w:lineRule="auto"/>
        <w:rPr>
          <w:rFonts w:ascii="Arial" w:hAnsi="Arial" w:cs="Arial"/>
          <w:b/>
          <w:color w:val="000000"/>
          <w:sz w:val="20"/>
          <w:szCs w:val="20"/>
          <w:u w:val="single"/>
          <w:lang w:val="es-ES_tradnl"/>
        </w:rPr>
      </w:pPr>
    </w:p>
    <w:p w:rsidR="005C3CBA" w:rsidRPr="00704F20" w:rsidRDefault="005C3CBA" w:rsidP="005C3CBA">
      <w:pPr>
        <w:spacing w:after="0" w:line="240" w:lineRule="auto"/>
        <w:rPr>
          <w:rFonts w:ascii="Arial" w:hAnsi="Arial" w:cs="Arial"/>
          <w:color w:val="FF0000"/>
          <w:sz w:val="20"/>
          <w:szCs w:val="20"/>
          <w:u w:val="single"/>
          <w:lang w:val="es-ES_tradnl"/>
        </w:rPr>
      </w:pPr>
      <w:r w:rsidRPr="00704F20">
        <w:rPr>
          <w:rFonts w:ascii="Arial" w:hAnsi="Arial" w:cs="Arial"/>
          <w:b/>
          <w:color w:val="000000"/>
          <w:sz w:val="20"/>
          <w:szCs w:val="20"/>
          <w:u w:val="single"/>
          <w:lang w:val="es-ES_tradnl"/>
        </w:rPr>
        <w:t>Desarrollo del Procedimiento Identificado:</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43"/>
        <w:gridCol w:w="5812"/>
        <w:gridCol w:w="1588"/>
      </w:tblGrid>
      <w:tr w:rsidR="005C3CBA" w:rsidRPr="008E0815" w:rsidTr="00E5650D">
        <w:trPr>
          <w:trHeight w:val="282"/>
        </w:trPr>
        <w:tc>
          <w:tcPr>
            <w:tcW w:w="680" w:type="dxa"/>
            <w:tcBorders>
              <w:bottom w:val="single" w:sz="4" w:space="0" w:color="auto"/>
            </w:tcBorders>
            <w:vAlign w:val="center"/>
          </w:tcPr>
          <w:p w:rsidR="005C3CBA" w:rsidRPr="008E0815" w:rsidRDefault="005C3CBA" w:rsidP="00A95347">
            <w:pPr>
              <w:spacing w:after="0" w:line="240" w:lineRule="auto"/>
              <w:jc w:val="center"/>
              <w:rPr>
                <w:rFonts w:ascii="Arial" w:hAnsi="Arial" w:cs="Arial"/>
                <w:b/>
                <w:color w:val="000000"/>
                <w:sz w:val="20"/>
                <w:szCs w:val="20"/>
                <w:lang w:val="es-ES_tradnl"/>
              </w:rPr>
            </w:pPr>
            <w:r w:rsidRPr="008E0815">
              <w:rPr>
                <w:rFonts w:ascii="Arial" w:hAnsi="Arial" w:cs="Arial"/>
                <w:b/>
                <w:color w:val="000000"/>
                <w:sz w:val="20"/>
                <w:szCs w:val="20"/>
                <w:lang w:val="es-ES_tradnl"/>
              </w:rPr>
              <w:t>No.</w:t>
            </w:r>
          </w:p>
        </w:tc>
        <w:tc>
          <w:tcPr>
            <w:tcW w:w="1843" w:type="dxa"/>
            <w:tcBorders>
              <w:bottom w:val="single" w:sz="4" w:space="0" w:color="auto"/>
            </w:tcBorders>
            <w:vAlign w:val="center"/>
          </w:tcPr>
          <w:p w:rsidR="005C3CBA" w:rsidRPr="008E0815" w:rsidRDefault="005C3CBA" w:rsidP="00A95347">
            <w:pPr>
              <w:spacing w:after="0" w:line="240" w:lineRule="auto"/>
              <w:jc w:val="center"/>
              <w:rPr>
                <w:rFonts w:ascii="Arial" w:hAnsi="Arial" w:cs="Arial"/>
                <w:b/>
                <w:color w:val="000000"/>
                <w:sz w:val="20"/>
                <w:szCs w:val="20"/>
                <w:lang w:val="es-ES_tradnl"/>
              </w:rPr>
            </w:pPr>
            <w:r w:rsidRPr="008E0815">
              <w:rPr>
                <w:rFonts w:ascii="Arial" w:hAnsi="Arial" w:cs="Arial"/>
                <w:b/>
                <w:color w:val="000000"/>
                <w:sz w:val="20"/>
                <w:szCs w:val="20"/>
                <w:lang w:val="es-ES_tradnl"/>
              </w:rPr>
              <w:t>Procedimiento</w:t>
            </w:r>
          </w:p>
        </w:tc>
        <w:tc>
          <w:tcPr>
            <w:tcW w:w="5812" w:type="dxa"/>
            <w:tcBorders>
              <w:bottom w:val="single" w:sz="4" w:space="0" w:color="auto"/>
            </w:tcBorders>
            <w:vAlign w:val="center"/>
          </w:tcPr>
          <w:p w:rsidR="005C3CBA" w:rsidRPr="008E0815" w:rsidRDefault="005C3CBA" w:rsidP="00A95347">
            <w:pPr>
              <w:spacing w:after="0" w:line="240" w:lineRule="auto"/>
              <w:jc w:val="center"/>
              <w:rPr>
                <w:rFonts w:ascii="Arial" w:hAnsi="Arial" w:cs="Arial"/>
                <w:b/>
                <w:color w:val="000000"/>
                <w:sz w:val="20"/>
                <w:szCs w:val="20"/>
                <w:lang w:val="es-ES_tradnl"/>
              </w:rPr>
            </w:pPr>
            <w:r w:rsidRPr="008E0815">
              <w:rPr>
                <w:rFonts w:ascii="Arial" w:hAnsi="Arial" w:cs="Arial"/>
                <w:b/>
                <w:color w:val="000000"/>
                <w:sz w:val="20"/>
                <w:szCs w:val="20"/>
                <w:lang w:val="es-ES_tradnl"/>
              </w:rPr>
              <w:t>Descripción</w:t>
            </w:r>
          </w:p>
        </w:tc>
        <w:tc>
          <w:tcPr>
            <w:tcW w:w="1588" w:type="dxa"/>
            <w:tcBorders>
              <w:bottom w:val="single" w:sz="4" w:space="0" w:color="auto"/>
            </w:tcBorders>
            <w:vAlign w:val="center"/>
          </w:tcPr>
          <w:p w:rsidR="005C3CBA" w:rsidRPr="008E0815" w:rsidRDefault="005C3CBA" w:rsidP="00A95347">
            <w:pPr>
              <w:spacing w:after="0" w:line="240" w:lineRule="auto"/>
              <w:jc w:val="center"/>
              <w:rPr>
                <w:rFonts w:ascii="Arial" w:hAnsi="Arial" w:cs="Arial"/>
                <w:b/>
                <w:color w:val="000000"/>
                <w:sz w:val="20"/>
                <w:szCs w:val="20"/>
                <w:lang w:val="es-ES_tradnl"/>
              </w:rPr>
            </w:pPr>
            <w:r w:rsidRPr="008E0815">
              <w:rPr>
                <w:rFonts w:ascii="Arial" w:hAnsi="Arial" w:cs="Arial"/>
                <w:b/>
                <w:color w:val="000000"/>
                <w:sz w:val="20"/>
                <w:szCs w:val="20"/>
                <w:lang w:val="es-ES_tradnl"/>
              </w:rPr>
              <w:t>Responsable</w:t>
            </w:r>
          </w:p>
        </w:tc>
      </w:tr>
      <w:tr w:rsidR="005C3CBA" w:rsidRPr="00D91BB9" w:rsidTr="00E5650D">
        <w:trPr>
          <w:trHeight w:val="488"/>
        </w:trPr>
        <w:tc>
          <w:tcPr>
            <w:tcW w:w="680" w:type="dxa"/>
            <w:tcBorders>
              <w:top w:val="single" w:sz="4" w:space="0" w:color="auto"/>
              <w:left w:val="single" w:sz="4" w:space="0" w:color="auto"/>
              <w:bottom w:val="single" w:sz="4" w:space="0" w:color="auto"/>
              <w:right w:val="single" w:sz="4" w:space="0" w:color="auto"/>
            </w:tcBorders>
          </w:tcPr>
          <w:p w:rsidR="005C3CBA" w:rsidRPr="00D91BB9" w:rsidRDefault="005C3CBA" w:rsidP="00A95347">
            <w:pPr>
              <w:spacing w:after="0" w:line="240" w:lineRule="auto"/>
              <w:jc w:val="center"/>
              <w:rPr>
                <w:rFonts w:ascii="Arial" w:hAnsi="Arial" w:cs="Arial"/>
                <w:color w:val="000000"/>
                <w:sz w:val="20"/>
                <w:szCs w:val="20"/>
                <w:lang w:val="es-ES_tradnl"/>
              </w:rPr>
            </w:pPr>
            <w:r w:rsidRPr="00D91BB9">
              <w:rPr>
                <w:rFonts w:ascii="Arial" w:hAnsi="Arial" w:cs="Arial"/>
                <w:color w:val="000000"/>
                <w:sz w:val="20"/>
                <w:szCs w:val="20"/>
                <w:lang w:val="es-ES_tradnl"/>
              </w:rPr>
              <w:t>01</w:t>
            </w:r>
          </w:p>
        </w:tc>
        <w:tc>
          <w:tcPr>
            <w:tcW w:w="1843"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rPr>
                <w:rFonts w:ascii="Arial" w:hAnsi="Arial" w:cs="Arial"/>
                <w:color w:val="000000"/>
                <w:sz w:val="20"/>
                <w:szCs w:val="20"/>
                <w:lang w:val="es-ES_tradnl"/>
              </w:rPr>
            </w:pPr>
            <w:r w:rsidRPr="00EE32C1">
              <w:rPr>
                <w:rFonts w:ascii="Arial" w:eastAsia="Arial" w:hAnsi="Arial" w:cs="Arial"/>
                <w:color w:val="000000"/>
                <w:sz w:val="20"/>
                <w:szCs w:val="20"/>
                <w:lang w:eastAsia="es-MX"/>
              </w:rPr>
              <w:t>Recibir solicitud y/o queja ciudadana</w:t>
            </w:r>
          </w:p>
        </w:tc>
        <w:tc>
          <w:tcPr>
            <w:tcW w:w="5812" w:type="dxa"/>
            <w:tcBorders>
              <w:top w:val="single" w:sz="4" w:space="0" w:color="auto"/>
              <w:left w:val="single" w:sz="4" w:space="0" w:color="auto"/>
              <w:bottom w:val="single" w:sz="4" w:space="0" w:color="auto"/>
              <w:right w:val="single" w:sz="4" w:space="0" w:color="auto"/>
            </w:tcBorders>
          </w:tcPr>
          <w:p w:rsidR="005C3CBA" w:rsidRPr="00281C16" w:rsidRDefault="005C3CBA" w:rsidP="005C3CBA">
            <w:pPr>
              <w:pStyle w:val="Prrafodelista"/>
              <w:numPr>
                <w:ilvl w:val="1"/>
                <w:numId w:val="2"/>
              </w:numPr>
              <w:spacing w:after="0" w:line="240" w:lineRule="auto"/>
              <w:ind w:left="357" w:hanging="357"/>
              <w:jc w:val="both"/>
              <w:rPr>
                <w:rFonts w:ascii="Arial" w:eastAsia="Arial" w:hAnsi="Arial" w:cs="Arial"/>
                <w:color w:val="000000"/>
                <w:sz w:val="20"/>
                <w:szCs w:val="20"/>
              </w:rPr>
            </w:pPr>
            <w:r w:rsidRPr="006E0C18">
              <w:rPr>
                <w:rFonts w:ascii="Arial" w:hAnsi="Arial" w:cs="Arial"/>
                <w:color w:val="000000"/>
                <w:sz w:val="20"/>
                <w:szCs w:val="20"/>
              </w:rPr>
              <w:t>El procedimiento inicia a petición de parte interesada, de su representante legal, a propuesta del Ministerio Público o por remisión de autoridad judicial, subsistiendo la permanencia en los métodos alternos  conforme a la voluntad de las partes</w:t>
            </w:r>
            <w:r>
              <w:rPr>
                <w:rFonts w:ascii="Arial" w:hAnsi="Arial" w:cs="Arial"/>
                <w:color w:val="000000"/>
                <w:sz w:val="20"/>
                <w:szCs w:val="20"/>
              </w:rPr>
              <w:t>.-</w:t>
            </w:r>
          </w:p>
          <w:p w:rsidR="005C3CBA" w:rsidRPr="00281C16" w:rsidRDefault="005C3CBA" w:rsidP="00A95347">
            <w:pPr>
              <w:pStyle w:val="Prrafodelista"/>
              <w:spacing w:after="0" w:line="240" w:lineRule="auto"/>
              <w:ind w:left="0"/>
              <w:jc w:val="both"/>
              <w:rPr>
                <w:rFonts w:ascii="Arial" w:eastAsia="Arial" w:hAnsi="Arial" w:cs="Arial"/>
                <w:color w:val="000000"/>
                <w:sz w:val="20"/>
                <w:szCs w:val="20"/>
              </w:rPr>
            </w:pPr>
          </w:p>
          <w:p w:rsidR="005C3CBA" w:rsidRPr="00281C16" w:rsidRDefault="005C3CBA" w:rsidP="005C3CBA">
            <w:pPr>
              <w:pStyle w:val="Prrafodelista"/>
              <w:numPr>
                <w:ilvl w:val="1"/>
                <w:numId w:val="2"/>
              </w:numPr>
              <w:spacing w:after="0" w:line="240" w:lineRule="auto"/>
              <w:ind w:left="357" w:hanging="357"/>
              <w:jc w:val="both"/>
              <w:rPr>
                <w:rFonts w:ascii="Arial" w:eastAsia="Arial" w:hAnsi="Arial" w:cs="Arial"/>
                <w:color w:val="000000"/>
                <w:sz w:val="20"/>
                <w:szCs w:val="20"/>
              </w:rPr>
            </w:pPr>
            <w:r w:rsidRPr="00281C16">
              <w:rPr>
                <w:rFonts w:ascii="Arial" w:eastAsia="Arial" w:hAnsi="Arial" w:cs="Arial"/>
                <w:color w:val="000000"/>
                <w:sz w:val="20"/>
                <w:szCs w:val="20"/>
                <w:lang w:eastAsia="es-MX"/>
              </w:rPr>
              <w:t xml:space="preserve">El interesado elevará </w:t>
            </w:r>
            <w:r w:rsidRPr="00281C16">
              <w:rPr>
                <w:rFonts w:ascii="Arial" w:hAnsi="Arial" w:cs="Arial"/>
                <w:sz w:val="20"/>
                <w:szCs w:val="20"/>
              </w:rPr>
              <w:t>ante el Centro su petición verbal o escrita, debiendo expresar los antecedentes de la controversia que se pretenda resolver, el nombre y domicilio de la parte complementaria, terceros interesados, en su caso, y la declaración de someterse voluntariamente a resolver su asunto a través de alguno de los medios de justicia alternativa</w:t>
            </w:r>
            <w:r>
              <w:rPr>
                <w:rFonts w:ascii="Arial" w:hAnsi="Arial" w:cs="Arial"/>
                <w:sz w:val="20"/>
                <w:szCs w:val="20"/>
              </w:rPr>
              <w:t>.-</w:t>
            </w:r>
          </w:p>
          <w:p w:rsidR="005C3CBA" w:rsidRPr="00EE32C1" w:rsidRDefault="005C3CBA" w:rsidP="00A95347">
            <w:pPr>
              <w:pStyle w:val="Prrafodelista"/>
              <w:spacing w:after="0"/>
              <w:rPr>
                <w:rFonts w:ascii="Arial" w:eastAsia="Arial" w:hAnsi="Arial" w:cs="Arial"/>
                <w:color w:val="000000"/>
                <w:sz w:val="20"/>
                <w:szCs w:val="20"/>
              </w:rPr>
            </w:pPr>
          </w:p>
          <w:p w:rsidR="005C3CBA" w:rsidRPr="00281C16" w:rsidRDefault="005C3CBA" w:rsidP="005C3CBA">
            <w:pPr>
              <w:pStyle w:val="Prrafodelista"/>
              <w:numPr>
                <w:ilvl w:val="1"/>
                <w:numId w:val="2"/>
              </w:numPr>
              <w:spacing w:after="0" w:line="240" w:lineRule="auto"/>
              <w:ind w:left="357" w:hanging="357"/>
              <w:jc w:val="both"/>
              <w:rPr>
                <w:rFonts w:ascii="Arial" w:eastAsia="Arial" w:hAnsi="Arial" w:cs="Arial"/>
                <w:color w:val="000000"/>
                <w:sz w:val="20"/>
                <w:szCs w:val="20"/>
              </w:rPr>
            </w:pPr>
            <w:r>
              <w:rPr>
                <w:rFonts w:ascii="Arial" w:hAnsi="Arial" w:cs="Arial"/>
                <w:sz w:val="20"/>
                <w:szCs w:val="20"/>
              </w:rPr>
              <w:t>Se informará a la parte solicitante que el</w:t>
            </w:r>
            <w:r w:rsidRPr="00281C16">
              <w:rPr>
                <w:rFonts w:ascii="Arial" w:hAnsi="Arial" w:cs="Arial"/>
                <w:sz w:val="20"/>
                <w:szCs w:val="20"/>
              </w:rPr>
              <w:t xml:space="preserve"> procedimiento se desarrollará mediante sesiones orales, comunes o individuales, y por su confidencialidad no se levantará constancia de su contenido, ni menos aún de las aseveraciones que los participantes exponen, con excepción del acuerdo inicial y el convenio que ponga fin al conflicto o parte de este, que se asentará por escrito.-</w:t>
            </w:r>
          </w:p>
          <w:p w:rsidR="005C3CBA" w:rsidRPr="00EE32C1" w:rsidRDefault="005C3CBA" w:rsidP="00A95347">
            <w:pPr>
              <w:pStyle w:val="Prrafodelista"/>
              <w:spacing w:after="0" w:line="240" w:lineRule="auto"/>
              <w:rPr>
                <w:rFonts w:ascii="Arial" w:eastAsia="Arial" w:hAnsi="Arial" w:cs="Arial"/>
                <w:color w:val="000000"/>
                <w:sz w:val="20"/>
                <w:szCs w:val="20"/>
              </w:rPr>
            </w:pPr>
          </w:p>
          <w:p w:rsidR="005C3CBA" w:rsidRPr="00EE32C1" w:rsidRDefault="005C3CBA" w:rsidP="005C3CBA">
            <w:pPr>
              <w:pStyle w:val="Prrafodelista"/>
              <w:numPr>
                <w:ilvl w:val="1"/>
                <w:numId w:val="2"/>
              </w:numPr>
              <w:spacing w:after="0" w:line="240" w:lineRule="auto"/>
              <w:ind w:left="357" w:hanging="357"/>
              <w:jc w:val="both"/>
              <w:rPr>
                <w:rFonts w:ascii="Arial" w:eastAsia="Arial" w:hAnsi="Arial" w:cs="Arial"/>
                <w:color w:val="000000"/>
                <w:sz w:val="20"/>
                <w:szCs w:val="20"/>
              </w:rPr>
            </w:pPr>
            <w:r w:rsidRPr="00EE32C1">
              <w:rPr>
                <w:rFonts w:ascii="Arial" w:eastAsia="Arial" w:hAnsi="Arial" w:cs="Arial"/>
                <w:color w:val="000000"/>
                <w:sz w:val="20"/>
                <w:szCs w:val="20"/>
              </w:rPr>
              <w:t xml:space="preserve">Registrar formato de atención de </w:t>
            </w:r>
            <w:r>
              <w:rPr>
                <w:rFonts w:ascii="Arial" w:eastAsia="Arial" w:hAnsi="Arial" w:cs="Arial"/>
                <w:color w:val="000000"/>
                <w:sz w:val="20"/>
                <w:szCs w:val="20"/>
              </w:rPr>
              <w:t>la mediación</w:t>
            </w:r>
            <w:r w:rsidRPr="00EE32C1">
              <w:rPr>
                <w:rFonts w:ascii="Arial" w:eastAsia="Arial" w:hAnsi="Arial" w:cs="Arial"/>
                <w:color w:val="000000"/>
                <w:sz w:val="20"/>
                <w:szCs w:val="20"/>
              </w:rPr>
              <w:t xml:space="preserve"> entregada por</w:t>
            </w:r>
            <w:r>
              <w:rPr>
                <w:rFonts w:ascii="Arial" w:eastAsia="Arial" w:hAnsi="Arial" w:cs="Arial"/>
                <w:color w:val="000000"/>
                <w:sz w:val="20"/>
                <w:szCs w:val="20"/>
              </w:rPr>
              <w:t xml:space="preserve"> la </w:t>
            </w:r>
            <w:r w:rsidRPr="006E0C18">
              <w:rPr>
                <w:rFonts w:ascii="Arial" w:hAnsi="Arial" w:cs="Arial"/>
                <w:color w:val="000000"/>
                <w:sz w:val="20"/>
                <w:szCs w:val="20"/>
              </w:rPr>
              <w:t>parte interesada, su representante legal, Ministerio Público o por remisión de autoridad judicial</w:t>
            </w:r>
            <w:r>
              <w:rPr>
                <w:rFonts w:ascii="Arial" w:hAnsi="Arial" w:cs="Arial"/>
                <w:color w:val="000000"/>
                <w:sz w:val="20"/>
                <w:szCs w:val="20"/>
              </w:rPr>
              <w:t xml:space="preserve"> en el libro de gobierno del Centro para su control interno y seguimiento del procedimiento</w:t>
            </w:r>
            <w:r w:rsidRPr="00EE32C1">
              <w:rPr>
                <w:rFonts w:ascii="Arial" w:eastAsia="Arial" w:hAnsi="Arial" w:cs="Arial"/>
                <w:color w:val="000000"/>
                <w:sz w:val="20"/>
                <w:szCs w:val="20"/>
              </w:rPr>
              <w:t>.</w:t>
            </w:r>
          </w:p>
          <w:p w:rsidR="005C3CBA" w:rsidRPr="00A81657" w:rsidRDefault="005C3CBA" w:rsidP="00A95347">
            <w:pPr>
              <w:pStyle w:val="Prrafodelista"/>
              <w:spacing w:after="120" w:line="240" w:lineRule="auto"/>
              <w:ind w:left="357"/>
              <w:jc w:val="both"/>
              <w:rPr>
                <w:rFonts w:ascii="Arial" w:eastAsia="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Abogado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Técnico Especializado</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Auxiliar Administrativo</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Secretaria</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p>
        </w:tc>
      </w:tr>
      <w:tr w:rsidR="005C3CBA" w:rsidRPr="00EE32C1" w:rsidTr="00E5650D">
        <w:trPr>
          <w:trHeight w:val="1138"/>
        </w:trPr>
        <w:tc>
          <w:tcPr>
            <w:tcW w:w="680"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jc w:val="center"/>
              <w:rPr>
                <w:rFonts w:ascii="Arial" w:hAnsi="Arial" w:cs="Arial"/>
                <w:color w:val="000000"/>
                <w:sz w:val="20"/>
                <w:szCs w:val="20"/>
                <w:lang w:val="es-ES_tradnl"/>
              </w:rPr>
            </w:pPr>
            <w:r w:rsidRPr="00EE32C1">
              <w:rPr>
                <w:rFonts w:ascii="Arial" w:hAnsi="Arial" w:cs="Arial"/>
                <w:color w:val="000000"/>
                <w:sz w:val="20"/>
                <w:szCs w:val="20"/>
                <w:lang w:val="es-ES_tradnl"/>
              </w:rPr>
              <w:t>02</w:t>
            </w:r>
          </w:p>
        </w:tc>
        <w:tc>
          <w:tcPr>
            <w:tcW w:w="1843"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rPr>
                <w:rFonts w:ascii="Arial" w:hAnsi="Arial" w:cs="Arial"/>
                <w:color w:val="000000"/>
                <w:sz w:val="20"/>
                <w:szCs w:val="20"/>
                <w:lang w:val="es-ES_tradnl"/>
              </w:rPr>
            </w:pPr>
            <w:r w:rsidRPr="008021F2">
              <w:rPr>
                <w:rFonts w:ascii="Arial" w:eastAsia="Arial" w:hAnsi="Arial" w:cs="Arial"/>
                <w:color w:val="000000"/>
                <w:sz w:val="20"/>
                <w:szCs w:val="20"/>
                <w:lang w:eastAsia="es-MX"/>
              </w:rPr>
              <w:t>Determinar y evaluar proceso del Método de Mediación y/o conciliación.-</w:t>
            </w:r>
            <w:r w:rsidRPr="00EE32C1">
              <w:rPr>
                <w:rFonts w:ascii="Arial" w:eastAsia="Arial" w:hAnsi="Arial" w:cs="Arial"/>
                <w:color w:val="000000"/>
                <w:sz w:val="20"/>
                <w:szCs w:val="20"/>
                <w:lang w:eastAsia="es-MX"/>
              </w:rPr>
              <w:t xml:space="preserve"> </w:t>
            </w:r>
          </w:p>
        </w:tc>
        <w:tc>
          <w:tcPr>
            <w:tcW w:w="5812" w:type="dxa"/>
            <w:tcBorders>
              <w:top w:val="single" w:sz="4" w:space="0" w:color="auto"/>
              <w:left w:val="single" w:sz="4" w:space="0" w:color="auto"/>
              <w:bottom w:val="single" w:sz="4" w:space="0" w:color="auto"/>
              <w:right w:val="single" w:sz="4" w:space="0" w:color="auto"/>
            </w:tcBorders>
          </w:tcPr>
          <w:p w:rsidR="005C3CBA" w:rsidRPr="00EE32C1" w:rsidRDefault="005C3CBA" w:rsidP="005C3CBA">
            <w:pPr>
              <w:pStyle w:val="Prrafodelista"/>
              <w:numPr>
                <w:ilvl w:val="1"/>
                <w:numId w:val="4"/>
              </w:numPr>
              <w:spacing w:after="0" w:line="240" w:lineRule="auto"/>
              <w:ind w:left="357" w:hanging="357"/>
              <w:jc w:val="both"/>
              <w:rPr>
                <w:rFonts w:ascii="Arial" w:hAnsi="Arial" w:cs="Arial"/>
                <w:color w:val="000000"/>
                <w:sz w:val="20"/>
                <w:szCs w:val="20"/>
                <w:lang w:val="es-ES_tradnl"/>
              </w:rPr>
            </w:pPr>
            <w:r w:rsidRPr="00EE32C1">
              <w:rPr>
                <w:rFonts w:ascii="Arial" w:eastAsia="Arial" w:hAnsi="Arial" w:cs="Arial"/>
                <w:color w:val="000000"/>
                <w:sz w:val="20"/>
                <w:szCs w:val="20"/>
                <w:lang w:eastAsia="es-MX"/>
              </w:rPr>
              <w:t>Revisar</w:t>
            </w:r>
            <w:r>
              <w:rPr>
                <w:rFonts w:ascii="Arial" w:eastAsia="Arial" w:hAnsi="Arial" w:cs="Arial"/>
                <w:color w:val="000000"/>
                <w:sz w:val="20"/>
                <w:szCs w:val="20"/>
                <w:lang w:eastAsia="es-MX"/>
              </w:rPr>
              <w:t xml:space="preserve"> la solicitud</w:t>
            </w:r>
            <w:r w:rsidRPr="00EE32C1">
              <w:rPr>
                <w:rFonts w:ascii="Arial" w:eastAsia="Arial" w:hAnsi="Arial" w:cs="Arial"/>
                <w:color w:val="000000"/>
                <w:sz w:val="20"/>
                <w:szCs w:val="20"/>
                <w:lang w:eastAsia="es-MX"/>
              </w:rPr>
              <w:t xml:space="preserve"> y determinar qué tipo de conflicto es</w:t>
            </w:r>
            <w:r>
              <w:rPr>
                <w:rFonts w:ascii="Arial" w:eastAsia="Arial" w:hAnsi="Arial" w:cs="Arial"/>
                <w:color w:val="000000"/>
                <w:sz w:val="20"/>
                <w:szCs w:val="20"/>
                <w:lang w:eastAsia="es-MX"/>
              </w:rPr>
              <w:t xml:space="preserve"> conforme los lineamientos de los </w:t>
            </w:r>
            <w:r w:rsidRPr="003349A3">
              <w:rPr>
                <w:rFonts w:ascii="Arial" w:hAnsi="Arial" w:cs="Arial"/>
                <w:sz w:val="20"/>
                <w:szCs w:val="20"/>
              </w:rPr>
              <w:t xml:space="preserve">métodos alternos </w:t>
            </w:r>
            <w:r>
              <w:rPr>
                <w:rFonts w:ascii="Arial" w:hAnsi="Arial" w:cs="Arial"/>
                <w:sz w:val="20"/>
                <w:szCs w:val="20"/>
              </w:rPr>
              <w:t xml:space="preserve">siempre que sean </w:t>
            </w:r>
            <w:r w:rsidRPr="003349A3">
              <w:rPr>
                <w:rFonts w:ascii="Arial" w:hAnsi="Arial" w:cs="Arial"/>
                <w:sz w:val="20"/>
                <w:szCs w:val="20"/>
              </w:rPr>
              <w:t>aplicables a los asuntos del orden civil susceptibles de convenio o transacción</w:t>
            </w:r>
            <w:r>
              <w:rPr>
                <w:rFonts w:ascii="Arial" w:hAnsi="Arial" w:cs="Arial"/>
                <w:sz w:val="20"/>
                <w:szCs w:val="20"/>
              </w:rPr>
              <w:t>.- (comunitaria</w:t>
            </w:r>
            <w:r w:rsidRPr="00EE32C1">
              <w:rPr>
                <w:rFonts w:ascii="Arial" w:eastAsia="Arial" w:hAnsi="Arial" w:cs="Arial"/>
                <w:color w:val="000000"/>
                <w:sz w:val="20"/>
                <w:szCs w:val="20"/>
                <w:lang w:eastAsia="es-MX"/>
              </w:rPr>
              <w:t>,</w:t>
            </w:r>
            <w:r>
              <w:rPr>
                <w:rFonts w:ascii="Arial" w:eastAsia="Arial" w:hAnsi="Arial" w:cs="Arial"/>
                <w:color w:val="000000"/>
                <w:sz w:val="20"/>
                <w:szCs w:val="20"/>
                <w:lang w:eastAsia="es-MX"/>
              </w:rPr>
              <w:t xml:space="preserve"> familiar, civil</w:t>
            </w:r>
            <w:r w:rsidRPr="00EE32C1">
              <w:rPr>
                <w:rFonts w:ascii="Arial" w:eastAsia="Arial" w:hAnsi="Arial" w:cs="Arial"/>
                <w:color w:val="000000"/>
                <w:sz w:val="20"/>
                <w:szCs w:val="20"/>
                <w:lang w:eastAsia="es-MX"/>
              </w:rPr>
              <w:t>, mercanti</w:t>
            </w:r>
            <w:r>
              <w:rPr>
                <w:rFonts w:ascii="Arial" w:eastAsia="Arial" w:hAnsi="Arial" w:cs="Arial"/>
                <w:color w:val="000000"/>
                <w:sz w:val="20"/>
                <w:szCs w:val="20"/>
                <w:lang w:eastAsia="es-MX"/>
              </w:rPr>
              <w:t xml:space="preserve">l, laboral o </w:t>
            </w:r>
            <w:r w:rsidRPr="00EE32C1">
              <w:rPr>
                <w:rFonts w:ascii="Arial" w:eastAsia="Arial" w:hAnsi="Arial" w:cs="Arial"/>
                <w:color w:val="000000"/>
                <w:sz w:val="20"/>
                <w:szCs w:val="20"/>
                <w:lang w:eastAsia="es-MX"/>
              </w:rPr>
              <w:t>administrativo.</w:t>
            </w:r>
            <w:r>
              <w:rPr>
                <w:rFonts w:ascii="Arial" w:eastAsia="Arial" w:hAnsi="Arial" w:cs="Arial"/>
                <w:color w:val="000000"/>
                <w:sz w:val="20"/>
                <w:szCs w:val="20"/>
                <w:lang w:eastAsia="es-MX"/>
              </w:rPr>
              <w:t>)</w:t>
            </w:r>
          </w:p>
          <w:p w:rsidR="005C3CBA" w:rsidRPr="00EE32C1" w:rsidRDefault="005C3CBA" w:rsidP="00A95347">
            <w:pPr>
              <w:pStyle w:val="Prrafodelista"/>
              <w:spacing w:after="0" w:line="240" w:lineRule="auto"/>
              <w:ind w:left="357"/>
              <w:jc w:val="both"/>
              <w:rPr>
                <w:rFonts w:ascii="Arial" w:hAnsi="Arial" w:cs="Arial"/>
                <w:color w:val="000000"/>
                <w:sz w:val="20"/>
                <w:szCs w:val="20"/>
                <w:lang w:val="es-ES_tradnl"/>
              </w:rPr>
            </w:pPr>
          </w:p>
          <w:p w:rsidR="005C3CBA" w:rsidRPr="00C95C3B" w:rsidRDefault="005C3CBA" w:rsidP="005C3CBA">
            <w:pPr>
              <w:pStyle w:val="Prrafodelista"/>
              <w:numPr>
                <w:ilvl w:val="1"/>
                <w:numId w:val="4"/>
              </w:numPr>
              <w:spacing w:after="120" w:line="240" w:lineRule="auto"/>
              <w:ind w:left="357" w:hanging="357"/>
              <w:jc w:val="both"/>
              <w:rPr>
                <w:rFonts w:ascii="Arial" w:hAnsi="Arial" w:cs="Arial"/>
                <w:color w:val="000000"/>
                <w:sz w:val="20"/>
                <w:szCs w:val="20"/>
                <w:lang w:val="es-ES_tradnl"/>
              </w:rPr>
            </w:pPr>
            <w:r w:rsidRPr="00CF3F7A">
              <w:rPr>
                <w:rFonts w:ascii="Arial" w:hAnsi="Arial" w:cs="Arial"/>
                <w:sz w:val="20"/>
                <w:szCs w:val="20"/>
              </w:rPr>
              <w:t>Una vez estudiada la solicitud de servicios de alguno de los medios de justicia alternativa, se determinará la viabilidad del más adecuado para la solución de la situación planteada</w:t>
            </w:r>
            <w:r>
              <w:rPr>
                <w:rFonts w:ascii="Arial" w:eastAsia="Arial" w:hAnsi="Arial" w:cs="Arial"/>
                <w:color w:val="000000"/>
                <w:sz w:val="20"/>
                <w:szCs w:val="20"/>
                <w:lang w:eastAsia="es-MX"/>
              </w:rPr>
              <w:t xml:space="preserve">. </w:t>
            </w:r>
          </w:p>
          <w:p w:rsidR="005C3CBA" w:rsidRDefault="005C3CBA" w:rsidP="00A95347">
            <w:pPr>
              <w:pStyle w:val="Prrafodelista"/>
              <w:spacing w:line="240" w:lineRule="auto"/>
              <w:jc w:val="both"/>
              <w:rPr>
                <w:rFonts w:ascii="Arial" w:hAnsi="Arial" w:cs="Arial"/>
                <w:sz w:val="20"/>
                <w:szCs w:val="20"/>
              </w:rPr>
            </w:pPr>
            <w:r>
              <w:rPr>
                <w:rFonts w:ascii="Arial" w:hAnsi="Arial" w:cs="Arial"/>
                <w:sz w:val="20"/>
                <w:szCs w:val="20"/>
              </w:rPr>
              <w:t xml:space="preserve">a).- </w:t>
            </w:r>
            <w:r w:rsidRPr="00C95C3B">
              <w:rPr>
                <w:rFonts w:ascii="Arial" w:hAnsi="Arial" w:cs="Arial"/>
                <w:sz w:val="20"/>
                <w:szCs w:val="20"/>
              </w:rPr>
              <w:t>Conciliación: Método alternativo mediante el cual uno o varios conciliadores intervienen facilitando la comunicación entre los participantes en el conflicto, proponiendo recomendaciones o sugerencias que ayuden a lograr un convenio que ponga fin al conflicto total o parcialmente</w:t>
            </w:r>
            <w:r>
              <w:rPr>
                <w:rFonts w:ascii="Arial" w:hAnsi="Arial" w:cs="Arial"/>
                <w:sz w:val="20"/>
                <w:szCs w:val="20"/>
              </w:rPr>
              <w:t>.-</w:t>
            </w:r>
          </w:p>
          <w:p w:rsidR="005C3CBA" w:rsidRPr="00EE32C1" w:rsidRDefault="005C3CBA" w:rsidP="00A95347">
            <w:pPr>
              <w:pStyle w:val="Prrafodelista"/>
              <w:spacing w:line="240" w:lineRule="auto"/>
              <w:jc w:val="both"/>
              <w:rPr>
                <w:rFonts w:ascii="Arial" w:hAnsi="Arial" w:cs="Arial"/>
                <w:color w:val="000000"/>
                <w:sz w:val="20"/>
                <w:szCs w:val="20"/>
                <w:lang w:val="es-ES_tradnl"/>
              </w:rPr>
            </w:pPr>
            <w:r w:rsidRPr="00CF3F7A">
              <w:rPr>
                <w:rFonts w:ascii="Arial" w:hAnsi="Arial" w:cs="Arial"/>
                <w:sz w:val="20"/>
                <w:szCs w:val="20"/>
              </w:rPr>
              <w:t xml:space="preserve">b).- Mediación: Método alternativo para la solución de conflictos no </w:t>
            </w:r>
            <w:proofErr w:type="spellStart"/>
            <w:r w:rsidRPr="00CF3F7A">
              <w:rPr>
                <w:rFonts w:ascii="Arial" w:hAnsi="Arial" w:cs="Arial"/>
                <w:sz w:val="20"/>
                <w:szCs w:val="20"/>
              </w:rPr>
              <w:t>adversarial</w:t>
            </w:r>
            <w:proofErr w:type="spellEnd"/>
            <w:r w:rsidRPr="00CF3F7A">
              <w:rPr>
                <w:rFonts w:ascii="Arial" w:hAnsi="Arial" w:cs="Arial"/>
                <w:sz w:val="20"/>
                <w:szCs w:val="20"/>
              </w:rPr>
              <w:t>, mediante el cual uno o más mediadores, quienes no tienen facultad de proponer soluciones, intervienen únicamente facilitando la comunicación entre los mediados en conflicto, con el propósito de que ellos acuerden voluntariamente una solución que ponga fin al mismo total o parcialmente</w:t>
            </w:r>
            <w:r>
              <w:rPr>
                <w:rFonts w:ascii="Arial" w:hAnsi="Arial" w:cs="Arial"/>
                <w:sz w:val="20"/>
                <w:szCs w:val="20"/>
              </w:rPr>
              <w:t>.-</w:t>
            </w:r>
          </w:p>
        </w:tc>
        <w:tc>
          <w:tcPr>
            <w:tcW w:w="1588" w:type="dxa"/>
            <w:tcBorders>
              <w:top w:val="single" w:sz="4" w:space="0" w:color="auto"/>
              <w:left w:val="single" w:sz="4" w:space="0" w:color="auto"/>
              <w:bottom w:val="single" w:sz="4" w:space="0" w:color="auto"/>
              <w:right w:val="single" w:sz="4" w:space="0" w:color="auto"/>
            </w:tcBorders>
          </w:tcPr>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Director</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Abogado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Trabajador Social</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12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Técnico Especializado</w:t>
            </w:r>
          </w:p>
        </w:tc>
      </w:tr>
      <w:tr w:rsidR="005C3CBA" w:rsidRPr="00EE32C1" w:rsidTr="00E5650D">
        <w:trPr>
          <w:trHeight w:val="977"/>
        </w:trPr>
        <w:tc>
          <w:tcPr>
            <w:tcW w:w="680"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jc w:val="center"/>
              <w:rPr>
                <w:rFonts w:ascii="Arial" w:hAnsi="Arial" w:cs="Arial"/>
                <w:color w:val="000000"/>
                <w:sz w:val="20"/>
                <w:szCs w:val="20"/>
                <w:lang w:val="es-ES_tradnl"/>
              </w:rPr>
            </w:pPr>
            <w:r w:rsidRPr="00EE32C1">
              <w:rPr>
                <w:rFonts w:ascii="Arial" w:hAnsi="Arial" w:cs="Arial"/>
                <w:color w:val="000000"/>
                <w:sz w:val="20"/>
                <w:szCs w:val="20"/>
                <w:lang w:val="es-ES_tradnl"/>
              </w:rPr>
              <w:t>03</w:t>
            </w:r>
          </w:p>
        </w:tc>
        <w:tc>
          <w:tcPr>
            <w:tcW w:w="1843"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rPr>
                <w:rFonts w:ascii="Arial" w:hAnsi="Arial" w:cs="Arial"/>
                <w:color w:val="000000"/>
                <w:sz w:val="20"/>
                <w:szCs w:val="20"/>
              </w:rPr>
            </w:pPr>
            <w:r w:rsidRPr="008021F2">
              <w:rPr>
                <w:rFonts w:ascii="Arial" w:eastAsia="Arial" w:hAnsi="Arial" w:cs="Arial"/>
                <w:color w:val="000000"/>
                <w:sz w:val="20"/>
                <w:szCs w:val="20"/>
                <w:lang w:eastAsia="es-MX"/>
              </w:rPr>
              <w:t>Invitación para el desarrollo de la Audiencia de Mediación entre las partes.-</w:t>
            </w:r>
            <w:r>
              <w:rPr>
                <w:rFonts w:ascii="Arial" w:eastAsia="Arial" w:hAnsi="Arial" w:cs="Arial"/>
                <w:color w:val="000000"/>
                <w:sz w:val="20"/>
                <w:szCs w:val="20"/>
                <w:lang w:eastAsia="es-MX"/>
              </w:rPr>
              <w:t xml:space="preserve"> </w:t>
            </w:r>
          </w:p>
        </w:tc>
        <w:tc>
          <w:tcPr>
            <w:tcW w:w="5812" w:type="dxa"/>
            <w:tcBorders>
              <w:top w:val="single" w:sz="4" w:space="0" w:color="auto"/>
              <w:left w:val="single" w:sz="4" w:space="0" w:color="auto"/>
              <w:bottom w:val="single" w:sz="4" w:space="0" w:color="auto"/>
              <w:right w:val="single" w:sz="4" w:space="0" w:color="auto"/>
            </w:tcBorders>
          </w:tcPr>
          <w:p w:rsidR="005C3CBA" w:rsidRPr="00CF3F7A" w:rsidRDefault="005C3CBA" w:rsidP="005C3CBA">
            <w:pPr>
              <w:pStyle w:val="Prrafodelista"/>
              <w:numPr>
                <w:ilvl w:val="1"/>
                <w:numId w:val="7"/>
              </w:numPr>
              <w:spacing w:after="0" w:line="240" w:lineRule="auto"/>
              <w:ind w:left="357" w:hanging="357"/>
              <w:contextualSpacing w:val="0"/>
              <w:jc w:val="both"/>
              <w:rPr>
                <w:rFonts w:ascii="Arial" w:eastAsia="Arial" w:hAnsi="Arial" w:cs="Arial"/>
                <w:color w:val="000000"/>
                <w:sz w:val="20"/>
                <w:szCs w:val="20"/>
                <w:lang w:val="es-ES_tradnl"/>
              </w:rPr>
            </w:pPr>
            <w:r>
              <w:rPr>
                <w:rFonts w:ascii="Arial" w:eastAsia="Arial" w:hAnsi="Arial" w:cs="Arial"/>
                <w:color w:val="000000"/>
                <w:sz w:val="20"/>
                <w:szCs w:val="20"/>
                <w:lang w:eastAsia="es-MX"/>
              </w:rPr>
              <w:t xml:space="preserve">Declarada </w:t>
            </w:r>
            <w:r w:rsidRPr="00CF3F7A">
              <w:rPr>
                <w:rFonts w:ascii="Arial" w:hAnsi="Arial" w:cs="Arial"/>
                <w:sz w:val="20"/>
                <w:szCs w:val="20"/>
              </w:rPr>
              <w:t>procedente</w:t>
            </w:r>
            <w:r>
              <w:rPr>
                <w:rFonts w:ascii="Arial" w:hAnsi="Arial" w:cs="Arial"/>
                <w:sz w:val="20"/>
                <w:szCs w:val="20"/>
              </w:rPr>
              <w:t xml:space="preserve"> la solicitud</w:t>
            </w:r>
            <w:r w:rsidRPr="00CF3F7A">
              <w:rPr>
                <w:rFonts w:ascii="Arial" w:hAnsi="Arial" w:cs="Arial"/>
                <w:sz w:val="20"/>
                <w:szCs w:val="20"/>
              </w:rPr>
              <w:t>, se le notificará por escrito esta determinación al solicitante y, en su caso, se invitará a los demás interesados a la entrevista inicial</w:t>
            </w:r>
            <w:r>
              <w:rPr>
                <w:rFonts w:ascii="Arial" w:hAnsi="Arial" w:cs="Arial"/>
                <w:sz w:val="20"/>
                <w:szCs w:val="20"/>
              </w:rPr>
              <w:t>, invitación que deberá reunir los siguientes datos:</w:t>
            </w:r>
          </w:p>
          <w:p w:rsidR="005C3CBA" w:rsidRPr="00DB1202" w:rsidRDefault="005C3CBA" w:rsidP="00A95347">
            <w:pPr>
              <w:pStyle w:val="Prrafodelista"/>
              <w:spacing w:after="0" w:line="240" w:lineRule="auto"/>
              <w:ind w:left="357"/>
              <w:contextualSpacing w:val="0"/>
              <w:jc w:val="both"/>
              <w:rPr>
                <w:sz w:val="20"/>
                <w:szCs w:val="20"/>
              </w:rPr>
            </w:pPr>
            <w:r>
              <w:rPr>
                <w:rFonts w:ascii="Arial" w:hAnsi="Arial" w:cs="Arial"/>
                <w:sz w:val="20"/>
                <w:szCs w:val="20"/>
              </w:rPr>
              <w:t xml:space="preserve"> </w:t>
            </w:r>
            <w:r w:rsidRPr="00B61B6C">
              <w:rPr>
                <w:rFonts w:ascii="Arial" w:eastAsia="Arial" w:hAnsi="Arial" w:cs="Arial"/>
                <w:color w:val="000000"/>
                <w:sz w:val="20"/>
                <w:szCs w:val="20"/>
                <w:lang w:eastAsia="es-MX"/>
              </w:rPr>
              <w:t xml:space="preserve"> </w:t>
            </w:r>
          </w:p>
          <w:p w:rsidR="005C3CBA" w:rsidRPr="00972416" w:rsidRDefault="005C3CBA" w:rsidP="00A95347">
            <w:pPr>
              <w:pStyle w:val="Estilo"/>
              <w:rPr>
                <w:rFonts w:cs="Arial"/>
                <w:sz w:val="20"/>
                <w:szCs w:val="20"/>
                <w:lang w:val="es-MX"/>
              </w:rPr>
            </w:pPr>
            <w:r w:rsidRPr="00972416">
              <w:rPr>
                <w:rFonts w:cs="Arial"/>
                <w:sz w:val="20"/>
                <w:szCs w:val="20"/>
                <w:lang w:val="es-MX"/>
              </w:rPr>
              <w:t>I. Nombre y domicilio de las partes;</w:t>
            </w:r>
          </w:p>
          <w:p w:rsidR="005C3CBA" w:rsidRPr="00972416" w:rsidRDefault="005C3CBA" w:rsidP="00A95347">
            <w:pPr>
              <w:pStyle w:val="Estilo"/>
              <w:rPr>
                <w:rFonts w:cs="Arial"/>
                <w:sz w:val="20"/>
                <w:szCs w:val="20"/>
                <w:lang w:val="es-MX"/>
              </w:rPr>
            </w:pPr>
            <w:r w:rsidRPr="00972416">
              <w:rPr>
                <w:rFonts w:cs="Arial"/>
                <w:sz w:val="20"/>
                <w:szCs w:val="20"/>
                <w:lang w:val="es-MX"/>
              </w:rPr>
              <w:t>II. Número de asunto e invitación girada;</w:t>
            </w:r>
          </w:p>
          <w:p w:rsidR="005C3CBA" w:rsidRPr="00972416" w:rsidRDefault="005C3CBA" w:rsidP="00A95347">
            <w:pPr>
              <w:pStyle w:val="Estilo"/>
              <w:rPr>
                <w:rFonts w:cs="Arial"/>
                <w:sz w:val="20"/>
                <w:szCs w:val="20"/>
                <w:lang w:val="es-MX"/>
              </w:rPr>
            </w:pPr>
            <w:r w:rsidRPr="00972416">
              <w:rPr>
                <w:rFonts w:cs="Arial"/>
                <w:sz w:val="20"/>
                <w:szCs w:val="20"/>
                <w:lang w:val="es-MX"/>
              </w:rPr>
              <w:t>III. Lugar y fecha de expedición;</w:t>
            </w:r>
          </w:p>
          <w:p w:rsidR="005C3CBA" w:rsidRPr="00972416" w:rsidRDefault="005C3CBA" w:rsidP="00A95347">
            <w:pPr>
              <w:pStyle w:val="Estilo"/>
              <w:rPr>
                <w:rFonts w:cs="Arial"/>
                <w:sz w:val="20"/>
                <w:szCs w:val="20"/>
                <w:lang w:val="es-MX"/>
              </w:rPr>
            </w:pPr>
            <w:r w:rsidRPr="00972416">
              <w:rPr>
                <w:rFonts w:cs="Arial"/>
                <w:sz w:val="20"/>
                <w:szCs w:val="20"/>
                <w:lang w:val="es-MX"/>
              </w:rPr>
              <w:lastRenderedPageBreak/>
              <w:t>IV. Indicación del día, hora y lugar de celebración de la entrevista inicial;</w:t>
            </w:r>
          </w:p>
          <w:p w:rsidR="005C3CBA" w:rsidRPr="00972416" w:rsidRDefault="005C3CBA" w:rsidP="00A95347">
            <w:pPr>
              <w:pStyle w:val="Estilo"/>
              <w:rPr>
                <w:rFonts w:cs="Arial"/>
                <w:sz w:val="20"/>
                <w:szCs w:val="20"/>
                <w:lang w:val="es-MX"/>
              </w:rPr>
            </w:pPr>
            <w:r w:rsidRPr="00972416">
              <w:rPr>
                <w:rFonts w:cs="Arial"/>
                <w:sz w:val="20"/>
                <w:szCs w:val="20"/>
                <w:lang w:val="es-MX"/>
              </w:rPr>
              <w:t>V. Nombre de la persona que solicitó el servicio;</w:t>
            </w:r>
          </w:p>
          <w:p w:rsidR="005C3CBA" w:rsidRPr="00566B6B" w:rsidRDefault="005C3CBA" w:rsidP="00A95347">
            <w:pPr>
              <w:pStyle w:val="NormalWeb"/>
              <w:spacing w:before="0" w:beforeAutospacing="0" w:after="0" w:afterAutospacing="0"/>
              <w:jc w:val="both"/>
              <w:rPr>
                <w:rFonts w:ascii="Arial" w:hAnsi="Arial" w:cs="Arial"/>
                <w:color w:val="000000"/>
                <w:sz w:val="20"/>
                <w:szCs w:val="20"/>
              </w:rPr>
            </w:pPr>
            <w:r w:rsidRPr="00566B6B">
              <w:rPr>
                <w:rFonts w:ascii="Arial" w:hAnsi="Arial" w:cs="Arial"/>
                <w:color w:val="000000"/>
                <w:sz w:val="20"/>
                <w:szCs w:val="20"/>
              </w:rPr>
              <w:t>VI. El apercibimiento en el que se haga saber a la parte complementaria que en caso de no acudir a la invitación a la entrevista inicial sin causa justificada;</w:t>
            </w:r>
          </w:p>
          <w:p w:rsidR="005C3CBA" w:rsidRPr="00566B6B" w:rsidRDefault="005C3CBA" w:rsidP="00A95347">
            <w:pPr>
              <w:pStyle w:val="NormalWeb"/>
              <w:spacing w:before="0" w:beforeAutospacing="0" w:after="0" w:afterAutospacing="0"/>
              <w:jc w:val="both"/>
              <w:rPr>
                <w:rFonts w:ascii="Arial" w:hAnsi="Arial" w:cs="Arial"/>
                <w:color w:val="000000"/>
                <w:sz w:val="20"/>
                <w:szCs w:val="20"/>
              </w:rPr>
            </w:pPr>
            <w:r w:rsidRPr="00566B6B">
              <w:rPr>
                <w:rFonts w:ascii="Arial" w:hAnsi="Arial" w:cs="Arial"/>
                <w:color w:val="000000"/>
                <w:sz w:val="20"/>
                <w:szCs w:val="20"/>
              </w:rPr>
              <w:t>VII. Nombre del prestador con el que deberá tener contacto el invitado a la entrevista inicial, y</w:t>
            </w:r>
          </w:p>
          <w:p w:rsidR="005C3CBA" w:rsidRPr="00566B6B" w:rsidRDefault="005C3CBA" w:rsidP="00A95347">
            <w:pPr>
              <w:pStyle w:val="NormalWeb"/>
              <w:spacing w:before="0" w:beforeAutospacing="0" w:after="0" w:afterAutospacing="0"/>
              <w:jc w:val="both"/>
              <w:rPr>
                <w:rFonts w:ascii="Arial" w:hAnsi="Arial" w:cs="Arial"/>
                <w:color w:val="000000"/>
                <w:sz w:val="20"/>
                <w:szCs w:val="20"/>
              </w:rPr>
            </w:pPr>
            <w:r w:rsidRPr="00566B6B">
              <w:rPr>
                <w:rFonts w:ascii="Arial" w:hAnsi="Arial" w:cs="Arial"/>
                <w:color w:val="000000"/>
                <w:sz w:val="20"/>
                <w:szCs w:val="20"/>
              </w:rPr>
              <w:t>VIII. Nombre y firma del director del Centro.</w:t>
            </w:r>
          </w:p>
          <w:p w:rsidR="005C3CBA" w:rsidRPr="00B61B6C" w:rsidRDefault="005C3CBA" w:rsidP="00A95347">
            <w:pPr>
              <w:pStyle w:val="Prrafodelista"/>
              <w:spacing w:after="0" w:line="240" w:lineRule="auto"/>
              <w:ind w:left="0"/>
              <w:contextualSpacing w:val="0"/>
              <w:jc w:val="both"/>
              <w:rPr>
                <w:rFonts w:ascii="Arial" w:eastAsia="Arial" w:hAnsi="Arial" w:cs="Arial"/>
                <w:color w:val="000000"/>
                <w:sz w:val="20"/>
                <w:szCs w:val="20"/>
                <w:lang w:val="es-ES_tradnl"/>
              </w:rPr>
            </w:pPr>
          </w:p>
          <w:p w:rsidR="005C3CBA" w:rsidRPr="001B4EB1" w:rsidRDefault="005C3CBA" w:rsidP="005C3CBA">
            <w:pPr>
              <w:pStyle w:val="Prrafodelista"/>
              <w:numPr>
                <w:ilvl w:val="1"/>
                <w:numId w:val="7"/>
              </w:numPr>
              <w:spacing w:after="0" w:line="240" w:lineRule="auto"/>
              <w:ind w:left="357" w:right="-2" w:hanging="357"/>
              <w:contextualSpacing w:val="0"/>
              <w:jc w:val="both"/>
              <w:rPr>
                <w:rFonts w:ascii="Arial" w:hAnsi="Arial" w:cs="Arial"/>
                <w:color w:val="000000"/>
                <w:sz w:val="20"/>
                <w:szCs w:val="20"/>
              </w:rPr>
            </w:pPr>
            <w:r w:rsidRPr="001B4EB1">
              <w:rPr>
                <w:rFonts w:ascii="Arial" w:eastAsia="Arial" w:hAnsi="Arial" w:cs="Arial"/>
                <w:color w:val="000000"/>
                <w:sz w:val="20"/>
                <w:szCs w:val="20"/>
                <w:lang w:eastAsia="es-MX"/>
              </w:rPr>
              <w:t xml:space="preserve">Entregar invitación correspondiente en tiempo y forma: </w:t>
            </w:r>
            <w:r w:rsidRPr="001B4EB1">
              <w:rPr>
                <w:rFonts w:ascii="Arial" w:hAnsi="Arial" w:cs="Arial"/>
                <w:sz w:val="20"/>
                <w:szCs w:val="20"/>
              </w:rPr>
              <w:t>La entrega de la invitación se podrá hacer por cualquier persona o medio cuando ello facilite la aceptación de la parte complementaria a acudir a la entrevista inicial; de presentarse algún inconveniente en la entrega de la invitación en los términos del artículo que antecede, el invitador se constituirá en el domicilio particular o sitio de localización de la parte complementaria para hacer entrega formal del original de la invitación en sobre cerrado. En caso de que la invitación sea recibida por un familiar, vecino o compañero de trabajo de la persona invitada, se asentará constancia de esta circunstancia para ser anexada al legajo correspondiente; c</w:t>
            </w:r>
            <w:r w:rsidRPr="001B4EB1">
              <w:rPr>
                <w:rFonts w:ascii="Arial" w:hAnsi="Arial" w:cs="Arial"/>
                <w:color w:val="000000"/>
                <w:sz w:val="20"/>
                <w:szCs w:val="20"/>
              </w:rPr>
              <w:t xml:space="preserve">uando alguna de las partes no concurra a la entrevista inicial, se podrá girar otra invitación a petición expresa de la parte que </w:t>
            </w:r>
            <w:proofErr w:type="spellStart"/>
            <w:r w:rsidRPr="001B4EB1">
              <w:rPr>
                <w:rFonts w:ascii="Arial" w:hAnsi="Arial" w:cs="Arial"/>
                <w:color w:val="000000"/>
                <w:sz w:val="20"/>
                <w:szCs w:val="20"/>
              </w:rPr>
              <w:t>si</w:t>
            </w:r>
            <w:proofErr w:type="spellEnd"/>
            <w:r w:rsidRPr="001B4EB1">
              <w:rPr>
                <w:rFonts w:ascii="Arial" w:hAnsi="Arial" w:cs="Arial"/>
                <w:color w:val="000000"/>
                <w:sz w:val="20"/>
                <w:szCs w:val="20"/>
              </w:rPr>
              <w:t xml:space="preserve"> asistió; si ninguna de las partes asiste a la entrevista inicial sin causa justificada, la solicitud se archivará sin mayor trámite.</w:t>
            </w:r>
          </w:p>
          <w:p w:rsidR="005C3CBA" w:rsidRPr="00B61B6C" w:rsidRDefault="005C3CBA" w:rsidP="00A95347">
            <w:pPr>
              <w:pStyle w:val="Prrafodelista"/>
              <w:spacing w:after="0" w:line="240" w:lineRule="auto"/>
              <w:ind w:left="357"/>
              <w:contextualSpacing w:val="0"/>
              <w:jc w:val="both"/>
              <w:rPr>
                <w:rFonts w:ascii="Arial" w:eastAsia="Arial" w:hAnsi="Arial" w:cs="Arial"/>
                <w:color w:val="000000"/>
                <w:sz w:val="20"/>
                <w:szCs w:val="20"/>
                <w:lang w:val="es-ES_tradnl"/>
              </w:rPr>
            </w:pPr>
          </w:p>
          <w:p w:rsidR="005C3CBA" w:rsidRPr="00C76D95" w:rsidRDefault="005C3CBA" w:rsidP="005C3CBA">
            <w:pPr>
              <w:pStyle w:val="Prrafodelista"/>
              <w:numPr>
                <w:ilvl w:val="1"/>
                <w:numId w:val="7"/>
              </w:numPr>
              <w:spacing w:after="0" w:line="240" w:lineRule="auto"/>
              <w:ind w:left="357" w:hanging="357"/>
              <w:contextualSpacing w:val="0"/>
              <w:jc w:val="both"/>
              <w:rPr>
                <w:rFonts w:ascii="Arial" w:hAnsi="Arial" w:cs="Arial"/>
                <w:sz w:val="20"/>
                <w:szCs w:val="20"/>
              </w:rPr>
            </w:pPr>
            <w:r w:rsidRPr="00C76D95">
              <w:rPr>
                <w:rFonts w:ascii="Arial" w:eastAsia="Arial" w:hAnsi="Arial" w:cs="Arial"/>
                <w:color w:val="000000"/>
                <w:sz w:val="20"/>
                <w:szCs w:val="20"/>
                <w:lang w:val="es-ES_tradnl"/>
              </w:rPr>
              <w:t xml:space="preserve">Realizar procedimiento conforme a los métodos alternos de solución de conflictos: </w:t>
            </w:r>
            <w:r w:rsidRPr="00C76D95">
              <w:rPr>
                <w:rFonts w:ascii="Arial" w:hAnsi="Arial" w:cs="Arial"/>
                <w:sz w:val="20"/>
                <w:szCs w:val="20"/>
              </w:rPr>
              <w:t>En la entrevista inicial el prestador del servicio deberá cumplir con las siguientes disposiciones:</w:t>
            </w:r>
          </w:p>
          <w:p w:rsidR="005C3CBA" w:rsidRPr="00972416" w:rsidRDefault="005C3CBA" w:rsidP="00A95347">
            <w:pPr>
              <w:pStyle w:val="Estilo"/>
              <w:rPr>
                <w:rFonts w:cs="Arial"/>
                <w:sz w:val="20"/>
                <w:szCs w:val="20"/>
                <w:lang w:val="es-MX"/>
              </w:rPr>
            </w:pPr>
          </w:p>
          <w:p w:rsidR="005C3CBA" w:rsidRPr="00972416" w:rsidRDefault="005C3CBA" w:rsidP="00A95347">
            <w:pPr>
              <w:pStyle w:val="Estilo"/>
              <w:rPr>
                <w:rFonts w:cs="Arial"/>
                <w:sz w:val="20"/>
                <w:szCs w:val="20"/>
                <w:lang w:val="es-MX"/>
              </w:rPr>
            </w:pPr>
            <w:r w:rsidRPr="00972416">
              <w:rPr>
                <w:rFonts w:cs="Arial"/>
                <w:sz w:val="20"/>
                <w:szCs w:val="20"/>
                <w:lang w:val="es-MX"/>
              </w:rPr>
              <w:t>I. Se presentará ante los entrevistados;</w:t>
            </w:r>
          </w:p>
          <w:p w:rsidR="005C3CBA" w:rsidRPr="00972416" w:rsidRDefault="005C3CBA" w:rsidP="00A95347">
            <w:pPr>
              <w:pStyle w:val="Estilo"/>
              <w:rPr>
                <w:rFonts w:cs="Arial"/>
                <w:sz w:val="20"/>
                <w:szCs w:val="20"/>
                <w:lang w:val="es-MX"/>
              </w:rPr>
            </w:pPr>
            <w:r w:rsidRPr="00972416">
              <w:rPr>
                <w:rFonts w:cs="Arial"/>
                <w:sz w:val="20"/>
                <w:szCs w:val="20"/>
                <w:lang w:val="es-MX"/>
              </w:rPr>
              <w:t>II. Agradecerá la asistencia de las partes;</w:t>
            </w:r>
          </w:p>
          <w:p w:rsidR="005C3CBA" w:rsidRPr="00972416" w:rsidRDefault="005C3CBA" w:rsidP="00A95347">
            <w:pPr>
              <w:pStyle w:val="Estilo"/>
              <w:rPr>
                <w:rFonts w:cs="Arial"/>
                <w:sz w:val="20"/>
                <w:szCs w:val="20"/>
                <w:lang w:val="es-MX"/>
              </w:rPr>
            </w:pPr>
            <w:r w:rsidRPr="00972416">
              <w:rPr>
                <w:rFonts w:cs="Arial"/>
                <w:sz w:val="20"/>
                <w:szCs w:val="20"/>
                <w:lang w:val="es-MX"/>
              </w:rPr>
              <w:t>III. Explicará a los presentes:</w:t>
            </w:r>
          </w:p>
          <w:p w:rsidR="005C3CBA" w:rsidRPr="00972416" w:rsidRDefault="005C3CBA" w:rsidP="00A95347">
            <w:pPr>
              <w:pStyle w:val="Estilo"/>
              <w:rPr>
                <w:rFonts w:cs="Arial"/>
                <w:sz w:val="20"/>
                <w:szCs w:val="20"/>
                <w:lang w:val="es-MX"/>
              </w:rPr>
            </w:pPr>
            <w:r w:rsidRPr="00972416">
              <w:rPr>
                <w:rFonts w:cs="Arial"/>
                <w:sz w:val="20"/>
                <w:szCs w:val="20"/>
                <w:lang w:val="es-MX"/>
              </w:rPr>
              <w:t>a) Los objetivos de la reunión y antecedentes;</w:t>
            </w:r>
          </w:p>
          <w:p w:rsidR="005C3CBA" w:rsidRPr="00972416" w:rsidRDefault="005C3CBA" w:rsidP="00A95347">
            <w:pPr>
              <w:pStyle w:val="Estilo"/>
              <w:rPr>
                <w:rFonts w:cs="Arial"/>
                <w:sz w:val="20"/>
                <w:szCs w:val="20"/>
                <w:lang w:val="es-MX"/>
              </w:rPr>
            </w:pPr>
            <w:r w:rsidRPr="00972416">
              <w:rPr>
                <w:rFonts w:cs="Arial"/>
                <w:sz w:val="20"/>
                <w:szCs w:val="20"/>
                <w:lang w:val="es-MX"/>
              </w:rPr>
              <w:t>b) Las etapas en que consiste el procedimiento;</w:t>
            </w:r>
          </w:p>
          <w:p w:rsidR="005C3CBA" w:rsidRPr="00972416" w:rsidRDefault="005C3CBA" w:rsidP="00A95347">
            <w:pPr>
              <w:pStyle w:val="Estilo"/>
              <w:rPr>
                <w:rFonts w:cs="Arial"/>
                <w:sz w:val="20"/>
                <w:szCs w:val="20"/>
                <w:lang w:val="es-MX"/>
              </w:rPr>
            </w:pPr>
            <w:r w:rsidRPr="00972416">
              <w:rPr>
                <w:rFonts w:cs="Arial"/>
                <w:sz w:val="20"/>
                <w:szCs w:val="20"/>
                <w:lang w:val="es-MX"/>
              </w:rPr>
              <w:t>c) Los efectos del convenio;</w:t>
            </w:r>
          </w:p>
          <w:p w:rsidR="005C3CBA" w:rsidRPr="00972416" w:rsidRDefault="005C3CBA" w:rsidP="00A95347">
            <w:pPr>
              <w:pStyle w:val="Estilo"/>
              <w:rPr>
                <w:rFonts w:cs="Arial"/>
                <w:sz w:val="20"/>
                <w:szCs w:val="20"/>
                <w:lang w:val="es-MX"/>
              </w:rPr>
            </w:pPr>
            <w:r w:rsidRPr="00972416">
              <w:rPr>
                <w:rFonts w:cs="Arial"/>
                <w:sz w:val="20"/>
                <w:szCs w:val="20"/>
                <w:lang w:val="es-MX"/>
              </w:rPr>
              <w:t>d) El papel de los prestadores del servicio;</w:t>
            </w:r>
          </w:p>
          <w:p w:rsidR="005C3CBA" w:rsidRPr="00972416" w:rsidRDefault="005C3CBA" w:rsidP="00A95347">
            <w:pPr>
              <w:pStyle w:val="Estilo"/>
              <w:rPr>
                <w:rFonts w:cs="Arial"/>
                <w:sz w:val="20"/>
                <w:szCs w:val="20"/>
                <w:lang w:val="es-MX"/>
              </w:rPr>
            </w:pPr>
            <w:r w:rsidRPr="00972416">
              <w:rPr>
                <w:rFonts w:cs="Arial"/>
                <w:sz w:val="20"/>
                <w:szCs w:val="20"/>
                <w:lang w:val="es-MX"/>
              </w:rPr>
              <w:t>e) Las reglas que deben observarse durante el procedimiento;</w:t>
            </w:r>
          </w:p>
          <w:p w:rsidR="005C3CBA" w:rsidRPr="00972416" w:rsidRDefault="005C3CBA" w:rsidP="00A95347">
            <w:pPr>
              <w:pStyle w:val="Estilo"/>
              <w:rPr>
                <w:rFonts w:cs="Arial"/>
                <w:sz w:val="20"/>
                <w:szCs w:val="20"/>
                <w:lang w:val="es-MX"/>
              </w:rPr>
            </w:pPr>
            <w:r w:rsidRPr="00972416">
              <w:rPr>
                <w:rFonts w:cs="Arial"/>
                <w:sz w:val="20"/>
                <w:szCs w:val="20"/>
                <w:lang w:val="es-MX"/>
              </w:rPr>
              <w:t>f) El carácter voluntario, profesional, neutral, confidencial, imparcial, ágil y equitativo; y</w:t>
            </w:r>
          </w:p>
          <w:p w:rsidR="005C3CBA" w:rsidRPr="00972416" w:rsidRDefault="005C3CBA" w:rsidP="00A95347">
            <w:pPr>
              <w:pStyle w:val="Estilo"/>
              <w:rPr>
                <w:rFonts w:cs="Arial"/>
                <w:sz w:val="20"/>
                <w:szCs w:val="20"/>
                <w:lang w:val="es-MX"/>
              </w:rPr>
            </w:pPr>
            <w:r w:rsidRPr="00972416">
              <w:rPr>
                <w:rFonts w:cs="Arial"/>
                <w:sz w:val="20"/>
                <w:szCs w:val="20"/>
                <w:lang w:val="es-MX"/>
              </w:rPr>
              <w:t>g) El carácter gratuito del procedimiento, tratándose de un centro público, o la forma de fijar los honorarios si se trata de un centro o prestador privado.</w:t>
            </w:r>
          </w:p>
          <w:p w:rsidR="005C3CBA" w:rsidRPr="00972416" w:rsidRDefault="005C3CBA" w:rsidP="00A95347">
            <w:pPr>
              <w:pStyle w:val="Estilo"/>
              <w:rPr>
                <w:rFonts w:cs="Arial"/>
                <w:sz w:val="20"/>
                <w:szCs w:val="20"/>
                <w:lang w:val="es-MX"/>
              </w:rPr>
            </w:pPr>
            <w:r w:rsidRPr="00972416">
              <w:rPr>
                <w:rFonts w:cs="Arial"/>
                <w:sz w:val="20"/>
                <w:szCs w:val="20"/>
                <w:lang w:val="es-MX"/>
              </w:rPr>
              <w:t>IV. Invitará a las partes para que con la información proporcionada por el prestador elijan el método de justicia alternativa que estimen más adecuado a su asunto; en igual forma para que se fijen las reglas y duración para el trámite elegido y lo plasmen en el acuerdo inicial.</w:t>
            </w:r>
          </w:p>
          <w:p w:rsidR="005C3CBA" w:rsidRPr="00B61B6C" w:rsidRDefault="005C3CBA" w:rsidP="00A95347">
            <w:pPr>
              <w:pStyle w:val="Prrafodelista"/>
              <w:spacing w:after="0" w:line="240" w:lineRule="auto"/>
              <w:ind w:left="357"/>
              <w:contextualSpacing w:val="0"/>
              <w:jc w:val="both"/>
              <w:rPr>
                <w:rFonts w:ascii="Arial" w:eastAsia="Arial" w:hAnsi="Arial" w:cs="Arial"/>
                <w:color w:val="000000"/>
                <w:sz w:val="20"/>
                <w:szCs w:val="20"/>
                <w:lang w:val="es-ES_tradnl"/>
              </w:rPr>
            </w:pPr>
          </w:p>
          <w:p w:rsidR="005C3CBA" w:rsidRPr="00F06356" w:rsidRDefault="005C3CBA" w:rsidP="005C3CBA">
            <w:pPr>
              <w:pStyle w:val="Prrafodelista"/>
              <w:numPr>
                <w:ilvl w:val="1"/>
                <w:numId w:val="7"/>
              </w:numPr>
              <w:spacing w:after="0" w:line="240" w:lineRule="auto"/>
              <w:ind w:left="357" w:hanging="357"/>
              <w:contextualSpacing w:val="0"/>
              <w:jc w:val="both"/>
              <w:rPr>
                <w:rFonts w:ascii="Arial" w:hAnsi="Arial" w:cs="Arial"/>
                <w:sz w:val="20"/>
                <w:szCs w:val="20"/>
              </w:rPr>
            </w:pPr>
            <w:r w:rsidRPr="00F06356">
              <w:rPr>
                <w:rFonts w:ascii="Arial" w:eastAsia="Arial" w:hAnsi="Arial" w:cs="Arial"/>
                <w:color w:val="000000"/>
                <w:sz w:val="20"/>
                <w:szCs w:val="20"/>
                <w:lang w:eastAsia="es-MX"/>
              </w:rPr>
              <w:t>Celebrar audiencia de mediación y/o conciliación</w:t>
            </w:r>
            <w:r w:rsidRPr="00F06356">
              <w:rPr>
                <w:rFonts w:ascii="Arial" w:eastAsia="Arial" w:hAnsi="Arial" w:cs="Arial"/>
                <w:color w:val="000000"/>
                <w:sz w:val="20"/>
                <w:szCs w:val="20"/>
                <w:lang w:val="es-ES_tradnl"/>
              </w:rPr>
              <w:t xml:space="preserve"> con partes involucradas: </w:t>
            </w:r>
          </w:p>
          <w:p w:rsidR="005C3CBA" w:rsidRPr="00F06356" w:rsidRDefault="005C3CBA" w:rsidP="00A95347">
            <w:pPr>
              <w:pStyle w:val="Prrafodelista"/>
              <w:spacing w:after="0" w:line="240" w:lineRule="auto"/>
              <w:ind w:left="357"/>
              <w:contextualSpacing w:val="0"/>
              <w:jc w:val="both"/>
              <w:rPr>
                <w:rFonts w:ascii="Arial" w:hAnsi="Arial" w:cs="Arial"/>
                <w:sz w:val="20"/>
                <w:szCs w:val="20"/>
              </w:rPr>
            </w:pPr>
          </w:p>
          <w:p w:rsidR="005C3CBA" w:rsidRPr="00F06356" w:rsidRDefault="005C3CBA" w:rsidP="00A95347">
            <w:pPr>
              <w:pStyle w:val="Prrafodelista"/>
              <w:spacing w:after="0" w:line="240" w:lineRule="auto"/>
              <w:ind w:left="357"/>
              <w:contextualSpacing w:val="0"/>
              <w:jc w:val="both"/>
              <w:rPr>
                <w:rFonts w:ascii="Arial" w:hAnsi="Arial" w:cs="Arial"/>
                <w:sz w:val="20"/>
                <w:szCs w:val="20"/>
              </w:rPr>
            </w:pPr>
            <w:r w:rsidRPr="00F06356">
              <w:rPr>
                <w:rFonts w:ascii="Arial" w:hAnsi="Arial" w:cs="Arial"/>
                <w:sz w:val="20"/>
                <w:szCs w:val="20"/>
              </w:rPr>
              <w:t>Si las partes aceptan voluntariamente alguno de los medios alternativos propuestos, se asentará constancia por escrito del acuerdo inicial y del pacto de confidencialidad.</w:t>
            </w:r>
          </w:p>
          <w:p w:rsidR="005C3CBA" w:rsidRPr="00F06356" w:rsidRDefault="005C3CBA" w:rsidP="00A95347">
            <w:pPr>
              <w:pStyle w:val="Prrafodelista"/>
              <w:spacing w:after="0" w:line="240" w:lineRule="auto"/>
              <w:ind w:left="357"/>
              <w:contextualSpacing w:val="0"/>
              <w:jc w:val="both"/>
              <w:rPr>
                <w:rFonts w:ascii="Arial" w:hAnsi="Arial" w:cs="Arial"/>
                <w:sz w:val="20"/>
                <w:szCs w:val="20"/>
              </w:rPr>
            </w:pPr>
          </w:p>
          <w:p w:rsidR="005C3CBA" w:rsidRPr="00F06356" w:rsidRDefault="005C3CBA" w:rsidP="00A95347">
            <w:pPr>
              <w:pStyle w:val="Prrafodelista"/>
              <w:spacing w:after="0" w:line="240" w:lineRule="auto"/>
              <w:ind w:left="357"/>
              <w:contextualSpacing w:val="0"/>
              <w:jc w:val="both"/>
              <w:rPr>
                <w:rFonts w:ascii="Arial" w:hAnsi="Arial" w:cs="Arial"/>
                <w:sz w:val="20"/>
                <w:szCs w:val="20"/>
              </w:rPr>
            </w:pPr>
            <w:r w:rsidRPr="00F06356">
              <w:rPr>
                <w:rFonts w:ascii="Arial" w:hAnsi="Arial" w:cs="Arial"/>
                <w:sz w:val="20"/>
                <w:szCs w:val="20"/>
              </w:rPr>
              <w:t>Cuando las partes acepten participar en el procedimiento, se les hará saber que el término del mismo será de hasta dos meses, pudiendo prolongarse por uno más si a juicio de las partes y del prestador se considera conveniente. Continuando el trámite correspondiente.</w:t>
            </w:r>
          </w:p>
          <w:p w:rsidR="005C3CBA" w:rsidRPr="00F06356" w:rsidRDefault="005C3CBA" w:rsidP="00A95347">
            <w:pPr>
              <w:pStyle w:val="Prrafodelista"/>
              <w:spacing w:after="0" w:line="240" w:lineRule="auto"/>
              <w:ind w:left="357"/>
              <w:contextualSpacing w:val="0"/>
              <w:jc w:val="both"/>
              <w:rPr>
                <w:rFonts w:ascii="Arial" w:hAnsi="Arial" w:cs="Arial"/>
                <w:sz w:val="20"/>
                <w:szCs w:val="20"/>
              </w:rPr>
            </w:pPr>
          </w:p>
          <w:p w:rsidR="005C3CBA" w:rsidRPr="00F06356" w:rsidRDefault="005C3CBA" w:rsidP="00A95347">
            <w:pPr>
              <w:pStyle w:val="Prrafodelista"/>
              <w:spacing w:after="0" w:line="240" w:lineRule="auto"/>
              <w:ind w:left="357"/>
              <w:contextualSpacing w:val="0"/>
              <w:jc w:val="both"/>
              <w:rPr>
                <w:rFonts w:ascii="Arial" w:hAnsi="Arial" w:cs="Arial"/>
                <w:sz w:val="20"/>
                <w:szCs w:val="20"/>
              </w:rPr>
            </w:pPr>
            <w:r w:rsidRPr="00F06356">
              <w:rPr>
                <w:rFonts w:ascii="Arial" w:hAnsi="Arial" w:cs="Arial"/>
                <w:sz w:val="20"/>
                <w:szCs w:val="20"/>
              </w:rPr>
              <w:t>Inmediatamente después de que hubiere acuerdo de las partes y la conformidad del prestador respecto al procedimiento, se podrá desahogar la sesión de conocimiento del conflicto o en su caso se señalará hora y fecha para el desahogo de la misma.</w:t>
            </w:r>
          </w:p>
          <w:p w:rsidR="005C3CBA" w:rsidRPr="00F06356" w:rsidRDefault="005C3CBA" w:rsidP="00A95347">
            <w:pPr>
              <w:pStyle w:val="Prrafodelista"/>
              <w:spacing w:after="0" w:line="240" w:lineRule="auto"/>
              <w:ind w:left="357"/>
              <w:contextualSpacing w:val="0"/>
              <w:jc w:val="both"/>
              <w:rPr>
                <w:rFonts w:ascii="Arial" w:hAnsi="Arial" w:cs="Arial"/>
                <w:sz w:val="20"/>
                <w:szCs w:val="20"/>
              </w:rPr>
            </w:pPr>
          </w:p>
          <w:p w:rsidR="005C3CBA" w:rsidRDefault="005C3CBA" w:rsidP="00A95347">
            <w:pPr>
              <w:pStyle w:val="Prrafodelista"/>
              <w:spacing w:after="0" w:line="240" w:lineRule="auto"/>
              <w:ind w:left="357"/>
              <w:contextualSpacing w:val="0"/>
              <w:jc w:val="both"/>
              <w:rPr>
                <w:rFonts w:ascii="Arial" w:hAnsi="Arial" w:cs="Arial"/>
                <w:sz w:val="20"/>
                <w:szCs w:val="20"/>
              </w:rPr>
            </w:pPr>
            <w:r w:rsidRPr="00F06356">
              <w:rPr>
                <w:rFonts w:ascii="Arial" w:hAnsi="Arial" w:cs="Arial"/>
                <w:sz w:val="20"/>
                <w:szCs w:val="20"/>
              </w:rPr>
              <w:t>La sesión de conocimiento del conflicto se llevará a cabo conforme a las siguientes disposiciones:</w:t>
            </w:r>
          </w:p>
          <w:p w:rsidR="005C3CBA" w:rsidRPr="00F06356" w:rsidRDefault="005C3CBA" w:rsidP="00A95347">
            <w:pPr>
              <w:pStyle w:val="Prrafodelista"/>
              <w:spacing w:after="0" w:line="240" w:lineRule="auto"/>
              <w:ind w:left="357"/>
              <w:contextualSpacing w:val="0"/>
              <w:jc w:val="both"/>
              <w:rPr>
                <w:rFonts w:ascii="Arial" w:hAnsi="Arial" w:cs="Arial"/>
                <w:sz w:val="20"/>
                <w:szCs w:val="20"/>
              </w:rPr>
            </w:pPr>
          </w:p>
          <w:p w:rsidR="005C3CBA" w:rsidRPr="00F06356" w:rsidRDefault="005C3CBA" w:rsidP="00A95347">
            <w:pPr>
              <w:pStyle w:val="Prrafodelista"/>
              <w:spacing w:after="0" w:line="240" w:lineRule="auto"/>
              <w:ind w:left="357"/>
              <w:contextualSpacing w:val="0"/>
              <w:jc w:val="both"/>
              <w:rPr>
                <w:rFonts w:ascii="Arial" w:hAnsi="Arial" w:cs="Arial"/>
                <w:sz w:val="20"/>
                <w:szCs w:val="20"/>
              </w:rPr>
            </w:pPr>
            <w:r w:rsidRPr="00F06356">
              <w:rPr>
                <w:rFonts w:ascii="Arial" w:hAnsi="Arial" w:cs="Arial"/>
                <w:sz w:val="20"/>
                <w:szCs w:val="20"/>
              </w:rPr>
              <w:t>I. El prestador del servicio explicará la naturaleza y origen del conflicto, sin hacer señalamientos de responsabilidad;</w:t>
            </w:r>
          </w:p>
          <w:p w:rsidR="005C3CBA" w:rsidRDefault="005C3CBA" w:rsidP="00A95347">
            <w:pPr>
              <w:pStyle w:val="Prrafodelista"/>
              <w:spacing w:after="0" w:line="240" w:lineRule="auto"/>
              <w:ind w:left="357"/>
              <w:contextualSpacing w:val="0"/>
              <w:jc w:val="both"/>
              <w:rPr>
                <w:rFonts w:ascii="Arial" w:hAnsi="Arial" w:cs="Arial"/>
                <w:sz w:val="20"/>
                <w:szCs w:val="20"/>
              </w:rPr>
            </w:pPr>
          </w:p>
          <w:p w:rsidR="005C3CBA" w:rsidRPr="00F06356" w:rsidRDefault="005C3CBA" w:rsidP="00A95347">
            <w:pPr>
              <w:pStyle w:val="Prrafodelista"/>
              <w:spacing w:after="0" w:line="240" w:lineRule="auto"/>
              <w:ind w:left="357"/>
              <w:contextualSpacing w:val="0"/>
              <w:jc w:val="both"/>
              <w:rPr>
                <w:rFonts w:ascii="Arial" w:hAnsi="Arial" w:cs="Arial"/>
                <w:sz w:val="20"/>
                <w:szCs w:val="20"/>
              </w:rPr>
            </w:pPr>
            <w:r w:rsidRPr="00F06356">
              <w:rPr>
                <w:rFonts w:ascii="Arial" w:hAnsi="Arial" w:cs="Arial"/>
                <w:sz w:val="20"/>
                <w:szCs w:val="20"/>
              </w:rPr>
              <w:t>II. Las partes deberán manifestar sus puntos de vista respecto al conflicto y las consecuencias, pudiendo solicitar las aclaraciones que consideren necesarias;</w:t>
            </w:r>
          </w:p>
          <w:p w:rsidR="005C3CBA" w:rsidRDefault="005C3CBA" w:rsidP="00A95347">
            <w:pPr>
              <w:pStyle w:val="Prrafodelista"/>
              <w:spacing w:after="0" w:line="240" w:lineRule="auto"/>
              <w:ind w:left="357"/>
              <w:contextualSpacing w:val="0"/>
              <w:jc w:val="both"/>
              <w:rPr>
                <w:rFonts w:ascii="Arial" w:hAnsi="Arial" w:cs="Arial"/>
                <w:sz w:val="20"/>
                <w:szCs w:val="20"/>
              </w:rPr>
            </w:pPr>
          </w:p>
          <w:p w:rsidR="005C3CBA" w:rsidRPr="00F06356" w:rsidRDefault="005C3CBA" w:rsidP="00A95347">
            <w:pPr>
              <w:pStyle w:val="Prrafodelista"/>
              <w:spacing w:after="0" w:line="240" w:lineRule="auto"/>
              <w:ind w:left="357"/>
              <w:contextualSpacing w:val="0"/>
              <w:jc w:val="both"/>
              <w:rPr>
                <w:rFonts w:ascii="Arial" w:hAnsi="Arial" w:cs="Arial"/>
                <w:sz w:val="20"/>
                <w:szCs w:val="20"/>
              </w:rPr>
            </w:pPr>
            <w:r w:rsidRPr="00F06356">
              <w:rPr>
                <w:rFonts w:ascii="Arial" w:hAnsi="Arial" w:cs="Arial"/>
                <w:sz w:val="20"/>
                <w:szCs w:val="20"/>
              </w:rPr>
              <w:t>III. Una vez que las partes consideren suficientemente explicada la naturaleza y origen del conflicto, si el prestador de servicios estima que existen condiciones para desahogar la fase de resolución de conflicto, ésta se llevará a cabo conforme a lo señalado en esta ley;</w:t>
            </w:r>
          </w:p>
          <w:p w:rsidR="005C3CBA" w:rsidRDefault="005C3CBA" w:rsidP="00A95347">
            <w:pPr>
              <w:pStyle w:val="Prrafodelista"/>
              <w:spacing w:after="0" w:line="240" w:lineRule="auto"/>
              <w:ind w:left="357"/>
              <w:contextualSpacing w:val="0"/>
              <w:jc w:val="both"/>
              <w:rPr>
                <w:rFonts w:ascii="Arial" w:hAnsi="Arial" w:cs="Arial"/>
                <w:sz w:val="20"/>
                <w:szCs w:val="20"/>
              </w:rPr>
            </w:pPr>
          </w:p>
          <w:p w:rsidR="005C3CBA" w:rsidRPr="00F06356" w:rsidRDefault="005C3CBA" w:rsidP="00A95347">
            <w:pPr>
              <w:pStyle w:val="Prrafodelista"/>
              <w:spacing w:after="0" w:line="240" w:lineRule="auto"/>
              <w:ind w:left="357"/>
              <w:contextualSpacing w:val="0"/>
              <w:jc w:val="both"/>
              <w:rPr>
                <w:rFonts w:ascii="Arial" w:hAnsi="Arial" w:cs="Arial"/>
                <w:sz w:val="20"/>
                <w:szCs w:val="20"/>
              </w:rPr>
            </w:pPr>
            <w:r w:rsidRPr="00F06356">
              <w:rPr>
                <w:rFonts w:ascii="Arial" w:hAnsi="Arial" w:cs="Arial"/>
                <w:sz w:val="20"/>
                <w:szCs w:val="20"/>
              </w:rPr>
              <w:t>IV. Se levantará un resumen de lo más destacado de la sesión o de los acuerdos a los que se hubieren llegado, en su caso; y</w:t>
            </w:r>
          </w:p>
          <w:p w:rsidR="005C3CBA" w:rsidRDefault="005C3CBA" w:rsidP="00A95347">
            <w:pPr>
              <w:pStyle w:val="Prrafodelista"/>
              <w:spacing w:after="0" w:line="240" w:lineRule="auto"/>
              <w:ind w:left="357"/>
              <w:contextualSpacing w:val="0"/>
              <w:jc w:val="both"/>
              <w:rPr>
                <w:rFonts w:ascii="Arial" w:hAnsi="Arial" w:cs="Arial"/>
                <w:sz w:val="20"/>
                <w:szCs w:val="20"/>
              </w:rPr>
            </w:pPr>
          </w:p>
          <w:p w:rsidR="005C3CBA" w:rsidRPr="00F06356" w:rsidRDefault="005C3CBA" w:rsidP="00A95347">
            <w:pPr>
              <w:pStyle w:val="Prrafodelista"/>
              <w:spacing w:after="0" w:line="240" w:lineRule="auto"/>
              <w:ind w:left="357"/>
              <w:contextualSpacing w:val="0"/>
              <w:jc w:val="both"/>
              <w:rPr>
                <w:rFonts w:ascii="Arial" w:hAnsi="Arial" w:cs="Arial"/>
                <w:sz w:val="20"/>
                <w:szCs w:val="20"/>
              </w:rPr>
            </w:pPr>
            <w:r w:rsidRPr="00F06356">
              <w:rPr>
                <w:rFonts w:ascii="Arial" w:hAnsi="Arial" w:cs="Arial"/>
                <w:sz w:val="20"/>
                <w:szCs w:val="20"/>
              </w:rPr>
              <w:t>V. Si fuere necesario se fijará día y hora para la siguiente sesión.</w:t>
            </w:r>
          </w:p>
          <w:p w:rsidR="005C3CBA" w:rsidRPr="00F06356" w:rsidRDefault="005C3CBA" w:rsidP="00A95347">
            <w:pPr>
              <w:pStyle w:val="Prrafodelista"/>
              <w:spacing w:after="0" w:line="240" w:lineRule="auto"/>
              <w:ind w:left="357"/>
              <w:contextualSpacing w:val="0"/>
              <w:jc w:val="both"/>
              <w:rPr>
                <w:rFonts w:ascii="Arial" w:hAnsi="Arial" w:cs="Arial"/>
                <w:sz w:val="20"/>
                <w:szCs w:val="20"/>
              </w:rPr>
            </w:pPr>
          </w:p>
          <w:p w:rsidR="005C3CBA" w:rsidRDefault="005C3CBA" w:rsidP="00A95347">
            <w:pPr>
              <w:pStyle w:val="Prrafodelista"/>
              <w:spacing w:after="0" w:line="240" w:lineRule="auto"/>
              <w:ind w:left="357"/>
              <w:contextualSpacing w:val="0"/>
              <w:jc w:val="both"/>
              <w:rPr>
                <w:rFonts w:ascii="Arial" w:eastAsia="Arial" w:hAnsi="Arial" w:cs="Arial"/>
                <w:color w:val="000000"/>
                <w:sz w:val="20"/>
                <w:szCs w:val="20"/>
                <w:lang w:val="es-ES_tradnl"/>
              </w:rPr>
            </w:pPr>
            <w:r w:rsidRPr="00F06356">
              <w:rPr>
                <w:rFonts w:ascii="Arial" w:hAnsi="Arial" w:cs="Arial"/>
                <w:sz w:val="20"/>
                <w:szCs w:val="20"/>
              </w:rPr>
              <w:t>Los acuerdos que se propongan deberán ser viables, equitativos, legales y convenientes y serán examinados por los participantes.</w:t>
            </w:r>
            <w:r w:rsidRPr="00EE32C1">
              <w:rPr>
                <w:rFonts w:ascii="Arial" w:eastAsia="Arial" w:hAnsi="Arial" w:cs="Arial"/>
                <w:color w:val="000000"/>
                <w:sz w:val="20"/>
                <w:szCs w:val="20"/>
                <w:lang w:val="es-ES_tradnl"/>
              </w:rPr>
              <w:t xml:space="preserve">  </w:t>
            </w:r>
          </w:p>
          <w:p w:rsidR="005C3CBA" w:rsidRPr="00EE32C1" w:rsidRDefault="005C3CBA" w:rsidP="00A95347">
            <w:pPr>
              <w:pStyle w:val="Prrafodelista"/>
              <w:spacing w:after="0" w:line="240" w:lineRule="auto"/>
              <w:ind w:left="357"/>
              <w:contextualSpacing w:val="0"/>
              <w:jc w:val="both"/>
              <w:rPr>
                <w:rFonts w:ascii="Arial" w:eastAsia="Arial" w:hAnsi="Arial" w:cs="Arial"/>
                <w:color w:val="000000"/>
                <w:sz w:val="20"/>
                <w:szCs w:val="20"/>
                <w:lang w:val="es-ES_tradnl"/>
              </w:rPr>
            </w:pPr>
          </w:p>
        </w:tc>
        <w:tc>
          <w:tcPr>
            <w:tcW w:w="1588" w:type="dxa"/>
            <w:tcBorders>
              <w:top w:val="single" w:sz="4" w:space="0" w:color="auto"/>
              <w:left w:val="single" w:sz="4" w:space="0" w:color="auto"/>
              <w:bottom w:val="single" w:sz="4" w:space="0" w:color="auto"/>
              <w:right w:val="single" w:sz="4" w:space="0" w:color="auto"/>
            </w:tcBorders>
          </w:tcPr>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lastRenderedPageBreak/>
              <w:t>Director</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Abogado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Trabajador Social</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lastRenderedPageBreak/>
              <w:t>Técnico Especializado</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Secretaria</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Notificador</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12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Ayudante General </w:t>
            </w:r>
          </w:p>
        </w:tc>
      </w:tr>
      <w:tr w:rsidR="005C3CBA" w:rsidRPr="00EE32C1" w:rsidTr="00E5650D">
        <w:trPr>
          <w:trHeight w:val="977"/>
        </w:trPr>
        <w:tc>
          <w:tcPr>
            <w:tcW w:w="680"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jc w:val="center"/>
              <w:rPr>
                <w:rFonts w:ascii="Arial" w:hAnsi="Arial" w:cs="Arial"/>
                <w:color w:val="000000"/>
                <w:sz w:val="20"/>
                <w:szCs w:val="20"/>
                <w:lang w:val="es-ES_tradnl"/>
              </w:rPr>
            </w:pPr>
            <w:r w:rsidRPr="00EE32C1">
              <w:rPr>
                <w:rFonts w:ascii="Arial" w:hAnsi="Arial" w:cs="Arial"/>
                <w:color w:val="000000"/>
                <w:sz w:val="20"/>
                <w:szCs w:val="20"/>
                <w:lang w:val="es-ES_tradnl"/>
              </w:rPr>
              <w:lastRenderedPageBreak/>
              <w:t>04</w:t>
            </w:r>
          </w:p>
        </w:tc>
        <w:tc>
          <w:tcPr>
            <w:tcW w:w="1843"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rPr>
                <w:rFonts w:ascii="Arial" w:hAnsi="Arial" w:cs="Arial"/>
                <w:color w:val="000000"/>
                <w:sz w:val="20"/>
                <w:szCs w:val="20"/>
                <w:lang w:val="es-ES_tradnl"/>
              </w:rPr>
            </w:pPr>
            <w:r w:rsidRPr="00EE32C1">
              <w:rPr>
                <w:rFonts w:ascii="Arial" w:eastAsia="Arial" w:hAnsi="Arial" w:cs="Arial"/>
                <w:color w:val="000000"/>
                <w:sz w:val="20"/>
                <w:szCs w:val="20"/>
                <w:lang w:eastAsia="es-MX"/>
              </w:rPr>
              <w:t>Seguimiento de un servicio</w:t>
            </w:r>
          </w:p>
        </w:tc>
        <w:tc>
          <w:tcPr>
            <w:tcW w:w="5812" w:type="dxa"/>
            <w:tcBorders>
              <w:top w:val="single" w:sz="4" w:space="0" w:color="auto"/>
              <w:left w:val="single" w:sz="4" w:space="0" w:color="auto"/>
              <w:bottom w:val="single" w:sz="4" w:space="0" w:color="auto"/>
              <w:right w:val="single" w:sz="4" w:space="0" w:color="auto"/>
            </w:tcBorders>
          </w:tcPr>
          <w:p w:rsidR="005C3CBA" w:rsidRPr="00EE32C1" w:rsidRDefault="005C3CBA" w:rsidP="005C3CBA">
            <w:pPr>
              <w:pStyle w:val="Prrafodelista"/>
              <w:numPr>
                <w:ilvl w:val="1"/>
                <w:numId w:val="5"/>
              </w:numPr>
              <w:spacing w:after="160" w:line="240" w:lineRule="auto"/>
              <w:ind w:left="357" w:hanging="357"/>
              <w:jc w:val="both"/>
              <w:rPr>
                <w:rFonts w:ascii="Arial" w:eastAsia="Arial" w:hAnsi="Arial" w:cs="Arial"/>
                <w:color w:val="000000"/>
                <w:sz w:val="20"/>
                <w:szCs w:val="20"/>
              </w:rPr>
            </w:pPr>
            <w:r w:rsidRPr="00EE32C1">
              <w:rPr>
                <w:rFonts w:ascii="Arial" w:eastAsia="Arial" w:hAnsi="Arial" w:cs="Arial"/>
                <w:color w:val="000000"/>
                <w:sz w:val="20"/>
                <w:szCs w:val="20"/>
                <w:lang w:val="es-ES_tradnl" w:eastAsia="es-MX"/>
              </w:rPr>
              <w:t>I</w:t>
            </w:r>
            <w:proofErr w:type="spellStart"/>
            <w:r w:rsidRPr="00EE32C1">
              <w:rPr>
                <w:rFonts w:ascii="Arial" w:eastAsia="Arial" w:hAnsi="Arial" w:cs="Arial"/>
                <w:color w:val="000000"/>
                <w:sz w:val="20"/>
                <w:szCs w:val="20"/>
                <w:lang w:eastAsia="es-MX"/>
              </w:rPr>
              <w:t>nformar</w:t>
            </w:r>
            <w:proofErr w:type="spellEnd"/>
            <w:r w:rsidRPr="00EE32C1">
              <w:rPr>
                <w:rFonts w:ascii="Arial" w:eastAsia="Arial" w:hAnsi="Arial" w:cs="Arial"/>
                <w:color w:val="000000"/>
                <w:sz w:val="20"/>
                <w:szCs w:val="20"/>
                <w:lang w:eastAsia="es-MX"/>
              </w:rPr>
              <w:t xml:space="preserve"> sobre los servicios que existen en otras dependencias a fin de solucionar el conflicto.</w:t>
            </w:r>
          </w:p>
          <w:p w:rsidR="005C3CBA" w:rsidRPr="00EE32C1" w:rsidRDefault="005C3CBA" w:rsidP="005C3CBA">
            <w:pPr>
              <w:pStyle w:val="Prrafodelista"/>
              <w:numPr>
                <w:ilvl w:val="1"/>
                <w:numId w:val="5"/>
              </w:numPr>
              <w:spacing w:after="160" w:line="240" w:lineRule="auto"/>
              <w:ind w:left="357" w:hanging="357"/>
              <w:jc w:val="both"/>
              <w:rPr>
                <w:rFonts w:ascii="Arial" w:eastAsia="Arial" w:hAnsi="Arial" w:cs="Arial"/>
                <w:color w:val="000000"/>
                <w:sz w:val="20"/>
                <w:szCs w:val="20"/>
              </w:rPr>
            </w:pPr>
            <w:r w:rsidRPr="00EE32C1">
              <w:rPr>
                <w:rFonts w:ascii="Arial" w:hAnsi="Arial" w:cs="Arial"/>
                <w:color w:val="000000"/>
                <w:sz w:val="20"/>
                <w:szCs w:val="20"/>
              </w:rPr>
              <w:t>Conciliar acuerdo si se tiene la posibilidad de corregir situación que dio origen al conflicto.</w:t>
            </w:r>
          </w:p>
        </w:tc>
        <w:tc>
          <w:tcPr>
            <w:tcW w:w="1588" w:type="dxa"/>
            <w:tcBorders>
              <w:top w:val="single" w:sz="4" w:space="0" w:color="auto"/>
              <w:left w:val="single" w:sz="4" w:space="0" w:color="auto"/>
              <w:bottom w:val="single" w:sz="4" w:space="0" w:color="auto"/>
              <w:right w:val="single" w:sz="4" w:space="0" w:color="auto"/>
            </w:tcBorders>
          </w:tcPr>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Abogado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Trabajador Social</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Técnico Especializado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12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Secretaria</w:t>
            </w:r>
          </w:p>
        </w:tc>
      </w:tr>
      <w:tr w:rsidR="005C3CBA" w:rsidRPr="00D91BB9" w:rsidTr="00E5650D">
        <w:trPr>
          <w:trHeight w:val="977"/>
        </w:trPr>
        <w:tc>
          <w:tcPr>
            <w:tcW w:w="680" w:type="dxa"/>
            <w:tcBorders>
              <w:top w:val="single" w:sz="4" w:space="0" w:color="auto"/>
              <w:left w:val="single" w:sz="4" w:space="0" w:color="auto"/>
              <w:bottom w:val="single" w:sz="4" w:space="0" w:color="auto"/>
              <w:right w:val="single" w:sz="4" w:space="0" w:color="auto"/>
            </w:tcBorders>
          </w:tcPr>
          <w:p w:rsidR="005C3CBA" w:rsidRPr="00D91BB9" w:rsidRDefault="005C3CBA" w:rsidP="00A95347">
            <w:pPr>
              <w:spacing w:after="0" w:line="240" w:lineRule="auto"/>
              <w:jc w:val="center"/>
              <w:rPr>
                <w:rFonts w:ascii="Arial" w:hAnsi="Arial" w:cs="Arial"/>
                <w:color w:val="000000"/>
                <w:sz w:val="20"/>
                <w:szCs w:val="20"/>
                <w:lang w:val="es-ES_tradnl"/>
              </w:rPr>
            </w:pPr>
            <w:r w:rsidRPr="00D91BB9">
              <w:rPr>
                <w:rFonts w:ascii="Arial" w:hAnsi="Arial" w:cs="Arial"/>
                <w:color w:val="000000"/>
                <w:sz w:val="20"/>
                <w:szCs w:val="20"/>
                <w:lang w:val="es-ES_tradnl"/>
              </w:rPr>
              <w:t>05</w:t>
            </w:r>
          </w:p>
        </w:tc>
        <w:tc>
          <w:tcPr>
            <w:tcW w:w="1843"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rPr>
                <w:rFonts w:ascii="Arial" w:hAnsi="Arial" w:cs="Arial"/>
                <w:color w:val="000000"/>
                <w:sz w:val="20"/>
                <w:szCs w:val="20"/>
              </w:rPr>
            </w:pPr>
            <w:r w:rsidRPr="008021F2">
              <w:rPr>
                <w:rFonts w:ascii="Arial" w:eastAsia="Arial" w:hAnsi="Arial" w:cs="Arial"/>
                <w:color w:val="000000"/>
                <w:sz w:val="20"/>
                <w:szCs w:val="20"/>
                <w:lang w:eastAsia="es-MX"/>
              </w:rPr>
              <w:t>Levantar actas de audiencia de mediación  y/o convenio final</w:t>
            </w:r>
          </w:p>
        </w:tc>
        <w:tc>
          <w:tcPr>
            <w:tcW w:w="5812" w:type="dxa"/>
            <w:tcBorders>
              <w:top w:val="single" w:sz="4" w:space="0" w:color="auto"/>
              <w:left w:val="single" w:sz="4" w:space="0" w:color="auto"/>
              <w:bottom w:val="single" w:sz="4" w:space="0" w:color="auto"/>
              <w:right w:val="single" w:sz="4" w:space="0" w:color="auto"/>
            </w:tcBorders>
          </w:tcPr>
          <w:p w:rsidR="005C3CBA" w:rsidRPr="00DA4939" w:rsidRDefault="005C3CBA" w:rsidP="005C3CBA">
            <w:pPr>
              <w:pStyle w:val="Prrafodelista"/>
              <w:numPr>
                <w:ilvl w:val="1"/>
                <w:numId w:val="6"/>
              </w:numPr>
              <w:spacing w:after="0" w:line="240" w:lineRule="auto"/>
              <w:ind w:left="357" w:hanging="357"/>
              <w:jc w:val="both"/>
              <w:rPr>
                <w:rFonts w:ascii="Arial" w:hAnsi="Arial" w:cs="Arial"/>
                <w:sz w:val="20"/>
                <w:szCs w:val="20"/>
              </w:rPr>
            </w:pPr>
            <w:r w:rsidRPr="00DA4939">
              <w:rPr>
                <w:rFonts w:ascii="Arial" w:eastAsia="Arial" w:hAnsi="Arial" w:cs="Arial"/>
                <w:color w:val="000000"/>
                <w:sz w:val="20"/>
                <w:szCs w:val="20"/>
                <w:lang w:eastAsia="es-MX"/>
              </w:rPr>
              <w:t>Elaborar acta de la audiencia</w:t>
            </w:r>
            <w:r w:rsidRPr="00DA4939">
              <w:rPr>
                <w:rFonts w:ascii="Arial" w:eastAsia="Arial" w:hAnsi="Arial" w:cs="Arial"/>
                <w:color w:val="000000"/>
                <w:sz w:val="20"/>
                <w:szCs w:val="20"/>
                <w:lang w:val="es-ES_tradnl"/>
              </w:rPr>
              <w:t xml:space="preserve"> de mediación o convenio final:</w:t>
            </w:r>
          </w:p>
          <w:p w:rsidR="005C3CBA" w:rsidRPr="00DA4939" w:rsidRDefault="005C3CBA" w:rsidP="00A95347">
            <w:pPr>
              <w:pStyle w:val="Prrafodelista"/>
              <w:spacing w:after="0" w:line="240" w:lineRule="auto"/>
              <w:ind w:left="357"/>
              <w:jc w:val="both"/>
              <w:rPr>
                <w:rFonts w:ascii="Arial" w:hAnsi="Arial" w:cs="Arial"/>
                <w:sz w:val="20"/>
                <w:szCs w:val="20"/>
              </w:rPr>
            </w:pPr>
          </w:p>
          <w:p w:rsidR="005C3CBA" w:rsidRPr="00DA4939" w:rsidRDefault="005C3CBA" w:rsidP="00A95347">
            <w:pPr>
              <w:pStyle w:val="Prrafodelista"/>
              <w:spacing w:after="0" w:line="240" w:lineRule="auto"/>
              <w:ind w:left="357"/>
              <w:jc w:val="both"/>
              <w:rPr>
                <w:rFonts w:ascii="Arial" w:hAnsi="Arial" w:cs="Arial"/>
                <w:sz w:val="20"/>
                <w:szCs w:val="20"/>
              </w:rPr>
            </w:pPr>
            <w:r w:rsidRPr="00DA4939">
              <w:rPr>
                <w:rFonts w:ascii="Arial" w:hAnsi="Arial" w:cs="Arial"/>
                <w:sz w:val="20"/>
                <w:szCs w:val="20"/>
              </w:rPr>
              <w:t>Los acuerdos que se propongan deberán ser viables, equitativos, legales y convenientes y serán examinados por los participantes.</w:t>
            </w:r>
          </w:p>
          <w:p w:rsidR="005C3CBA" w:rsidRPr="00DA4939" w:rsidRDefault="005C3CBA" w:rsidP="00A95347">
            <w:pPr>
              <w:pStyle w:val="Prrafodelista"/>
              <w:spacing w:after="0" w:line="240" w:lineRule="auto"/>
              <w:ind w:left="357"/>
              <w:jc w:val="both"/>
              <w:rPr>
                <w:rFonts w:ascii="Arial" w:hAnsi="Arial" w:cs="Arial"/>
                <w:sz w:val="20"/>
                <w:szCs w:val="20"/>
              </w:rPr>
            </w:pPr>
          </w:p>
          <w:p w:rsidR="005C3CBA" w:rsidRPr="00DA4939" w:rsidRDefault="005C3CBA" w:rsidP="00A95347">
            <w:pPr>
              <w:pStyle w:val="Prrafodelista"/>
              <w:spacing w:after="0" w:line="240" w:lineRule="auto"/>
              <w:ind w:left="357"/>
              <w:jc w:val="both"/>
              <w:rPr>
                <w:rFonts w:ascii="Arial" w:hAnsi="Arial" w:cs="Arial"/>
                <w:sz w:val="20"/>
                <w:szCs w:val="20"/>
              </w:rPr>
            </w:pPr>
            <w:r w:rsidRPr="00DA4939">
              <w:rPr>
                <w:rFonts w:ascii="Arial" w:hAnsi="Arial" w:cs="Arial"/>
                <w:sz w:val="20"/>
                <w:szCs w:val="20"/>
              </w:rPr>
              <w:t>El convenio del método alternativo, parcial o total resultante, además de los requisitos establecidos en la legislación que regule la materia del conflicto, deberá cumplir con los requisitos siguientes:</w:t>
            </w:r>
          </w:p>
          <w:p w:rsidR="005C3CBA" w:rsidRPr="00DA4939" w:rsidRDefault="005C3CBA" w:rsidP="00A95347">
            <w:pPr>
              <w:pStyle w:val="Prrafodelista"/>
              <w:spacing w:after="0" w:line="240" w:lineRule="auto"/>
              <w:ind w:left="357"/>
              <w:jc w:val="both"/>
              <w:rPr>
                <w:rFonts w:ascii="Arial" w:hAnsi="Arial" w:cs="Arial"/>
                <w:sz w:val="20"/>
                <w:szCs w:val="20"/>
              </w:rPr>
            </w:pPr>
          </w:p>
          <w:p w:rsidR="005C3CBA" w:rsidRPr="00DA4939" w:rsidRDefault="005C3CBA" w:rsidP="005C3CBA">
            <w:pPr>
              <w:pStyle w:val="Prrafodelista"/>
              <w:numPr>
                <w:ilvl w:val="0"/>
                <w:numId w:val="9"/>
              </w:numPr>
              <w:spacing w:after="0" w:line="240" w:lineRule="auto"/>
              <w:jc w:val="both"/>
              <w:rPr>
                <w:rFonts w:ascii="Arial" w:hAnsi="Arial" w:cs="Arial"/>
                <w:sz w:val="20"/>
                <w:szCs w:val="20"/>
              </w:rPr>
            </w:pPr>
            <w:r w:rsidRPr="00DA4939">
              <w:rPr>
                <w:rFonts w:ascii="Arial" w:hAnsi="Arial" w:cs="Arial"/>
                <w:sz w:val="20"/>
                <w:szCs w:val="20"/>
              </w:rPr>
              <w:t>Constar por escrito;</w:t>
            </w:r>
          </w:p>
          <w:p w:rsidR="005C3CBA" w:rsidRPr="00DA4939" w:rsidRDefault="005C3CBA" w:rsidP="005C3CBA">
            <w:pPr>
              <w:pStyle w:val="Prrafodelista"/>
              <w:numPr>
                <w:ilvl w:val="0"/>
                <w:numId w:val="9"/>
              </w:numPr>
              <w:spacing w:after="0" w:line="240" w:lineRule="auto"/>
              <w:jc w:val="both"/>
              <w:rPr>
                <w:rFonts w:ascii="Arial" w:hAnsi="Arial" w:cs="Arial"/>
                <w:sz w:val="20"/>
                <w:szCs w:val="20"/>
              </w:rPr>
            </w:pPr>
            <w:r w:rsidRPr="00DA4939">
              <w:rPr>
                <w:rFonts w:ascii="Arial" w:hAnsi="Arial" w:cs="Arial"/>
                <w:sz w:val="20"/>
                <w:szCs w:val="20"/>
              </w:rPr>
              <w:t>Señalar hora, lugar y fecha de su celebración;</w:t>
            </w:r>
          </w:p>
          <w:p w:rsidR="005C3CBA" w:rsidRPr="00DA4939" w:rsidRDefault="005C3CBA" w:rsidP="005C3CBA">
            <w:pPr>
              <w:pStyle w:val="Prrafodelista"/>
              <w:numPr>
                <w:ilvl w:val="0"/>
                <w:numId w:val="9"/>
              </w:numPr>
              <w:spacing w:after="0" w:line="240" w:lineRule="auto"/>
              <w:jc w:val="both"/>
              <w:rPr>
                <w:rFonts w:ascii="Arial" w:hAnsi="Arial" w:cs="Arial"/>
                <w:sz w:val="20"/>
                <w:szCs w:val="20"/>
              </w:rPr>
            </w:pPr>
            <w:r w:rsidRPr="00DA4939">
              <w:rPr>
                <w:rFonts w:ascii="Arial" w:hAnsi="Arial" w:cs="Arial"/>
                <w:sz w:val="20"/>
                <w:szCs w:val="20"/>
              </w:rPr>
              <w:t>Señalar los generales de las partes, así como el documento oficial con el que se identifiquen;</w:t>
            </w:r>
          </w:p>
          <w:p w:rsidR="005C3CBA" w:rsidRPr="00DA4939" w:rsidRDefault="005C3CBA" w:rsidP="005C3CBA">
            <w:pPr>
              <w:pStyle w:val="Prrafodelista"/>
              <w:numPr>
                <w:ilvl w:val="0"/>
                <w:numId w:val="9"/>
              </w:numPr>
              <w:spacing w:after="0" w:line="240" w:lineRule="auto"/>
              <w:jc w:val="both"/>
              <w:rPr>
                <w:rFonts w:ascii="Arial" w:hAnsi="Arial" w:cs="Arial"/>
                <w:sz w:val="20"/>
                <w:szCs w:val="20"/>
              </w:rPr>
            </w:pPr>
            <w:r w:rsidRPr="00DA4939">
              <w:rPr>
                <w:rFonts w:ascii="Arial" w:hAnsi="Arial" w:cs="Arial"/>
                <w:sz w:val="20"/>
                <w:szCs w:val="20"/>
              </w:rPr>
              <w:t>Contener la firma de quienes lo suscriben, del prestador de servicio. El convenio se levantará por escrito, entregándose un ejemplar a cada una de las partes, y conservándose otro en los archivos de la entidad a la que pertenezca el prestador del servicio y otro tanto ante el Instituto que lo sancionó;</w:t>
            </w:r>
          </w:p>
          <w:p w:rsidR="005C3CBA" w:rsidRPr="00DA4939" w:rsidRDefault="005C3CBA" w:rsidP="005C3CBA">
            <w:pPr>
              <w:pStyle w:val="Prrafodelista"/>
              <w:numPr>
                <w:ilvl w:val="0"/>
                <w:numId w:val="9"/>
              </w:numPr>
              <w:spacing w:after="0" w:line="240" w:lineRule="auto"/>
              <w:jc w:val="both"/>
              <w:rPr>
                <w:rFonts w:ascii="Arial" w:hAnsi="Arial" w:cs="Arial"/>
                <w:sz w:val="20"/>
                <w:szCs w:val="20"/>
              </w:rPr>
            </w:pPr>
            <w:r w:rsidRPr="00DA4939">
              <w:rPr>
                <w:rFonts w:ascii="Arial" w:hAnsi="Arial" w:cs="Arial"/>
                <w:sz w:val="20"/>
                <w:szCs w:val="20"/>
              </w:rPr>
              <w:t>Especificar el contenido del acuerdo en forma clara y precisa, detallando las circunstancias de tiempo, modo y lugar en que se cumplirán con las obligaciones contraídas por cada una de las partes.-</w:t>
            </w:r>
          </w:p>
          <w:p w:rsidR="005C3CBA" w:rsidRPr="00972416" w:rsidRDefault="005C3CBA" w:rsidP="00A95347">
            <w:pPr>
              <w:pStyle w:val="Estilo"/>
              <w:rPr>
                <w:rFonts w:cs="Arial"/>
                <w:sz w:val="20"/>
                <w:szCs w:val="20"/>
                <w:lang w:val="es-MX"/>
              </w:rPr>
            </w:pPr>
          </w:p>
          <w:p w:rsidR="005C3CBA" w:rsidRPr="00DA4939" w:rsidRDefault="005C3CBA" w:rsidP="00A95347">
            <w:pPr>
              <w:pStyle w:val="Normal1"/>
              <w:widowControl w:val="0"/>
              <w:jc w:val="both"/>
              <w:rPr>
                <w:rFonts w:ascii="Arial" w:hAnsi="Arial" w:cs="Arial"/>
              </w:rPr>
            </w:pPr>
            <w:r w:rsidRPr="00DA4939">
              <w:rPr>
                <w:rFonts w:ascii="Arial" w:hAnsi="Arial" w:cs="Arial"/>
              </w:rPr>
              <w:t>Los prestadores del servicio vigilarán que las partes sean personas con capacidad para obligarse legalmente y que estén debidamente legitimadas o representadas en la sesión de que se trate, y se cerciorarán de que la suscripción del convenio se realiza libre de vicios en el consentimiento de las partes.</w:t>
            </w:r>
          </w:p>
          <w:p w:rsidR="005C3CBA" w:rsidRPr="00DA4939" w:rsidRDefault="005C3CBA" w:rsidP="00A95347">
            <w:pPr>
              <w:pStyle w:val="Normal1"/>
              <w:widowControl w:val="0"/>
              <w:jc w:val="both"/>
              <w:rPr>
                <w:rFonts w:ascii="Arial" w:hAnsi="Arial" w:cs="Arial"/>
              </w:rPr>
            </w:pPr>
          </w:p>
          <w:p w:rsidR="005C3CBA" w:rsidRPr="00DA4939" w:rsidRDefault="005C3CBA" w:rsidP="00A95347">
            <w:pPr>
              <w:pStyle w:val="Normal1"/>
              <w:widowControl w:val="0"/>
              <w:jc w:val="both"/>
              <w:rPr>
                <w:rFonts w:ascii="Arial" w:hAnsi="Arial" w:cs="Arial"/>
              </w:rPr>
            </w:pPr>
            <w:r w:rsidRPr="00DA4939">
              <w:rPr>
                <w:rFonts w:ascii="Arial" w:hAnsi="Arial" w:cs="Arial"/>
              </w:rPr>
              <w:t xml:space="preserve">En la realización del convenio y tratándose de asuntos que afecten intereses de personas adultas incapaces, o ausentes, se deberá dar vista al agente de </w:t>
            </w:r>
            <w:smartTag w:uri="urn:schemas-microsoft-com:office:smarttags" w:element="PersonName">
              <w:smartTagPr>
                <w:attr w:name="ProductID" w:val="la Procuradur￭a Social"/>
              </w:smartTagPr>
              <w:r w:rsidRPr="00DA4939">
                <w:rPr>
                  <w:rFonts w:ascii="Arial" w:hAnsi="Arial" w:cs="Arial"/>
                </w:rPr>
                <w:t>la Procuraduría Social</w:t>
              </w:r>
            </w:smartTag>
            <w:r w:rsidRPr="00DA4939">
              <w:rPr>
                <w:rFonts w:ascii="Arial" w:hAnsi="Arial" w:cs="Arial"/>
              </w:rPr>
              <w:t xml:space="preserve"> para efectos de su representación; en caso de niñas, niños y adolescentes, a </w:t>
            </w:r>
            <w:smartTag w:uri="urn:schemas-microsoft-com:office:smarttags" w:element="PersonName">
              <w:smartTagPr>
                <w:attr w:name="ProductID" w:val="la Procuradur￭a"/>
              </w:smartTagPr>
              <w:r w:rsidRPr="00DA4939">
                <w:rPr>
                  <w:rFonts w:ascii="Arial" w:hAnsi="Arial" w:cs="Arial"/>
                </w:rPr>
                <w:t>la Procuraduría</w:t>
              </w:r>
            </w:smartTag>
            <w:r w:rsidRPr="00DA4939">
              <w:rPr>
                <w:rFonts w:ascii="Arial" w:hAnsi="Arial" w:cs="Arial"/>
              </w:rPr>
              <w:t xml:space="preserve"> de Protección de Niñas, Niños y Adolescentes.</w:t>
            </w:r>
          </w:p>
          <w:p w:rsidR="005C3CBA" w:rsidRPr="00DA4939" w:rsidRDefault="005C3CBA" w:rsidP="00A95347">
            <w:pPr>
              <w:pStyle w:val="Normal1"/>
              <w:widowControl w:val="0"/>
              <w:jc w:val="both"/>
              <w:rPr>
                <w:rFonts w:ascii="Arial" w:hAnsi="Arial" w:cs="Arial"/>
              </w:rPr>
            </w:pPr>
          </w:p>
          <w:p w:rsidR="005C3CBA" w:rsidRPr="00972416" w:rsidRDefault="005C3CBA" w:rsidP="00A95347">
            <w:pPr>
              <w:pStyle w:val="Estilo"/>
              <w:rPr>
                <w:rFonts w:cs="Arial"/>
                <w:sz w:val="20"/>
                <w:szCs w:val="20"/>
                <w:lang w:val="es-MX"/>
              </w:rPr>
            </w:pPr>
            <w:r w:rsidRPr="00972416">
              <w:rPr>
                <w:rFonts w:cs="Arial"/>
                <w:sz w:val="20"/>
                <w:szCs w:val="20"/>
                <w:lang w:val="es-MX"/>
              </w:rPr>
              <w:t>El convenio sólo deberá suscribirse cuando se trate de materia objeto de algún método alternativo de solución de conflictos y no podrá contener cláusulas que atenten contra el orden público o afecten derechos de terceros.</w:t>
            </w:r>
          </w:p>
          <w:p w:rsidR="005C3CBA" w:rsidRPr="00972416" w:rsidRDefault="005C3CBA" w:rsidP="00A95347">
            <w:pPr>
              <w:pStyle w:val="Estilo"/>
              <w:rPr>
                <w:rFonts w:cs="Arial"/>
                <w:sz w:val="20"/>
                <w:szCs w:val="20"/>
                <w:lang w:val="es-MX"/>
              </w:rPr>
            </w:pPr>
          </w:p>
          <w:p w:rsidR="005C3CBA" w:rsidRPr="00DA4939" w:rsidRDefault="005C3CBA" w:rsidP="00A95347">
            <w:pPr>
              <w:spacing w:after="0" w:line="240" w:lineRule="auto"/>
              <w:jc w:val="both"/>
              <w:rPr>
                <w:rFonts w:ascii="Arial" w:hAnsi="Arial" w:cs="Arial"/>
                <w:sz w:val="20"/>
                <w:szCs w:val="20"/>
              </w:rPr>
            </w:pPr>
            <w:r w:rsidRPr="00DA4939">
              <w:rPr>
                <w:rFonts w:ascii="Arial" w:hAnsi="Arial" w:cs="Arial"/>
                <w:sz w:val="20"/>
                <w:szCs w:val="20"/>
              </w:rPr>
              <w:t>El convenio ratificado y sancionado por el Instituto de Justicia Alternativa para el Estado de Jalisco, se considerará como sentencia que hubiere causado ejecutoria, con todos los efectos que para la ejecución forzosa de la sentencias prevén las leyes.</w:t>
            </w:r>
          </w:p>
          <w:p w:rsidR="005C3CBA" w:rsidRPr="00972416" w:rsidRDefault="005C3CBA" w:rsidP="00A95347">
            <w:pPr>
              <w:pStyle w:val="Estilo"/>
              <w:rPr>
                <w:rFonts w:cs="Arial"/>
                <w:sz w:val="20"/>
                <w:szCs w:val="20"/>
                <w:lang w:val="es-MX"/>
              </w:rPr>
            </w:pPr>
          </w:p>
          <w:p w:rsidR="005C3CBA" w:rsidRPr="00972416" w:rsidRDefault="005C3CBA" w:rsidP="00A95347">
            <w:pPr>
              <w:pStyle w:val="Estilo"/>
              <w:rPr>
                <w:rFonts w:cs="Arial"/>
                <w:sz w:val="20"/>
                <w:szCs w:val="20"/>
                <w:lang w:val="es-MX"/>
              </w:rPr>
            </w:pPr>
            <w:r w:rsidRPr="00972416">
              <w:rPr>
                <w:rFonts w:cs="Arial"/>
                <w:sz w:val="20"/>
                <w:szCs w:val="20"/>
                <w:lang w:val="es-MX"/>
              </w:rPr>
              <w:t>Para la ejecución forzosa del convenio sancionado, se deberá acudir al Juez de Primera Instancia en la vía y forma que así proceda. Las excepciones oponibles a la ejecución del convenio sancionado se harán valer ante la autoridad judicial en los términos que dispone el Código de Procedimientos Civiles del Estado de Jalisco.</w:t>
            </w:r>
          </w:p>
          <w:p w:rsidR="005C3CBA" w:rsidRPr="00972416" w:rsidRDefault="005C3CBA" w:rsidP="00A95347">
            <w:pPr>
              <w:pStyle w:val="Estilo"/>
              <w:rPr>
                <w:rFonts w:cs="Arial"/>
                <w:sz w:val="20"/>
                <w:szCs w:val="20"/>
                <w:lang w:val="es-MX"/>
              </w:rPr>
            </w:pPr>
          </w:p>
          <w:p w:rsidR="005C3CBA" w:rsidRPr="00972416" w:rsidRDefault="005C3CBA" w:rsidP="00A95347">
            <w:pPr>
              <w:pStyle w:val="Estilo"/>
              <w:rPr>
                <w:rFonts w:cs="Arial"/>
                <w:b/>
                <w:sz w:val="20"/>
                <w:szCs w:val="20"/>
                <w:lang w:val="es-MX"/>
              </w:rPr>
            </w:pPr>
          </w:p>
          <w:p w:rsidR="005C3CBA" w:rsidRPr="00972416" w:rsidRDefault="005C3CBA" w:rsidP="00A95347">
            <w:pPr>
              <w:pStyle w:val="Estilo"/>
              <w:rPr>
                <w:rFonts w:cs="Arial"/>
                <w:sz w:val="20"/>
                <w:szCs w:val="20"/>
                <w:lang w:val="es-MX"/>
              </w:rPr>
            </w:pPr>
            <w:r w:rsidRPr="00972416">
              <w:rPr>
                <w:rFonts w:cs="Arial"/>
                <w:sz w:val="20"/>
                <w:szCs w:val="20"/>
                <w:lang w:val="es-MX"/>
              </w:rPr>
              <w:t xml:space="preserve">       5.2 El procedimiento de métodos alternos se tendrá por concluido en los siguientes casos:</w:t>
            </w:r>
          </w:p>
          <w:p w:rsidR="005C3CBA" w:rsidRPr="00972416" w:rsidRDefault="005C3CBA" w:rsidP="00A95347">
            <w:pPr>
              <w:pStyle w:val="Estilo"/>
              <w:rPr>
                <w:rFonts w:cs="Arial"/>
                <w:sz w:val="20"/>
                <w:szCs w:val="20"/>
                <w:lang w:val="es-MX"/>
              </w:rPr>
            </w:pPr>
          </w:p>
          <w:p w:rsidR="005C3CBA" w:rsidRPr="00972416" w:rsidRDefault="005C3CBA" w:rsidP="00A95347">
            <w:pPr>
              <w:pStyle w:val="Estilo"/>
              <w:rPr>
                <w:rFonts w:cs="Arial"/>
                <w:sz w:val="20"/>
                <w:szCs w:val="20"/>
                <w:lang w:val="es-MX"/>
              </w:rPr>
            </w:pPr>
            <w:r w:rsidRPr="00972416">
              <w:rPr>
                <w:rFonts w:cs="Arial"/>
                <w:sz w:val="20"/>
                <w:szCs w:val="20"/>
                <w:lang w:val="es-MX"/>
              </w:rPr>
              <w:t>I. Cumplimiento del convenio final del método alternativo;</w:t>
            </w:r>
          </w:p>
          <w:p w:rsidR="005C3CBA" w:rsidRPr="00972416" w:rsidRDefault="005C3CBA" w:rsidP="00A95347">
            <w:pPr>
              <w:pStyle w:val="Estilo"/>
              <w:rPr>
                <w:rFonts w:cs="Arial"/>
                <w:sz w:val="20"/>
                <w:szCs w:val="20"/>
                <w:lang w:val="es-MX"/>
              </w:rPr>
            </w:pPr>
          </w:p>
          <w:p w:rsidR="005C3CBA" w:rsidRPr="00972416" w:rsidRDefault="005C3CBA" w:rsidP="00A95347">
            <w:pPr>
              <w:pStyle w:val="Estilo"/>
              <w:rPr>
                <w:rFonts w:cs="Arial"/>
                <w:sz w:val="20"/>
                <w:szCs w:val="20"/>
                <w:lang w:val="es-MX"/>
              </w:rPr>
            </w:pPr>
            <w:r w:rsidRPr="00972416">
              <w:rPr>
                <w:rFonts w:cs="Arial"/>
                <w:sz w:val="20"/>
                <w:szCs w:val="20"/>
                <w:lang w:val="es-MX"/>
              </w:rPr>
              <w:t>II. Por conclusión del término señalado para el desahogo del medio alterno;</w:t>
            </w:r>
          </w:p>
          <w:p w:rsidR="005C3CBA" w:rsidRPr="00972416" w:rsidRDefault="005C3CBA" w:rsidP="00A95347">
            <w:pPr>
              <w:pStyle w:val="Estilo"/>
              <w:rPr>
                <w:rFonts w:cs="Arial"/>
                <w:sz w:val="20"/>
                <w:szCs w:val="20"/>
                <w:lang w:val="es-MX"/>
              </w:rPr>
            </w:pPr>
          </w:p>
          <w:p w:rsidR="005C3CBA" w:rsidRPr="00972416" w:rsidRDefault="005C3CBA" w:rsidP="00A95347">
            <w:pPr>
              <w:pStyle w:val="Estilo"/>
              <w:rPr>
                <w:rFonts w:cs="Arial"/>
                <w:sz w:val="20"/>
                <w:szCs w:val="20"/>
                <w:lang w:val="es-MX"/>
              </w:rPr>
            </w:pPr>
            <w:r w:rsidRPr="00972416">
              <w:rPr>
                <w:rFonts w:cs="Arial"/>
                <w:sz w:val="20"/>
                <w:szCs w:val="20"/>
                <w:lang w:val="es-MX"/>
              </w:rPr>
              <w:t>III. Por resolución motivada del prestador del servicio cuando alguno de los participantes incurra reiteradamente en un comportamiento irrespetuoso o agresivo;</w:t>
            </w:r>
          </w:p>
          <w:p w:rsidR="005C3CBA" w:rsidRPr="00972416" w:rsidRDefault="005C3CBA" w:rsidP="00A95347">
            <w:pPr>
              <w:pStyle w:val="Estilo"/>
              <w:rPr>
                <w:rFonts w:cs="Arial"/>
                <w:sz w:val="20"/>
                <w:szCs w:val="20"/>
                <w:lang w:val="es-MX"/>
              </w:rPr>
            </w:pPr>
          </w:p>
          <w:p w:rsidR="005C3CBA" w:rsidRPr="00972416" w:rsidRDefault="005C3CBA" w:rsidP="00A95347">
            <w:pPr>
              <w:pStyle w:val="Estilo"/>
              <w:rPr>
                <w:rFonts w:cs="Arial"/>
                <w:sz w:val="20"/>
                <w:szCs w:val="20"/>
                <w:lang w:val="es-MX"/>
              </w:rPr>
            </w:pPr>
            <w:r w:rsidRPr="00972416">
              <w:rPr>
                <w:rFonts w:cs="Arial"/>
                <w:sz w:val="20"/>
                <w:szCs w:val="20"/>
                <w:lang w:val="es-MX"/>
              </w:rPr>
              <w:t>IV. Por resolución motivada del prestador del servicio cuando tenga conocimiento de un hecho o acto ilícito que derive del conflicto que se pretende someter al método alternativo o del acuerdo que pudiera celebrarse;</w:t>
            </w:r>
          </w:p>
          <w:p w:rsidR="005C3CBA" w:rsidRPr="00972416" w:rsidRDefault="005C3CBA" w:rsidP="00A95347">
            <w:pPr>
              <w:pStyle w:val="Estilo"/>
              <w:rPr>
                <w:rFonts w:cs="Arial"/>
                <w:sz w:val="20"/>
                <w:szCs w:val="20"/>
                <w:lang w:val="es-MX"/>
              </w:rPr>
            </w:pPr>
          </w:p>
          <w:p w:rsidR="005C3CBA" w:rsidRPr="00972416" w:rsidRDefault="005C3CBA" w:rsidP="00A95347">
            <w:pPr>
              <w:pStyle w:val="Estilo"/>
              <w:rPr>
                <w:rFonts w:cs="Arial"/>
                <w:sz w:val="20"/>
                <w:szCs w:val="20"/>
                <w:lang w:val="es-MX"/>
              </w:rPr>
            </w:pPr>
            <w:r w:rsidRPr="00972416">
              <w:rPr>
                <w:rFonts w:cs="Arial"/>
                <w:sz w:val="20"/>
                <w:szCs w:val="20"/>
                <w:lang w:val="es-MX"/>
              </w:rPr>
              <w:t>V. Por decisión de alguna de las partes de no continuar con el procedimiento;</w:t>
            </w:r>
          </w:p>
          <w:p w:rsidR="005C3CBA" w:rsidRPr="00972416" w:rsidRDefault="005C3CBA" w:rsidP="00A95347">
            <w:pPr>
              <w:pStyle w:val="Estilo"/>
              <w:rPr>
                <w:rFonts w:cs="Arial"/>
                <w:sz w:val="20"/>
                <w:szCs w:val="20"/>
                <w:lang w:val="es-MX"/>
              </w:rPr>
            </w:pPr>
          </w:p>
          <w:p w:rsidR="005C3CBA" w:rsidRPr="00972416" w:rsidRDefault="005C3CBA" w:rsidP="00A95347">
            <w:pPr>
              <w:pStyle w:val="Estilo"/>
              <w:rPr>
                <w:rFonts w:cs="Arial"/>
                <w:sz w:val="20"/>
                <w:szCs w:val="20"/>
                <w:lang w:val="es-MX"/>
              </w:rPr>
            </w:pPr>
            <w:r w:rsidRPr="00972416">
              <w:rPr>
                <w:rFonts w:cs="Arial"/>
                <w:sz w:val="20"/>
                <w:szCs w:val="20"/>
                <w:lang w:val="es-MX"/>
              </w:rPr>
              <w:t>VI. Por la inasistencia de la parte complementaria al Instituto o centro de mediación, sin causa justificada, por dos ocasiones previa notificación correspondiente;</w:t>
            </w:r>
          </w:p>
          <w:p w:rsidR="005C3CBA" w:rsidRPr="00972416" w:rsidRDefault="005C3CBA" w:rsidP="00A95347">
            <w:pPr>
              <w:pStyle w:val="Estilo"/>
              <w:rPr>
                <w:rFonts w:cs="Arial"/>
                <w:sz w:val="20"/>
                <w:szCs w:val="20"/>
                <w:lang w:val="es-MX"/>
              </w:rPr>
            </w:pPr>
          </w:p>
          <w:p w:rsidR="005C3CBA" w:rsidRPr="00972416" w:rsidRDefault="005C3CBA" w:rsidP="00A95347">
            <w:pPr>
              <w:pStyle w:val="Estilo"/>
              <w:rPr>
                <w:rFonts w:cs="Arial"/>
                <w:sz w:val="20"/>
                <w:szCs w:val="20"/>
                <w:lang w:val="es-MX"/>
              </w:rPr>
            </w:pPr>
            <w:r w:rsidRPr="00972416">
              <w:rPr>
                <w:rFonts w:cs="Arial"/>
                <w:sz w:val="20"/>
                <w:szCs w:val="20"/>
                <w:lang w:val="es-MX"/>
              </w:rPr>
              <w:t>VII. Cuando las partes hubieren aceptado participar en el procedimiento y alguno de ellos, o su representante, incurriere en desatención a tres citaciones sin causa justificada;</w:t>
            </w:r>
          </w:p>
          <w:p w:rsidR="005C3CBA" w:rsidRPr="00972416" w:rsidRDefault="005C3CBA" w:rsidP="00A95347">
            <w:pPr>
              <w:pStyle w:val="Estilo"/>
              <w:rPr>
                <w:rFonts w:cs="Arial"/>
                <w:sz w:val="20"/>
                <w:szCs w:val="20"/>
                <w:lang w:val="es-MX"/>
              </w:rPr>
            </w:pPr>
          </w:p>
          <w:p w:rsidR="005C3CBA" w:rsidRPr="00972416" w:rsidRDefault="005C3CBA" w:rsidP="00A95347">
            <w:pPr>
              <w:pStyle w:val="Estilo"/>
              <w:rPr>
                <w:rFonts w:cs="Arial"/>
                <w:sz w:val="20"/>
                <w:szCs w:val="20"/>
                <w:lang w:val="es-MX"/>
              </w:rPr>
            </w:pPr>
            <w:r w:rsidRPr="00972416">
              <w:rPr>
                <w:rFonts w:cs="Arial"/>
                <w:sz w:val="20"/>
                <w:szCs w:val="20"/>
                <w:lang w:val="es-MX"/>
              </w:rPr>
              <w:t>VIII. Por negativa de los participantes a suscribir el convenio final del método alternativo;</w:t>
            </w:r>
          </w:p>
          <w:p w:rsidR="005C3CBA" w:rsidRPr="00972416" w:rsidRDefault="005C3CBA" w:rsidP="00A95347">
            <w:pPr>
              <w:pStyle w:val="Estilo"/>
              <w:rPr>
                <w:rFonts w:cs="Arial"/>
                <w:sz w:val="20"/>
                <w:szCs w:val="20"/>
                <w:lang w:val="es-MX"/>
              </w:rPr>
            </w:pPr>
          </w:p>
          <w:p w:rsidR="005C3CBA" w:rsidRPr="00972416" w:rsidRDefault="005C3CBA" w:rsidP="00A95347">
            <w:pPr>
              <w:pStyle w:val="Estilo"/>
              <w:rPr>
                <w:rFonts w:cs="Arial"/>
                <w:sz w:val="20"/>
                <w:szCs w:val="20"/>
                <w:lang w:val="es-MX"/>
              </w:rPr>
            </w:pPr>
            <w:r w:rsidRPr="00972416">
              <w:rPr>
                <w:rFonts w:cs="Arial"/>
                <w:sz w:val="20"/>
                <w:szCs w:val="20"/>
                <w:lang w:val="es-MX"/>
              </w:rPr>
              <w:t xml:space="preserve">IX. </w:t>
            </w:r>
            <w:proofErr w:type="spellStart"/>
            <w:r w:rsidRPr="00972416">
              <w:rPr>
                <w:rFonts w:cs="Arial"/>
                <w:sz w:val="20"/>
                <w:szCs w:val="20"/>
                <w:lang w:val="es-MX"/>
              </w:rPr>
              <w:t>Por que</w:t>
            </w:r>
            <w:proofErr w:type="spellEnd"/>
            <w:r w:rsidRPr="00972416">
              <w:rPr>
                <w:rFonts w:cs="Arial"/>
                <w:sz w:val="20"/>
                <w:szCs w:val="20"/>
                <w:lang w:val="es-MX"/>
              </w:rPr>
              <w:t xml:space="preserve"> se haya dado fin al conflicto mediante resolución judicial; y</w:t>
            </w:r>
          </w:p>
          <w:p w:rsidR="005C3CBA" w:rsidRPr="00972416" w:rsidRDefault="005C3CBA" w:rsidP="00A95347">
            <w:pPr>
              <w:pStyle w:val="Estilo"/>
              <w:rPr>
                <w:rFonts w:cs="Arial"/>
                <w:sz w:val="20"/>
                <w:szCs w:val="20"/>
                <w:lang w:val="es-MX"/>
              </w:rPr>
            </w:pPr>
          </w:p>
          <w:p w:rsidR="005C3CBA" w:rsidRPr="00972416" w:rsidRDefault="005C3CBA" w:rsidP="00A95347">
            <w:pPr>
              <w:pStyle w:val="Estilo"/>
              <w:rPr>
                <w:rFonts w:cs="Arial"/>
                <w:sz w:val="20"/>
                <w:szCs w:val="20"/>
                <w:lang w:val="es-MX"/>
              </w:rPr>
            </w:pPr>
            <w:r w:rsidRPr="00972416">
              <w:rPr>
                <w:rFonts w:cs="Arial"/>
                <w:sz w:val="20"/>
                <w:szCs w:val="20"/>
                <w:lang w:val="es-MX"/>
              </w:rPr>
              <w:t>X. Por declaración de improcedencia por no ser derechos transigibles.</w:t>
            </w:r>
          </w:p>
          <w:p w:rsidR="005C3CBA" w:rsidRPr="00EE32C1" w:rsidRDefault="005C3CBA" w:rsidP="00A95347">
            <w:pPr>
              <w:pStyle w:val="Prrafodelista"/>
              <w:spacing w:before="240" w:after="120" w:line="240" w:lineRule="auto"/>
              <w:ind w:left="357"/>
              <w:jc w:val="both"/>
              <w:rPr>
                <w:rFonts w:ascii="Arial" w:eastAsia="Arial" w:hAnsi="Arial" w:cs="Arial"/>
                <w:color w:val="000000"/>
                <w:sz w:val="20"/>
                <w:szCs w:val="20"/>
                <w:lang w:val="es-ES_tradnl"/>
              </w:rPr>
            </w:pPr>
          </w:p>
        </w:tc>
        <w:tc>
          <w:tcPr>
            <w:tcW w:w="1588" w:type="dxa"/>
            <w:tcBorders>
              <w:top w:val="single" w:sz="4" w:space="0" w:color="auto"/>
              <w:left w:val="single" w:sz="4" w:space="0" w:color="auto"/>
              <w:bottom w:val="single" w:sz="4" w:space="0" w:color="auto"/>
              <w:right w:val="single" w:sz="4" w:space="0" w:color="auto"/>
            </w:tcBorders>
          </w:tcPr>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Director</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Abogado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Trabajador Social</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Técnico Especializado</w:t>
            </w:r>
          </w:p>
          <w:p w:rsidR="005C3CBA" w:rsidRPr="0079794B" w:rsidRDefault="005C3CBA" w:rsidP="00A95347">
            <w:pPr>
              <w:spacing w:after="0" w:line="240" w:lineRule="auto"/>
              <w:rPr>
                <w:rFonts w:ascii="Arial" w:hAnsi="Arial" w:cs="Arial"/>
                <w:color w:val="000000"/>
                <w:sz w:val="20"/>
                <w:szCs w:val="20"/>
                <w:lang w:val="es-ES_tradnl"/>
              </w:rPr>
            </w:pPr>
          </w:p>
          <w:p w:rsidR="005C3CBA" w:rsidRPr="00D91BB9" w:rsidRDefault="005C3CBA" w:rsidP="00A95347">
            <w:pPr>
              <w:spacing w:after="12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Secretaria</w:t>
            </w:r>
          </w:p>
        </w:tc>
      </w:tr>
      <w:tr w:rsidR="005C3CBA" w:rsidRPr="00D91BB9" w:rsidTr="00E5650D">
        <w:trPr>
          <w:trHeight w:val="977"/>
        </w:trPr>
        <w:tc>
          <w:tcPr>
            <w:tcW w:w="680" w:type="dxa"/>
            <w:tcBorders>
              <w:top w:val="single" w:sz="4" w:space="0" w:color="auto"/>
              <w:left w:val="single" w:sz="4" w:space="0" w:color="auto"/>
              <w:bottom w:val="single" w:sz="4" w:space="0" w:color="auto"/>
              <w:right w:val="single" w:sz="4" w:space="0" w:color="auto"/>
            </w:tcBorders>
          </w:tcPr>
          <w:p w:rsidR="005C3CBA" w:rsidRPr="00D91BB9" w:rsidRDefault="005C3CBA" w:rsidP="00A95347">
            <w:pPr>
              <w:spacing w:after="0" w:line="240" w:lineRule="auto"/>
              <w:jc w:val="center"/>
              <w:rPr>
                <w:rFonts w:ascii="Arial" w:hAnsi="Arial" w:cs="Arial"/>
                <w:color w:val="000000"/>
                <w:sz w:val="20"/>
                <w:szCs w:val="20"/>
                <w:lang w:val="es-ES_tradnl"/>
              </w:rPr>
            </w:pPr>
            <w:r w:rsidRPr="00D91BB9">
              <w:rPr>
                <w:rFonts w:ascii="Arial" w:hAnsi="Arial" w:cs="Arial"/>
                <w:sz w:val="20"/>
                <w:szCs w:val="20"/>
                <w:lang w:val="es-ES_tradnl"/>
              </w:rPr>
              <w:t>06</w:t>
            </w:r>
          </w:p>
        </w:tc>
        <w:tc>
          <w:tcPr>
            <w:tcW w:w="1843" w:type="dxa"/>
            <w:tcBorders>
              <w:top w:val="single" w:sz="4" w:space="0" w:color="auto"/>
              <w:left w:val="single" w:sz="4" w:space="0" w:color="auto"/>
              <w:bottom w:val="single" w:sz="4" w:space="0" w:color="auto"/>
              <w:right w:val="single" w:sz="4" w:space="0" w:color="auto"/>
            </w:tcBorders>
          </w:tcPr>
          <w:p w:rsidR="005C3CBA" w:rsidRPr="00D91BB9" w:rsidRDefault="005C3CBA" w:rsidP="00A95347">
            <w:pPr>
              <w:spacing w:after="0" w:line="240" w:lineRule="auto"/>
              <w:rPr>
                <w:rFonts w:ascii="Arial" w:eastAsia="Arial" w:hAnsi="Arial" w:cs="Arial"/>
                <w:color w:val="FF0000"/>
                <w:sz w:val="20"/>
                <w:szCs w:val="20"/>
                <w:lang w:eastAsia="es-MX"/>
              </w:rPr>
            </w:pPr>
            <w:r>
              <w:rPr>
                <w:rFonts w:ascii="Arial" w:hAnsi="Arial" w:cs="Arial"/>
                <w:sz w:val="20"/>
                <w:szCs w:val="20"/>
              </w:rPr>
              <w:t xml:space="preserve">Informe de actividades y </w:t>
            </w:r>
            <w:r w:rsidRPr="00012981">
              <w:rPr>
                <w:rFonts w:ascii="Arial" w:hAnsi="Arial" w:cs="Arial"/>
                <w:sz w:val="20"/>
                <w:szCs w:val="20"/>
              </w:rPr>
              <w:t>Archivo de expediente</w:t>
            </w:r>
          </w:p>
        </w:tc>
        <w:tc>
          <w:tcPr>
            <w:tcW w:w="5812" w:type="dxa"/>
            <w:tcBorders>
              <w:top w:val="single" w:sz="4" w:space="0" w:color="auto"/>
              <w:left w:val="single" w:sz="4" w:space="0" w:color="auto"/>
              <w:bottom w:val="single" w:sz="4" w:space="0" w:color="auto"/>
              <w:right w:val="single" w:sz="4" w:space="0" w:color="auto"/>
            </w:tcBorders>
          </w:tcPr>
          <w:p w:rsidR="005C3CBA" w:rsidRPr="00012981" w:rsidRDefault="005C3CBA" w:rsidP="005C3CBA">
            <w:pPr>
              <w:pStyle w:val="Prrafodelista"/>
              <w:numPr>
                <w:ilvl w:val="1"/>
                <w:numId w:val="8"/>
              </w:numPr>
              <w:spacing w:after="0" w:line="240" w:lineRule="auto"/>
              <w:ind w:left="357" w:hanging="357"/>
              <w:jc w:val="both"/>
              <w:rPr>
                <w:rFonts w:ascii="Arial" w:eastAsia="Arial" w:hAnsi="Arial" w:cs="Arial"/>
                <w:color w:val="FF0000"/>
                <w:sz w:val="20"/>
                <w:szCs w:val="20"/>
                <w:lang w:eastAsia="es-MX"/>
              </w:rPr>
            </w:pPr>
            <w:r w:rsidRPr="00D91BB9">
              <w:rPr>
                <w:rFonts w:ascii="Arial" w:eastAsia="Arial" w:hAnsi="Arial" w:cs="Arial"/>
                <w:sz w:val="20"/>
                <w:szCs w:val="20"/>
              </w:rPr>
              <w:t xml:space="preserve">Generar informe de </w:t>
            </w:r>
            <w:r>
              <w:rPr>
                <w:rFonts w:ascii="Arial" w:eastAsia="Arial" w:hAnsi="Arial" w:cs="Arial"/>
                <w:sz w:val="20"/>
                <w:szCs w:val="20"/>
              </w:rPr>
              <w:t>actividades y presentar a Secretaria del Ayuntamiento</w:t>
            </w:r>
            <w:r w:rsidRPr="008021F2">
              <w:rPr>
                <w:rFonts w:ascii="Arial" w:eastAsia="Arial" w:hAnsi="Arial" w:cs="Arial"/>
                <w:sz w:val="20"/>
                <w:szCs w:val="20"/>
              </w:rPr>
              <w:t>, así como al Instituto de Justicia Alternativa en el estado, para</w:t>
            </w:r>
            <w:r w:rsidRPr="00D91BB9">
              <w:rPr>
                <w:rFonts w:ascii="Arial" w:eastAsia="Arial" w:hAnsi="Arial" w:cs="Arial"/>
                <w:sz w:val="20"/>
                <w:szCs w:val="20"/>
              </w:rPr>
              <w:t xml:space="preserve"> su control y conocimiento</w:t>
            </w:r>
            <w:r>
              <w:rPr>
                <w:rFonts w:ascii="Arial" w:eastAsia="Arial" w:hAnsi="Arial" w:cs="Arial"/>
                <w:sz w:val="20"/>
                <w:szCs w:val="20"/>
              </w:rPr>
              <w:t>.</w:t>
            </w:r>
          </w:p>
          <w:p w:rsidR="005C3CBA" w:rsidRPr="00012981" w:rsidRDefault="005C3CBA" w:rsidP="00A95347">
            <w:pPr>
              <w:pStyle w:val="Prrafodelista"/>
              <w:spacing w:after="0" w:line="240" w:lineRule="auto"/>
              <w:ind w:left="357"/>
              <w:jc w:val="both"/>
              <w:rPr>
                <w:rFonts w:ascii="Arial" w:eastAsia="Arial" w:hAnsi="Arial" w:cs="Arial"/>
                <w:color w:val="FF0000"/>
                <w:sz w:val="20"/>
                <w:szCs w:val="20"/>
                <w:lang w:eastAsia="es-MX"/>
              </w:rPr>
            </w:pPr>
          </w:p>
          <w:p w:rsidR="005C3CBA" w:rsidRPr="00D91BB9" w:rsidRDefault="005C3CBA" w:rsidP="005C3CBA">
            <w:pPr>
              <w:pStyle w:val="Prrafodelista"/>
              <w:numPr>
                <w:ilvl w:val="1"/>
                <w:numId w:val="8"/>
              </w:numPr>
              <w:spacing w:after="120" w:line="240" w:lineRule="auto"/>
              <w:ind w:left="357" w:hanging="357"/>
              <w:jc w:val="both"/>
              <w:rPr>
                <w:rFonts w:ascii="Arial" w:eastAsia="Arial" w:hAnsi="Arial" w:cs="Arial"/>
                <w:color w:val="FF0000"/>
                <w:sz w:val="20"/>
                <w:szCs w:val="20"/>
                <w:lang w:eastAsia="es-MX"/>
              </w:rPr>
            </w:pPr>
            <w:r>
              <w:rPr>
                <w:rFonts w:ascii="Arial" w:eastAsia="Arial" w:hAnsi="Arial" w:cs="Arial"/>
                <w:color w:val="000000"/>
                <w:sz w:val="20"/>
                <w:szCs w:val="20"/>
                <w:lang w:eastAsia="es-MX"/>
              </w:rPr>
              <w:t>I</w:t>
            </w:r>
            <w:r w:rsidRPr="00012981">
              <w:rPr>
                <w:rFonts w:ascii="Arial" w:eastAsia="Arial" w:hAnsi="Arial" w:cs="Arial"/>
                <w:color w:val="000000"/>
                <w:sz w:val="20"/>
                <w:szCs w:val="20"/>
                <w:lang w:eastAsia="es-MX"/>
              </w:rPr>
              <w:t>ntegrar al expedien</w:t>
            </w:r>
            <w:r>
              <w:rPr>
                <w:rFonts w:ascii="Arial" w:eastAsia="Arial" w:hAnsi="Arial" w:cs="Arial"/>
                <w:color w:val="000000"/>
                <w:sz w:val="20"/>
                <w:szCs w:val="20"/>
                <w:lang w:eastAsia="es-MX"/>
              </w:rPr>
              <w:t>te los documentos de resolución y a</w:t>
            </w:r>
            <w:r w:rsidRPr="00012981">
              <w:rPr>
                <w:rFonts w:ascii="Arial" w:eastAsia="Arial" w:hAnsi="Arial" w:cs="Arial"/>
                <w:color w:val="000000"/>
                <w:sz w:val="20"/>
                <w:szCs w:val="20"/>
                <w:lang w:eastAsia="es-MX"/>
              </w:rPr>
              <w:t>rchivar</w:t>
            </w:r>
            <w:r w:rsidRPr="00012981">
              <w:rPr>
                <w:rFonts w:ascii="Arial" w:eastAsia="Arial" w:hAnsi="Arial" w:cs="Arial"/>
                <w:color w:val="000000"/>
                <w:sz w:val="20"/>
                <w:szCs w:val="20"/>
                <w:lang w:val="es-ES_tradnl"/>
              </w:rPr>
              <w:t>.</w:t>
            </w:r>
          </w:p>
        </w:tc>
        <w:tc>
          <w:tcPr>
            <w:tcW w:w="1588" w:type="dxa"/>
            <w:tcBorders>
              <w:top w:val="single" w:sz="4" w:space="0" w:color="auto"/>
              <w:left w:val="single" w:sz="4" w:space="0" w:color="auto"/>
              <w:bottom w:val="single" w:sz="4" w:space="0" w:color="auto"/>
              <w:right w:val="single" w:sz="4" w:space="0" w:color="auto"/>
            </w:tcBorders>
          </w:tcPr>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Director</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Abogado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D91BB9"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Secretaria</w:t>
            </w:r>
          </w:p>
        </w:tc>
      </w:tr>
    </w:tbl>
    <w:p w:rsidR="005C3CBA" w:rsidRDefault="005C3CBA" w:rsidP="005C3CBA">
      <w:pPr>
        <w:tabs>
          <w:tab w:val="left" w:pos="1985"/>
        </w:tabs>
        <w:spacing w:after="0" w:line="240" w:lineRule="auto"/>
        <w:rPr>
          <w:rFonts w:ascii="Arial" w:hAnsi="Arial" w:cs="Arial"/>
          <w:b/>
          <w:color w:val="FF0000"/>
          <w:sz w:val="20"/>
          <w:szCs w:val="20"/>
          <w:lang w:val="es-ES_tradnl"/>
        </w:rPr>
      </w:pPr>
    </w:p>
    <w:p w:rsidR="005C3CBA" w:rsidRDefault="005C3CBA" w:rsidP="005C3CBA">
      <w:pPr>
        <w:tabs>
          <w:tab w:val="left" w:pos="1985"/>
        </w:tabs>
        <w:spacing w:after="0" w:line="240" w:lineRule="auto"/>
        <w:rPr>
          <w:rFonts w:ascii="Arial" w:eastAsia="Times New Roman" w:hAnsi="Arial" w:cs="Arial"/>
          <w:b/>
          <w:sz w:val="20"/>
          <w:szCs w:val="20"/>
          <w:lang w:eastAsia="es-MX"/>
        </w:rPr>
      </w:pPr>
    </w:p>
    <w:p w:rsidR="005C3CBA" w:rsidRPr="0013447B" w:rsidRDefault="005C3CBA" w:rsidP="005C3CBA">
      <w:pPr>
        <w:tabs>
          <w:tab w:val="left" w:pos="1985"/>
        </w:tabs>
        <w:spacing w:after="0" w:line="240" w:lineRule="auto"/>
        <w:rPr>
          <w:rFonts w:ascii="Arial" w:hAnsi="Arial" w:cs="Arial"/>
          <w:b/>
          <w:color w:val="FF0000"/>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1"/>
      </w:tblGrid>
      <w:tr w:rsidR="005C3CBA" w:rsidRPr="00140DA8" w:rsidTr="00A95347">
        <w:trPr>
          <w:trHeight w:val="368"/>
        </w:trPr>
        <w:tc>
          <w:tcPr>
            <w:tcW w:w="4962" w:type="dxa"/>
            <w:tcBorders>
              <w:top w:val="single" w:sz="4" w:space="0" w:color="auto"/>
              <w:left w:val="single" w:sz="4" w:space="0" w:color="000000"/>
              <w:bottom w:val="single" w:sz="4" w:space="0" w:color="auto"/>
              <w:right w:val="single" w:sz="4" w:space="0" w:color="auto"/>
            </w:tcBorders>
            <w:vAlign w:val="center"/>
          </w:tcPr>
          <w:p w:rsidR="005C3CBA" w:rsidRPr="00140DA8" w:rsidRDefault="005C3CBA" w:rsidP="00A95347">
            <w:pPr>
              <w:spacing w:after="0" w:line="240" w:lineRule="auto"/>
              <w:jc w:val="center"/>
              <w:rPr>
                <w:rFonts w:ascii="Arial" w:eastAsia="Arial" w:hAnsi="Arial" w:cs="Arial"/>
                <w:b/>
                <w:bCs/>
                <w:color w:val="000000"/>
                <w:sz w:val="20"/>
                <w:szCs w:val="20"/>
              </w:rPr>
            </w:pPr>
            <w:r w:rsidRPr="00140DA8">
              <w:rPr>
                <w:rFonts w:ascii="Arial" w:eastAsia="Arial" w:hAnsi="Arial" w:cs="Arial"/>
                <w:b/>
                <w:bCs/>
                <w:color w:val="000000"/>
                <w:sz w:val="20"/>
                <w:szCs w:val="20"/>
              </w:rPr>
              <w:t>Entrada</w:t>
            </w:r>
          </w:p>
        </w:tc>
        <w:tc>
          <w:tcPr>
            <w:tcW w:w="4961" w:type="dxa"/>
            <w:tcBorders>
              <w:top w:val="single" w:sz="4" w:space="0" w:color="auto"/>
              <w:left w:val="single" w:sz="4" w:space="0" w:color="auto"/>
              <w:bottom w:val="single" w:sz="4" w:space="0" w:color="auto"/>
              <w:right w:val="single" w:sz="4" w:space="0" w:color="auto"/>
            </w:tcBorders>
            <w:vAlign w:val="center"/>
          </w:tcPr>
          <w:p w:rsidR="005C3CBA" w:rsidRPr="00140DA8" w:rsidRDefault="005C3CBA" w:rsidP="00A95347">
            <w:pPr>
              <w:spacing w:after="0" w:line="240" w:lineRule="auto"/>
              <w:jc w:val="center"/>
              <w:rPr>
                <w:rFonts w:ascii="Arial" w:eastAsia="Times New Roman" w:hAnsi="Arial" w:cs="Arial"/>
                <w:b/>
                <w:bCs/>
                <w:color w:val="000000"/>
                <w:sz w:val="20"/>
                <w:szCs w:val="20"/>
                <w:lang w:eastAsia="es-MX"/>
              </w:rPr>
            </w:pPr>
            <w:r w:rsidRPr="00140DA8">
              <w:rPr>
                <w:rFonts w:ascii="Arial" w:eastAsia="Times New Roman" w:hAnsi="Arial" w:cs="Arial"/>
                <w:b/>
                <w:bCs/>
                <w:color w:val="000000"/>
                <w:sz w:val="20"/>
                <w:szCs w:val="20"/>
                <w:lang w:eastAsia="es-MX"/>
              </w:rPr>
              <w:t>Salida</w:t>
            </w:r>
          </w:p>
        </w:tc>
      </w:tr>
      <w:tr w:rsidR="005C3CBA" w:rsidRPr="00F86DBB" w:rsidTr="00A95347">
        <w:trPr>
          <w:trHeight w:val="415"/>
        </w:trPr>
        <w:tc>
          <w:tcPr>
            <w:tcW w:w="4962" w:type="dxa"/>
            <w:tcBorders>
              <w:top w:val="single" w:sz="4" w:space="0" w:color="auto"/>
              <w:left w:val="single" w:sz="4" w:space="0" w:color="auto"/>
              <w:bottom w:val="single" w:sz="4" w:space="0" w:color="auto"/>
              <w:right w:val="single" w:sz="4" w:space="0" w:color="auto"/>
            </w:tcBorders>
            <w:vAlign w:val="center"/>
          </w:tcPr>
          <w:p w:rsidR="005C3CBA" w:rsidRPr="008021F2" w:rsidRDefault="005C3CBA" w:rsidP="00A95347">
            <w:pPr>
              <w:spacing w:after="0" w:line="240" w:lineRule="auto"/>
              <w:jc w:val="both"/>
              <w:rPr>
                <w:rFonts w:ascii="Arial" w:eastAsia="Arial" w:hAnsi="Arial" w:cs="Arial"/>
                <w:color w:val="000000"/>
                <w:sz w:val="20"/>
                <w:szCs w:val="20"/>
              </w:rPr>
            </w:pPr>
            <w:r w:rsidRPr="008021F2">
              <w:rPr>
                <w:rFonts w:ascii="Arial" w:eastAsia="Arial" w:hAnsi="Arial" w:cs="Arial"/>
                <w:color w:val="000000"/>
                <w:sz w:val="20"/>
                <w:szCs w:val="20"/>
              </w:rPr>
              <w:t>Formato de atención de queja, solicitada por ciudadano, así como autoridad administrativa o judicial</w:t>
            </w:r>
            <w:r>
              <w:rPr>
                <w:rFonts w:ascii="Arial" w:eastAsia="Arial" w:hAnsi="Arial" w:cs="Arial"/>
                <w:color w:val="000000"/>
                <w:sz w:val="20"/>
                <w:szCs w:val="20"/>
              </w:rPr>
              <w:t xml:space="preserve"> para resolver prevenir o resolver un problema conforme a los Métodos Alternos de Solución de Conflictos</w:t>
            </w:r>
            <w:r w:rsidRPr="008021F2">
              <w:rPr>
                <w:rFonts w:ascii="Arial" w:eastAsia="Arial" w:hAnsi="Arial" w:cs="Arial"/>
                <w:color w:val="000000"/>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rsidR="005C3CBA" w:rsidRDefault="005C3CBA" w:rsidP="00A95347">
            <w:pPr>
              <w:jc w:val="both"/>
              <w:rPr>
                <w:rFonts w:ascii="Arial" w:eastAsia="Times New Roman" w:hAnsi="Arial" w:cs="Arial"/>
                <w:color w:val="000000"/>
                <w:sz w:val="20"/>
                <w:szCs w:val="20"/>
                <w:lang w:eastAsia="es-MX"/>
              </w:rPr>
            </w:pPr>
            <w:r w:rsidRPr="008021F2">
              <w:rPr>
                <w:rFonts w:ascii="Arial" w:eastAsia="Times New Roman" w:hAnsi="Arial" w:cs="Arial"/>
                <w:color w:val="000000"/>
                <w:sz w:val="20"/>
                <w:szCs w:val="20"/>
                <w:lang w:eastAsia="es-MX"/>
              </w:rPr>
              <w:t>Acta de mediación o convenio final entre las partes</w:t>
            </w:r>
            <w:r>
              <w:rPr>
                <w:rFonts w:ascii="Arial" w:eastAsia="Times New Roman" w:hAnsi="Arial" w:cs="Arial"/>
                <w:color w:val="000000"/>
                <w:sz w:val="20"/>
                <w:szCs w:val="20"/>
                <w:lang w:eastAsia="es-MX"/>
              </w:rPr>
              <w:t>-</w:t>
            </w:r>
          </w:p>
          <w:p w:rsidR="005C3CBA" w:rsidRDefault="005C3CBA" w:rsidP="00A95347">
            <w:pPr>
              <w:jc w:val="both"/>
              <w:rPr>
                <w:rFonts w:ascii="Arial" w:hAnsi="Arial" w:cs="Arial"/>
                <w:sz w:val="20"/>
                <w:szCs w:val="20"/>
              </w:rPr>
            </w:pPr>
            <w:r w:rsidRPr="00DA4939">
              <w:rPr>
                <w:rFonts w:ascii="Arial" w:hAnsi="Arial" w:cs="Arial"/>
                <w:sz w:val="20"/>
                <w:szCs w:val="20"/>
              </w:rPr>
              <w:t xml:space="preserve">El convenio </w:t>
            </w:r>
            <w:r>
              <w:rPr>
                <w:rFonts w:ascii="Arial" w:hAnsi="Arial" w:cs="Arial"/>
                <w:sz w:val="20"/>
                <w:szCs w:val="20"/>
              </w:rPr>
              <w:t xml:space="preserve">final </w:t>
            </w:r>
            <w:r w:rsidRPr="00DA4939">
              <w:rPr>
                <w:rFonts w:ascii="Arial" w:hAnsi="Arial" w:cs="Arial"/>
                <w:sz w:val="20"/>
                <w:szCs w:val="20"/>
              </w:rPr>
              <w:t>del método alternativo, parcial o total resultante</w:t>
            </w:r>
            <w:r>
              <w:rPr>
                <w:rFonts w:ascii="Arial" w:hAnsi="Arial" w:cs="Arial"/>
                <w:sz w:val="20"/>
                <w:szCs w:val="20"/>
              </w:rPr>
              <w:t xml:space="preserve"> tendrá dos vertientes:</w:t>
            </w:r>
          </w:p>
          <w:p w:rsidR="005C3CBA" w:rsidRDefault="005C3CBA" w:rsidP="00A95347">
            <w:pPr>
              <w:jc w:val="both"/>
              <w:rPr>
                <w:rFonts w:ascii="Arial" w:hAnsi="Arial" w:cs="Arial"/>
                <w:sz w:val="20"/>
                <w:szCs w:val="20"/>
              </w:rPr>
            </w:pPr>
            <w:r>
              <w:rPr>
                <w:rFonts w:ascii="Arial" w:hAnsi="Arial" w:cs="Arial"/>
                <w:sz w:val="20"/>
                <w:szCs w:val="20"/>
              </w:rPr>
              <w:t>1.- De carácter administrativo cuando por la naturaleza del conflicto las partes acuerden no mandar a validar en convenio ante la instancia correspondiente;</w:t>
            </w:r>
          </w:p>
          <w:p w:rsidR="005C3CBA" w:rsidRPr="008021F2" w:rsidRDefault="005C3CBA" w:rsidP="00A95347">
            <w:pPr>
              <w:jc w:val="both"/>
              <w:rPr>
                <w:rFonts w:ascii="Arial" w:eastAsia="Times New Roman" w:hAnsi="Arial" w:cs="Arial"/>
                <w:color w:val="000000"/>
                <w:sz w:val="20"/>
                <w:szCs w:val="20"/>
                <w:lang w:eastAsia="es-MX"/>
              </w:rPr>
            </w:pPr>
            <w:r>
              <w:rPr>
                <w:rFonts w:ascii="Arial" w:hAnsi="Arial" w:cs="Arial"/>
                <w:sz w:val="20"/>
                <w:szCs w:val="20"/>
              </w:rPr>
              <w:t>2.- De carácter legal, cuando e</w:t>
            </w:r>
            <w:r w:rsidRPr="00DA4939">
              <w:rPr>
                <w:rFonts w:ascii="Arial" w:hAnsi="Arial" w:cs="Arial"/>
                <w:sz w:val="20"/>
                <w:szCs w:val="20"/>
              </w:rPr>
              <w:t xml:space="preserve">l convenio </w:t>
            </w:r>
            <w:r>
              <w:rPr>
                <w:rFonts w:ascii="Arial" w:hAnsi="Arial" w:cs="Arial"/>
                <w:sz w:val="20"/>
                <w:szCs w:val="20"/>
              </w:rPr>
              <w:t xml:space="preserve">final, sea </w:t>
            </w:r>
            <w:r w:rsidRPr="00DA4939">
              <w:rPr>
                <w:rFonts w:ascii="Arial" w:hAnsi="Arial" w:cs="Arial"/>
                <w:sz w:val="20"/>
                <w:szCs w:val="20"/>
              </w:rPr>
              <w:t xml:space="preserve">ratificado y sancionado por el Instituto de Justicia Alternativa para el Estado de Jalisco, </w:t>
            </w:r>
            <w:r>
              <w:rPr>
                <w:rFonts w:ascii="Arial" w:hAnsi="Arial" w:cs="Arial"/>
                <w:sz w:val="20"/>
                <w:szCs w:val="20"/>
              </w:rPr>
              <w:t xml:space="preserve">considerándolo </w:t>
            </w:r>
            <w:r w:rsidRPr="00DA4939">
              <w:rPr>
                <w:rFonts w:ascii="Arial" w:hAnsi="Arial" w:cs="Arial"/>
                <w:sz w:val="20"/>
                <w:szCs w:val="20"/>
              </w:rPr>
              <w:t xml:space="preserve"> como sentencia que hubiere causado ejecutoria, con todos los efectos que para la ejecución forzosa de la sentencias prevén las leyes.</w:t>
            </w:r>
            <w:r>
              <w:rPr>
                <w:rFonts w:ascii="Arial" w:hAnsi="Arial" w:cs="Arial"/>
                <w:sz w:val="20"/>
                <w:szCs w:val="20"/>
              </w:rPr>
              <w:t xml:space="preserve">   </w:t>
            </w:r>
          </w:p>
        </w:tc>
      </w:tr>
    </w:tbl>
    <w:p w:rsidR="005C3CBA" w:rsidRDefault="005C3CBA" w:rsidP="005C3CBA">
      <w:pPr>
        <w:tabs>
          <w:tab w:val="left" w:pos="1985"/>
        </w:tabs>
        <w:spacing w:after="0" w:line="240" w:lineRule="auto"/>
        <w:jc w:val="both"/>
        <w:rPr>
          <w:rFonts w:ascii="Arial" w:hAnsi="Arial" w:cs="Arial"/>
          <w:b/>
          <w:color w:val="FF0000"/>
          <w:sz w:val="20"/>
          <w:szCs w:val="20"/>
          <w:highlight w:val="yellow"/>
          <w:lang w:val="es-ES_tradnl"/>
        </w:rPr>
      </w:pPr>
    </w:p>
    <w:p w:rsidR="005C3CBA" w:rsidRDefault="005C3CBA" w:rsidP="005C3CBA">
      <w:pPr>
        <w:tabs>
          <w:tab w:val="left" w:pos="1985"/>
        </w:tabs>
        <w:spacing w:after="0" w:line="240" w:lineRule="auto"/>
        <w:jc w:val="both"/>
        <w:rPr>
          <w:rFonts w:ascii="Arial" w:hAnsi="Arial" w:cs="Arial"/>
          <w:b/>
          <w:color w:val="FF0000"/>
          <w:sz w:val="20"/>
          <w:szCs w:val="20"/>
          <w:highlight w:val="yellow"/>
          <w:lang w:val="es-ES_tradnl"/>
        </w:rPr>
      </w:pPr>
    </w:p>
    <w:p w:rsidR="005C3CBA" w:rsidRDefault="005C3CBA" w:rsidP="005C3CBA">
      <w:pPr>
        <w:tabs>
          <w:tab w:val="left" w:pos="1985"/>
        </w:tabs>
        <w:spacing w:after="0" w:line="240" w:lineRule="auto"/>
        <w:jc w:val="both"/>
        <w:rPr>
          <w:rFonts w:ascii="Arial" w:hAnsi="Arial" w:cs="Arial"/>
          <w:b/>
          <w:color w:val="FF0000"/>
          <w:sz w:val="20"/>
          <w:szCs w:val="20"/>
          <w:highlight w:val="yellow"/>
          <w:lang w:val="es-ES_tradnl"/>
        </w:rPr>
      </w:pPr>
    </w:p>
    <w:p w:rsidR="005C3CBA" w:rsidRDefault="005C3CBA" w:rsidP="005C3CBA">
      <w:pPr>
        <w:tabs>
          <w:tab w:val="left" w:pos="1985"/>
        </w:tabs>
        <w:spacing w:after="0" w:line="240" w:lineRule="auto"/>
        <w:jc w:val="both"/>
        <w:rPr>
          <w:rFonts w:ascii="Arial" w:hAnsi="Arial" w:cs="Arial"/>
          <w:b/>
          <w:color w:val="FF0000"/>
          <w:sz w:val="20"/>
          <w:szCs w:val="20"/>
          <w:highlight w:val="yellow"/>
          <w:lang w:val="es-ES_tradnl"/>
        </w:rPr>
      </w:pPr>
    </w:p>
    <w:p w:rsidR="005C3CBA" w:rsidRDefault="005C3CBA" w:rsidP="005C3CBA">
      <w:pPr>
        <w:tabs>
          <w:tab w:val="left" w:pos="1985"/>
        </w:tabs>
        <w:spacing w:after="0" w:line="240" w:lineRule="auto"/>
        <w:jc w:val="both"/>
        <w:rPr>
          <w:rFonts w:ascii="Arial" w:hAnsi="Arial" w:cs="Arial"/>
          <w:b/>
          <w:color w:val="FF0000"/>
          <w:sz w:val="20"/>
          <w:szCs w:val="20"/>
          <w:highlight w:val="yellow"/>
          <w:lang w:val="es-ES_tradnl"/>
        </w:rPr>
      </w:pPr>
    </w:p>
    <w:p w:rsidR="005C3CBA" w:rsidRPr="00AA1CCA" w:rsidRDefault="005C3CBA" w:rsidP="005C3CBA">
      <w:pPr>
        <w:tabs>
          <w:tab w:val="left" w:pos="1985"/>
        </w:tabs>
        <w:spacing w:after="0" w:line="240" w:lineRule="auto"/>
        <w:jc w:val="both"/>
        <w:rPr>
          <w:rFonts w:ascii="Arial" w:hAnsi="Arial" w:cs="Arial"/>
          <w:b/>
          <w:color w:val="FF0000"/>
          <w:sz w:val="20"/>
          <w:szCs w:val="20"/>
          <w:highlight w:val="yellow"/>
          <w:lang w:val="es-ES_tradnl"/>
        </w:rPr>
      </w:pPr>
    </w:p>
    <w:p w:rsidR="005C3CBA" w:rsidRDefault="005C3CBA" w:rsidP="005C3CBA">
      <w:pPr>
        <w:spacing w:after="0"/>
        <w:rPr>
          <w:rFonts w:ascii="Arial" w:hAnsi="Arial" w:cs="Arial"/>
          <w:b/>
          <w:sz w:val="20"/>
          <w:szCs w:val="20"/>
          <w:u w:val="single"/>
          <w:lang w:val="es-ES_tradnl"/>
        </w:rPr>
      </w:pPr>
      <w:r>
        <w:rPr>
          <w:rFonts w:ascii="Arial" w:hAnsi="Arial" w:cs="Arial"/>
          <w:b/>
          <w:sz w:val="20"/>
          <w:szCs w:val="20"/>
          <w:u w:val="single"/>
          <w:lang w:val="es-ES_tradnl"/>
        </w:rPr>
        <w:br w:type="page"/>
      </w:r>
      <w:r>
        <w:rPr>
          <w:rFonts w:ascii="Arial" w:hAnsi="Arial" w:cs="Arial"/>
          <w:b/>
          <w:sz w:val="24"/>
          <w:szCs w:val="24"/>
          <w:lang w:val="es-ES_tradnl"/>
        </w:rPr>
        <w:t>02</w:t>
      </w:r>
      <w:r w:rsidRPr="003C6CD7">
        <w:rPr>
          <w:rFonts w:ascii="Arial" w:hAnsi="Arial" w:cs="Arial"/>
          <w:b/>
          <w:sz w:val="24"/>
          <w:szCs w:val="24"/>
          <w:lang w:val="es-ES_tradnl"/>
        </w:rPr>
        <w:t xml:space="preserve">.- </w:t>
      </w:r>
      <w:r w:rsidRPr="00885CDE">
        <w:rPr>
          <w:rFonts w:ascii="Arial" w:hAnsi="Arial" w:cs="Arial"/>
          <w:b/>
          <w:sz w:val="24"/>
          <w:szCs w:val="24"/>
          <w:lang w:val="es-ES_tradnl"/>
        </w:rPr>
        <w:t>Proceso de</w:t>
      </w:r>
      <w:r>
        <w:rPr>
          <w:rFonts w:ascii="Arial" w:hAnsi="Arial" w:cs="Arial"/>
          <w:b/>
          <w:sz w:val="24"/>
          <w:szCs w:val="24"/>
          <w:lang w:val="es-ES_tradnl"/>
        </w:rPr>
        <w:t xml:space="preserve"> Asesoría legal gratuita a la ciudadanía.-</w:t>
      </w:r>
      <w:r>
        <w:rPr>
          <w:rFonts w:ascii="Arial" w:hAnsi="Arial" w:cs="Arial"/>
          <w:b/>
          <w:sz w:val="20"/>
          <w:szCs w:val="20"/>
          <w:u w:val="single"/>
          <w:lang w:val="es-ES_tradnl"/>
        </w:rPr>
        <w:t xml:space="preserve"> </w:t>
      </w:r>
    </w:p>
    <w:p w:rsidR="005C3CBA" w:rsidRDefault="005C3CBA" w:rsidP="005C3CBA">
      <w:pPr>
        <w:spacing w:after="120"/>
        <w:rPr>
          <w:rFonts w:ascii="Arial" w:hAnsi="Arial" w:cs="Arial"/>
          <w:b/>
          <w:sz w:val="20"/>
          <w:szCs w:val="20"/>
          <w:u w:val="single"/>
          <w:lang w:val="es-ES_tradnl"/>
        </w:rPr>
      </w:pPr>
    </w:p>
    <w:p w:rsidR="005C3CBA" w:rsidRPr="00704F20" w:rsidRDefault="005C3CBA" w:rsidP="005C3CBA">
      <w:pPr>
        <w:spacing w:after="0" w:line="360" w:lineRule="auto"/>
        <w:rPr>
          <w:rFonts w:ascii="Arial" w:hAnsi="Arial" w:cs="Arial"/>
          <w:b/>
          <w:sz w:val="20"/>
          <w:szCs w:val="20"/>
          <w:u w:val="single"/>
          <w:lang w:val="es-ES_tradnl"/>
        </w:rPr>
      </w:pPr>
      <w:r w:rsidRPr="00704F20">
        <w:rPr>
          <w:rFonts w:ascii="Arial" w:hAnsi="Arial" w:cs="Arial"/>
          <w:b/>
          <w:sz w:val="20"/>
          <w:szCs w:val="20"/>
          <w:u w:val="single"/>
          <w:lang w:val="es-ES_tradnl"/>
        </w:rPr>
        <w:t>Descripción: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5C3CBA" w:rsidRPr="00885CDE" w:rsidTr="00A95347">
        <w:trPr>
          <w:trHeight w:val="854"/>
        </w:trPr>
        <w:tc>
          <w:tcPr>
            <w:tcW w:w="9962" w:type="dxa"/>
            <w:vAlign w:val="center"/>
          </w:tcPr>
          <w:p w:rsidR="005C3CBA" w:rsidRPr="008E1DDF" w:rsidRDefault="005C3CBA" w:rsidP="00A95347">
            <w:pPr>
              <w:autoSpaceDE w:val="0"/>
              <w:autoSpaceDN w:val="0"/>
              <w:adjustRightInd w:val="0"/>
              <w:spacing w:before="120" w:after="120"/>
              <w:jc w:val="both"/>
              <w:rPr>
                <w:rFonts w:ascii="Arial" w:hAnsi="Arial" w:cs="Arial"/>
                <w:color w:val="000000"/>
                <w:sz w:val="20"/>
                <w:szCs w:val="20"/>
                <w:highlight w:val="yellow"/>
              </w:rPr>
            </w:pPr>
            <w:r w:rsidRPr="008021F2">
              <w:rPr>
                <w:rFonts w:ascii="Arial" w:eastAsia="Times New Roman" w:hAnsi="Arial" w:cs="Arial"/>
                <w:color w:val="000000"/>
                <w:sz w:val="20"/>
                <w:szCs w:val="20"/>
              </w:rPr>
              <w:t>En este proceso se describen los pasos a seguir para</w:t>
            </w:r>
            <w:r w:rsidRPr="008021F2">
              <w:rPr>
                <w:rFonts w:ascii="Arial" w:hAnsi="Arial" w:cs="Arial"/>
                <w:color w:val="000000"/>
                <w:sz w:val="20"/>
                <w:szCs w:val="20"/>
              </w:rPr>
              <w:t xml:space="preserve"> </w:t>
            </w:r>
            <w:r>
              <w:rPr>
                <w:rFonts w:ascii="Arial" w:hAnsi="Arial" w:cs="Arial"/>
                <w:color w:val="000000"/>
                <w:sz w:val="20"/>
                <w:szCs w:val="20"/>
              </w:rPr>
              <w:t xml:space="preserve">otorgar asesoría legal </w:t>
            </w:r>
            <w:r w:rsidRPr="008021F2">
              <w:rPr>
                <w:rFonts w:ascii="Arial" w:hAnsi="Arial" w:cs="Arial"/>
                <w:color w:val="000000"/>
                <w:sz w:val="20"/>
                <w:szCs w:val="20"/>
              </w:rPr>
              <w:t>en asunto</w:t>
            </w:r>
            <w:r w:rsidRPr="008021F2">
              <w:rPr>
                <w:rFonts w:ascii="Arial" w:hAnsi="Arial" w:cs="Arial"/>
                <w:sz w:val="20"/>
                <w:szCs w:val="20"/>
              </w:rPr>
              <w:t>s del orden civil, familiar, mercantil, administrativo o laboral</w:t>
            </w:r>
            <w:r>
              <w:rPr>
                <w:rFonts w:ascii="Arial" w:hAnsi="Arial" w:cs="Arial"/>
                <w:sz w:val="20"/>
                <w:szCs w:val="20"/>
              </w:rPr>
              <w:t>,</w:t>
            </w:r>
            <w:r w:rsidRPr="008021F2">
              <w:rPr>
                <w:rFonts w:ascii="Arial" w:hAnsi="Arial" w:cs="Arial"/>
                <w:color w:val="000000"/>
                <w:sz w:val="20"/>
                <w:szCs w:val="20"/>
              </w:rPr>
              <w:t xml:space="preserve"> </w:t>
            </w:r>
            <w:r>
              <w:rPr>
                <w:rFonts w:ascii="Arial" w:hAnsi="Arial" w:cs="Arial"/>
                <w:color w:val="000000"/>
                <w:sz w:val="20"/>
                <w:szCs w:val="20"/>
              </w:rPr>
              <w:t xml:space="preserve">para </w:t>
            </w:r>
            <w:r w:rsidRPr="008021F2">
              <w:rPr>
                <w:rFonts w:ascii="Arial" w:hAnsi="Arial" w:cs="Arial"/>
                <w:color w:val="000000"/>
                <w:sz w:val="20"/>
                <w:szCs w:val="20"/>
              </w:rPr>
              <w:t>los ciudadanos</w:t>
            </w:r>
            <w:r>
              <w:rPr>
                <w:rFonts w:ascii="Arial" w:hAnsi="Arial" w:cs="Arial"/>
                <w:color w:val="000000"/>
                <w:sz w:val="20"/>
                <w:szCs w:val="20"/>
              </w:rPr>
              <w:t xml:space="preserve"> en nuestro municipio</w:t>
            </w:r>
            <w:r w:rsidRPr="008021F2">
              <w:rPr>
                <w:rFonts w:ascii="Arial" w:hAnsi="Arial" w:cs="Arial"/>
                <w:color w:val="000000"/>
                <w:sz w:val="20"/>
                <w:szCs w:val="20"/>
              </w:rPr>
              <w:t>.</w:t>
            </w:r>
          </w:p>
        </w:tc>
      </w:tr>
    </w:tbl>
    <w:p w:rsidR="005C3CBA" w:rsidRDefault="005C3CBA" w:rsidP="005C3CBA">
      <w:pPr>
        <w:spacing w:after="0" w:line="240" w:lineRule="auto"/>
        <w:rPr>
          <w:rFonts w:ascii="Arial" w:hAnsi="Arial" w:cs="Arial"/>
          <w:sz w:val="20"/>
          <w:szCs w:val="20"/>
          <w:lang w:val="es-ES_tradnl"/>
        </w:rPr>
      </w:pPr>
    </w:p>
    <w:p w:rsidR="005C3CBA" w:rsidRPr="00704F20" w:rsidRDefault="005C3CBA" w:rsidP="005C3CBA">
      <w:pPr>
        <w:tabs>
          <w:tab w:val="left" w:pos="9781"/>
        </w:tabs>
        <w:spacing w:after="120" w:line="360" w:lineRule="auto"/>
        <w:rPr>
          <w:rFonts w:ascii="Arial" w:hAnsi="Arial" w:cs="Arial"/>
          <w:b/>
          <w:color w:val="000000"/>
          <w:sz w:val="20"/>
          <w:szCs w:val="20"/>
          <w:u w:val="single"/>
          <w:lang w:val="es-ES_tradnl"/>
        </w:rPr>
      </w:pPr>
      <w:r w:rsidRPr="00704F20">
        <w:rPr>
          <w:rFonts w:ascii="Arial" w:hAnsi="Arial" w:cs="Arial"/>
          <w:b/>
          <w:color w:val="000000"/>
          <w:sz w:val="20"/>
          <w:szCs w:val="20"/>
          <w:u w:val="single"/>
          <w:lang w:val="es-ES_tradnl"/>
        </w:rPr>
        <w:t>Responsable de</w:t>
      </w:r>
      <w:r>
        <w:rPr>
          <w:rFonts w:ascii="Arial" w:hAnsi="Arial" w:cs="Arial"/>
          <w:b/>
          <w:color w:val="000000"/>
          <w:sz w:val="20"/>
          <w:szCs w:val="20"/>
          <w:u w:val="single"/>
          <w:lang w:val="es-ES_tradnl"/>
        </w:rPr>
        <w:t>l</w:t>
      </w:r>
      <w:r w:rsidRPr="00704F20">
        <w:rPr>
          <w:rFonts w:ascii="Arial" w:hAnsi="Arial" w:cs="Arial"/>
          <w:b/>
          <w:color w:val="000000"/>
          <w:sz w:val="20"/>
          <w:szCs w:val="20"/>
          <w:u w:val="single"/>
          <w:lang w:val="es-ES_tradnl"/>
        </w:rPr>
        <w:t xml:space="preserve"> </w:t>
      </w:r>
      <w:r>
        <w:rPr>
          <w:rFonts w:ascii="Arial" w:hAnsi="Arial" w:cs="Arial"/>
          <w:b/>
          <w:color w:val="000000"/>
          <w:sz w:val="20"/>
          <w:szCs w:val="20"/>
          <w:u w:val="single"/>
          <w:lang w:val="es-ES_tradnl"/>
        </w:rPr>
        <w:t>Proceso</w:t>
      </w:r>
      <w:r w:rsidRPr="00704F20">
        <w:rPr>
          <w:rFonts w:ascii="Arial" w:hAnsi="Arial" w:cs="Arial"/>
          <w:b/>
          <w:color w:val="000000"/>
          <w:sz w:val="20"/>
          <w:szCs w:val="20"/>
          <w:u w:val="single"/>
          <w:lang w:val="es-ES_tradn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5C3CBA" w:rsidRPr="008E0815" w:rsidTr="00A95347">
        <w:trPr>
          <w:trHeight w:val="451"/>
        </w:trPr>
        <w:tc>
          <w:tcPr>
            <w:tcW w:w="9923" w:type="dxa"/>
            <w:vAlign w:val="center"/>
          </w:tcPr>
          <w:p w:rsidR="005C3CBA" w:rsidRPr="00302E5B" w:rsidRDefault="005C3CBA" w:rsidP="00A95347">
            <w:pPr>
              <w:spacing w:after="0" w:line="240" w:lineRule="auto"/>
              <w:rPr>
                <w:rFonts w:ascii="Arial" w:hAnsi="Arial" w:cs="Arial"/>
                <w:sz w:val="20"/>
                <w:szCs w:val="20"/>
                <w:lang w:val="es-ES_tradnl"/>
              </w:rPr>
            </w:pPr>
            <w:r>
              <w:rPr>
                <w:rFonts w:ascii="Arial" w:hAnsi="Arial" w:cs="Arial"/>
                <w:sz w:val="20"/>
                <w:szCs w:val="20"/>
                <w:lang w:val="es-ES_tradnl"/>
              </w:rPr>
              <w:t>Director</w:t>
            </w:r>
          </w:p>
        </w:tc>
      </w:tr>
    </w:tbl>
    <w:p w:rsidR="005C3CBA" w:rsidRDefault="005C3CBA" w:rsidP="005C3CBA">
      <w:pPr>
        <w:spacing w:after="0" w:line="240" w:lineRule="auto"/>
        <w:ind w:hanging="142"/>
        <w:rPr>
          <w:rFonts w:ascii="Arial" w:hAnsi="Arial" w:cs="Arial"/>
          <w:b/>
          <w:color w:val="000000"/>
          <w:sz w:val="20"/>
          <w:szCs w:val="20"/>
          <w:u w:val="single"/>
          <w:lang w:val="es-ES_tradnl"/>
        </w:rPr>
      </w:pPr>
    </w:p>
    <w:p w:rsidR="005C3CBA" w:rsidRPr="00704F20" w:rsidRDefault="005C3CBA" w:rsidP="005C3CBA">
      <w:pPr>
        <w:spacing w:after="0" w:line="240" w:lineRule="auto"/>
        <w:rPr>
          <w:rFonts w:ascii="Arial" w:hAnsi="Arial" w:cs="Arial"/>
          <w:color w:val="FF0000"/>
          <w:sz w:val="20"/>
          <w:szCs w:val="20"/>
          <w:u w:val="single"/>
          <w:lang w:val="es-ES_tradnl"/>
        </w:rPr>
      </w:pPr>
      <w:r w:rsidRPr="00704F20">
        <w:rPr>
          <w:rFonts w:ascii="Arial" w:hAnsi="Arial" w:cs="Arial"/>
          <w:b/>
          <w:color w:val="000000"/>
          <w:sz w:val="20"/>
          <w:szCs w:val="20"/>
          <w:u w:val="single"/>
          <w:lang w:val="es-ES_tradnl"/>
        </w:rPr>
        <w:t>Desarrollo del Procedimiento Identificado:</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43"/>
        <w:gridCol w:w="5812"/>
        <w:gridCol w:w="1588"/>
      </w:tblGrid>
      <w:tr w:rsidR="005C3CBA" w:rsidRPr="008E0815" w:rsidTr="007E421C">
        <w:trPr>
          <w:trHeight w:val="282"/>
        </w:trPr>
        <w:tc>
          <w:tcPr>
            <w:tcW w:w="680" w:type="dxa"/>
            <w:tcBorders>
              <w:bottom w:val="single" w:sz="4" w:space="0" w:color="auto"/>
            </w:tcBorders>
            <w:vAlign w:val="center"/>
          </w:tcPr>
          <w:p w:rsidR="005C3CBA" w:rsidRPr="008E0815" w:rsidRDefault="005C3CBA" w:rsidP="00A95347">
            <w:pPr>
              <w:spacing w:after="0" w:line="240" w:lineRule="auto"/>
              <w:jc w:val="center"/>
              <w:rPr>
                <w:rFonts w:ascii="Arial" w:hAnsi="Arial" w:cs="Arial"/>
                <w:b/>
                <w:color w:val="000000"/>
                <w:sz w:val="20"/>
                <w:szCs w:val="20"/>
                <w:lang w:val="es-ES_tradnl"/>
              </w:rPr>
            </w:pPr>
            <w:r w:rsidRPr="008E0815">
              <w:rPr>
                <w:rFonts w:ascii="Arial" w:hAnsi="Arial" w:cs="Arial"/>
                <w:b/>
                <w:color w:val="000000"/>
                <w:sz w:val="20"/>
                <w:szCs w:val="20"/>
                <w:lang w:val="es-ES_tradnl"/>
              </w:rPr>
              <w:t>No.</w:t>
            </w:r>
          </w:p>
        </w:tc>
        <w:tc>
          <w:tcPr>
            <w:tcW w:w="1843" w:type="dxa"/>
            <w:tcBorders>
              <w:bottom w:val="single" w:sz="4" w:space="0" w:color="auto"/>
            </w:tcBorders>
            <w:vAlign w:val="center"/>
          </w:tcPr>
          <w:p w:rsidR="005C3CBA" w:rsidRPr="008E0815" w:rsidRDefault="005C3CBA" w:rsidP="00A95347">
            <w:pPr>
              <w:spacing w:after="0" w:line="240" w:lineRule="auto"/>
              <w:jc w:val="center"/>
              <w:rPr>
                <w:rFonts w:ascii="Arial" w:hAnsi="Arial" w:cs="Arial"/>
                <w:b/>
                <w:color w:val="000000"/>
                <w:sz w:val="20"/>
                <w:szCs w:val="20"/>
                <w:lang w:val="es-ES_tradnl"/>
              </w:rPr>
            </w:pPr>
            <w:r w:rsidRPr="008E0815">
              <w:rPr>
                <w:rFonts w:ascii="Arial" w:hAnsi="Arial" w:cs="Arial"/>
                <w:b/>
                <w:color w:val="000000"/>
                <w:sz w:val="20"/>
                <w:szCs w:val="20"/>
                <w:lang w:val="es-ES_tradnl"/>
              </w:rPr>
              <w:t>Procedimiento</w:t>
            </w:r>
          </w:p>
        </w:tc>
        <w:tc>
          <w:tcPr>
            <w:tcW w:w="5812" w:type="dxa"/>
            <w:tcBorders>
              <w:bottom w:val="single" w:sz="4" w:space="0" w:color="auto"/>
            </w:tcBorders>
            <w:vAlign w:val="center"/>
          </w:tcPr>
          <w:p w:rsidR="005C3CBA" w:rsidRPr="008E0815" w:rsidRDefault="005C3CBA" w:rsidP="00A95347">
            <w:pPr>
              <w:spacing w:after="0" w:line="240" w:lineRule="auto"/>
              <w:jc w:val="center"/>
              <w:rPr>
                <w:rFonts w:ascii="Arial" w:hAnsi="Arial" w:cs="Arial"/>
                <w:b/>
                <w:color w:val="000000"/>
                <w:sz w:val="20"/>
                <w:szCs w:val="20"/>
                <w:lang w:val="es-ES_tradnl"/>
              </w:rPr>
            </w:pPr>
            <w:r w:rsidRPr="008E0815">
              <w:rPr>
                <w:rFonts w:ascii="Arial" w:hAnsi="Arial" w:cs="Arial"/>
                <w:b/>
                <w:color w:val="000000"/>
                <w:sz w:val="20"/>
                <w:szCs w:val="20"/>
                <w:lang w:val="es-ES_tradnl"/>
              </w:rPr>
              <w:t>Descripción</w:t>
            </w:r>
          </w:p>
        </w:tc>
        <w:tc>
          <w:tcPr>
            <w:tcW w:w="1588" w:type="dxa"/>
            <w:tcBorders>
              <w:bottom w:val="single" w:sz="4" w:space="0" w:color="auto"/>
            </w:tcBorders>
            <w:vAlign w:val="center"/>
          </w:tcPr>
          <w:p w:rsidR="005C3CBA" w:rsidRPr="008E0815" w:rsidRDefault="005C3CBA" w:rsidP="00A95347">
            <w:pPr>
              <w:spacing w:after="0" w:line="240" w:lineRule="auto"/>
              <w:jc w:val="center"/>
              <w:rPr>
                <w:rFonts w:ascii="Arial" w:hAnsi="Arial" w:cs="Arial"/>
                <w:b/>
                <w:color w:val="000000"/>
                <w:sz w:val="20"/>
                <w:szCs w:val="20"/>
                <w:lang w:val="es-ES_tradnl"/>
              </w:rPr>
            </w:pPr>
            <w:r w:rsidRPr="008E0815">
              <w:rPr>
                <w:rFonts w:ascii="Arial" w:hAnsi="Arial" w:cs="Arial"/>
                <w:b/>
                <w:color w:val="000000"/>
                <w:sz w:val="20"/>
                <w:szCs w:val="20"/>
                <w:lang w:val="es-ES_tradnl"/>
              </w:rPr>
              <w:t>Responsable</w:t>
            </w:r>
          </w:p>
        </w:tc>
      </w:tr>
      <w:tr w:rsidR="005C3CBA" w:rsidRPr="00D91BB9" w:rsidTr="007E421C">
        <w:trPr>
          <w:trHeight w:val="488"/>
        </w:trPr>
        <w:tc>
          <w:tcPr>
            <w:tcW w:w="680" w:type="dxa"/>
            <w:tcBorders>
              <w:top w:val="single" w:sz="4" w:space="0" w:color="auto"/>
              <w:left w:val="single" w:sz="4" w:space="0" w:color="auto"/>
              <w:bottom w:val="single" w:sz="4" w:space="0" w:color="auto"/>
              <w:right w:val="single" w:sz="4" w:space="0" w:color="auto"/>
            </w:tcBorders>
          </w:tcPr>
          <w:p w:rsidR="005C3CBA" w:rsidRPr="00D91BB9" w:rsidRDefault="005C3CBA" w:rsidP="00A95347">
            <w:pPr>
              <w:spacing w:after="0" w:line="240" w:lineRule="auto"/>
              <w:jc w:val="center"/>
              <w:rPr>
                <w:rFonts w:ascii="Arial" w:hAnsi="Arial" w:cs="Arial"/>
                <w:color w:val="000000"/>
                <w:sz w:val="20"/>
                <w:szCs w:val="20"/>
                <w:lang w:val="es-ES_tradnl"/>
              </w:rPr>
            </w:pPr>
            <w:r w:rsidRPr="00D91BB9">
              <w:rPr>
                <w:rFonts w:ascii="Arial" w:hAnsi="Arial" w:cs="Arial"/>
                <w:color w:val="000000"/>
                <w:sz w:val="20"/>
                <w:szCs w:val="20"/>
                <w:lang w:val="es-ES_tradnl"/>
              </w:rPr>
              <w:t>01</w:t>
            </w:r>
          </w:p>
        </w:tc>
        <w:tc>
          <w:tcPr>
            <w:tcW w:w="1843"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rPr>
                <w:rFonts w:ascii="Arial" w:hAnsi="Arial" w:cs="Arial"/>
                <w:color w:val="000000"/>
                <w:sz w:val="20"/>
                <w:szCs w:val="20"/>
                <w:lang w:val="es-ES_tradnl"/>
              </w:rPr>
            </w:pPr>
            <w:r w:rsidRPr="00EE32C1">
              <w:rPr>
                <w:rFonts w:ascii="Arial" w:eastAsia="Arial" w:hAnsi="Arial" w:cs="Arial"/>
                <w:color w:val="000000"/>
                <w:sz w:val="20"/>
                <w:szCs w:val="20"/>
                <w:lang w:eastAsia="es-MX"/>
              </w:rPr>
              <w:t xml:space="preserve">Recibir </w:t>
            </w:r>
            <w:r>
              <w:rPr>
                <w:rFonts w:ascii="Arial" w:eastAsia="Arial" w:hAnsi="Arial" w:cs="Arial"/>
                <w:color w:val="000000"/>
                <w:sz w:val="20"/>
                <w:szCs w:val="20"/>
                <w:lang w:eastAsia="es-MX"/>
              </w:rPr>
              <w:t xml:space="preserve">petición de asesoría legal </w:t>
            </w:r>
            <w:r w:rsidRPr="00EE32C1">
              <w:rPr>
                <w:rFonts w:ascii="Arial" w:eastAsia="Arial" w:hAnsi="Arial" w:cs="Arial"/>
                <w:color w:val="000000"/>
                <w:sz w:val="20"/>
                <w:szCs w:val="20"/>
                <w:lang w:eastAsia="es-MX"/>
              </w:rPr>
              <w:t>ciudadana</w:t>
            </w:r>
          </w:p>
        </w:tc>
        <w:tc>
          <w:tcPr>
            <w:tcW w:w="5812" w:type="dxa"/>
            <w:tcBorders>
              <w:top w:val="single" w:sz="4" w:space="0" w:color="auto"/>
              <w:left w:val="single" w:sz="4" w:space="0" w:color="auto"/>
              <w:bottom w:val="single" w:sz="4" w:space="0" w:color="auto"/>
              <w:right w:val="single" w:sz="4" w:space="0" w:color="auto"/>
            </w:tcBorders>
          </w:tcPr>
          <w:p w:rsidR="005C3CBA" w:rsidRPr="00281C16" w:rsidRDefault="005C3CBA" w:rsidP="00A95347">
            <w:pPr>
              <w:pStyle w:val="Prrafodelista"/>
              <w:spacing w:after="0" w:line="240" w:lineRule="auto"/>
              <w:ind w:left="360"/>
              <w:jc w:val="both"/>
              <w:rPr>
                <w:rFonts w:ascii="Arial" w:eastAsia="Arial" w:hAnsi="Arial" w:cs="Arial"/>
                <w:color w:val="000000"/>
                <w:sz w:val="20"/>
                <w:szCs w:val="20"/>
              </w:rPr>
            </w:pPr>
            <w:r>
              <w:rPr>
                <w:rFonts w:ascii="Arial" w:hAnsi="Arial" w:cs="Arial"/>
                <w:color w:val="000000"/>
                <w:sz w:val="20"/>
                <w:szCs w:val="20"/>
              </w:rPr>
              <w:t xml:space="preserve">1.1 </w:t>
            </w:r>
            <w:r w:rsidRPr="006E0C18">
              <w:rPr>
                <w:rFonts w:ascii="Arial" w:hAnsi="Arial" w:cs="Arial"/>
                <w:color w:val="000000"/>
                <w:sz w:val="20"/>
                <w:szCs w:val="20"/>
              </w:rPr>
              <w:t>El procedimiento inicia a petición de parte interesada</w:t>
            </w:r>
            <w:r>
              <w:rPr>
                <w:rFonts w:ascii="Arial" w:hAnsi="Arial" w:cs="Arial"/>
                <w:color w:val="000000"/>
                <w:sz w:val="20"/>
                <w:szCs w:val="20"/>
              </w:rPr>
              <w:t>.-</w:t>
            </w:r>
          </w:p>
          <w:p w:rsidR="005C3CBA" w:rsidRPr="00281C16" w:rsidRDefault="005C3CBA" w:rsidP="00A95347">
            <w:pPr>
              <w:pStyle w:val="Prrafodelista"/>
              <w:spacing w:after="0" w:line="240" w:lineRule="auto"/>
              <w:ind w:left="0"/>
              <w:jc w:val="both"/>
              <w:rPr>
                <w:rFonts w:ascii="Arial" w:eastAsia="Arial" w:hAnsi="Arial" w:cs="Arial"/>
                <w:color w:val="000000"/>
                <w:sz w:val="20"/>
                <w:szCs w:val="20"/>
              </w:rPr>
            </w:pPr>
          </w:p>
          <w:p w:rsidR="005C3CBA" w:rsidRPr="00281C16" w:rsidRDefault="005C3CBA" w:rsidP="005C3CBA">
            <w:pPr>
              <w:pStyle w:val="Prrafodelista"/>
              <w:numPr>
                <w:ilvl w:val="1"/>
                <w:numId w:val="10"/>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lang w:eastAsia="es-MX"/>
              </w:rPr>
              <w:t xml:space="preserve"> </w:t>
            </w:r>
            <w:r w:rsidRPr="00281C16">
              <w:rPr>
                <w:rFonts w:ascii="Arial" w:eastAsia="Arial" w:hAnsi="Arial" w:cs="Arial"/>
                <w:color w:val="000000"/>
                <w:sz w:val="20"/>
                <w:szCs w:val="20"/>
                <w:lang w:eastAsia="es-MX"/>
              </w:rPr>
              <w:t xml:space="preserve">El interesado elevará </w:t>
            </w:r>
            <w:r w:rsidRPr="00281C16">
              <w:rPr>
                <w:rFonts w:ascii="Arial" w:hAnsi="Arial" w:cs="Arial"/>
                <w:sz w:val="20"/>
                <w:szCs w:val="20"/>
              </w:rPr>
              <w:t xml:space="preserve">ante el Centro su petición verbal o escrita, debiendo expresar </w:t>
            </w:r>
            <w:r>
              <w:rPr>
                <w:rFonts w:ascii="Arial" w:hAnsi="Arial" w:cs="Arial"/>
                <w:sz w:val="20"/>
                <w:szCs w:val="20"/>
              </w:rPr>
              <w:t>el conflicto del cual requiera la asesoría legal.-</w:t>
            </w:r>
          </w:p>
          <w:p w:rsidR="005C3CBA" w:rsidRPr="00EE32C1" w:rsidRDefault="005C3CBA" w:rsidP="00A95347">
            <w:pPr>
              <w:pStyle w:val="Prrafodelista"/>
              <w:spacing w:after="0"/>
              <w:rPr>
                <w:rFonts w:ascii="Arial" w:eastAsia="Arial" w:hAnsi="Arial" w:cs="Arial"/>
                <w:color w:val="000000"/>
                <w:sz w:val="20"/>
                <w:szCs w:val="20"/>
              </w:rPr>
            </w:pPr>
          </w:p>
          <w:p w:rsidR="005C3CBA" w:rsidRPr="00A81657" w:rsidRDefault="005C3CBA" w:rsidP="005C3CBA">
            <w:pPr>
              <w:pStyle w:val="Prrafodelista"/>
              <w:numPr>
                <w:ilvl w:val="1"/>
                <w:numId w:val="10"/>
              </w:numPr>
              <w:spacing w:after="0" w:line="240" w:lineRule="auto"/>
              <w:jc w:val="both"/>
              <w:rPr>
                <w:rFonts w:ascii="Arial" w:eastAsia="Arial" w:hAnsi="Arial" w:cs="Arial"/>
                <w:color w:val="000000"/>
                <w:sz w:val="20"/>
                <w:szCs w:val="20"/>
              </w:rPr>
            </w:pPr>
            <w:r>
              <w:rPr>
                <w:rFonts w:ascii="Arial" w:hAnsi="Arial" w:cs="Arial"/>
                <w:sz w:val="20"/>
                <w:szCs w:val="20"/>
              </w:rPr>
              <w:t>Se informará al ciudadano que solamente se le puede otorgar la asesoría legal, pero debería acudir a otra dependencia en caso de requerir la representación legal ante una autoridad administrativa o judicial</w:t>
            </w:r>
            <w:r w:rsidRPr="00281C16">
              <w:rPr>
                <w:rFonts w:ascii="Arial" w:hAnsi="Arial" w:cs="Arial"/>
                <w:sz w:val="20"/>
                <w:szCs w:val="20"/>
              </w:rPr>
              <w:t>.-</w:t>
            </w:r>
          </w:p>
        </w:tc>
        <w:tc>
          <w:tcPr>
            <w:tcW w:w="1588" w:type="dxa"/>
            <w:tcBorders>
              <w:top w:val="single" w:sz="4" w:space="0" w:color="auto"/>
              <w:left w:val="single" w:sz="4" w:space="0" w:color="auto"/>
              <w:bottom w:val="single" w:sz="4" w:space="0" w:color="auto"/>
              <w:right w:val="single" w:sz="4" w:space="0" w:color="auto"/>
            </w:tcBorders>
          </w:tcPr>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Abogado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Técnico Especializado</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Auxiliar Administrativo</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Secretaria</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p>
        </w:tc>
      </w:tr>
      <w:tr w:rsidR="005C3CBA" w:rsidRPr="00EE32C1" w:rsidTr="007E421C">
        <w:trPr>
          <w:trHeight w:val="1138"/>
        </w:trPr>
        <w:tc>
          <w:tcPr>
            <w:tcW w:w="680"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jc w:val="center"/>
              <w:rPr>
                <w:rFonts w:ascii="Arial" w:hAnsi="Arial" w:cs="Arial"/>
                <w:color w:val="000000"/>
                <w:sz w:val="20"/>
                <w:szCs w:val="20"/>
                <w:lang w:val="es-ES_tradnl"/>
              </w:rPr>
            </w:pPr>
            <w:r w:rsidRPr="00EE32C1">
              <w:rPr>
                <w:rFonts w:ascii="Arial" w:hAnsi="Arial" w:cs="Arial"/>
                <w:color w:val="000000"/>
                <w:sz w:val="20"/>
                <w:szCs w:val="20"/>
                <w:lang w:val="es-ES_tradnl"/>
              </w:rPr>
              <w:t>02</w:t>
            </w:r>
          </w:p>
        </w:tc>
        <w:tc>
          <w:tcPr>
            <w:tcW w:w="1843"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rPr>
                <w:rFonts w:ascii="Arial" w:hAnsi="Arial" w:cs="Arial"/>
                <w:color w:val="000000"/>
                <w:sz w:val="20"/>
                <w:szCs w:val="20"/>
                <w:lang w:val="es-ES_tradnl"/>
              </w:rPr>
            </w:pPr>
            <w:r>
              <w:rPr>
                <w:rFonts w:ascii="Arial" w:eastAsia="Arial" w:hAnsi="Arial" w:cs="Arial"/>
                <w:color w:val="000000"/>
                <w:sz w:val="20"/>
                <w:szCs w:val="20"/>
                <w:lang w:eastAsia="es-MX"/>
              </w:rPr>
              <w:t>Realizar proceso de la Asesoría legal</w:t>
            </w:r>
            <w:r w:rsidRPr="008021F2">
              <w:rPr>
                <w:rFonts w:ascii="Arial" w:eastAsia="Arial" w:hAnsi="Arial" w:cs="Arial"/>
                <w:color w:val="000000"/>
                <w:sz w:val="20"/>
                <w:szCs w:val="20"/>
                <w:lang w:eastAsia="es-MX"/>
              </w:rPr>
              <w:t>.-</w:t>
            </w:r>
            <w:r w:rsidRPr="00EE32C1">
              <w:rPr>
                <w:rFonts w:ascii="Arial" w:eastAsia="Arial" w:hAnsi="Arial" w:cs="Arial"/>
                <w:color w:val="000000"/>
                <w:sz w:val="20"/>
                <w:szCs w:val="20"/>
                <w:lang w:eastAsia="es-MX"/>
              </w:rPr>
              <w:t xml:space="preserve"> </w:t>
            </w:r>
          </w:p>
        </w:tc>
        <w:tc>
          <w:tcPr>
            <w:tcW w:w="5812" w:type="dxa"/>
            <w:tcBorders>
              <w:top w:val="single" w:sz="4" w:space="0" w:color="auto"/>
              <w:left w:val="single" w:sz="4" w:space="0" w:color="auto"/>
              <w:bottom w:val="single" w:sz="4" w:space="0" w:color="auto"/>
              <w:right w:val="single" w:sz="4" w:space="0" w:color="auto"/>
            </w:tcBorders>
          </w:tcPr>
          <w:p w:rsidR="005C3CBA" w:rsidRPr="00EE32C1" w:rsidRDefault="005C3CBA" w:rsidP="005C3CBA">
            <w:pPr>
              <w:pStyle w:val="Prrafodelista"/>
              <w:numPr>
                <w:ilvl w:val="1"/>
                <w:numId w:val="11"/>
              </w:numPr>
              <w:spacing w:after="0" w:line="240" w:lineRule="auto"/>
              <w:jc w:val="both"/>
              <w:rPr>
                <w:rFonts w:ascii="Arial" w:hAnsi="Arial" w:cs="Arial"/>
                <w:color w:val="000000"/>
                <w:sz w:val="20"/>
                <w:szCs w:val="20"/>
                <w:lang w:val="es-ES_tradnl"/>
              </w:rPr>
            </w:pPr>
            <w:r w:rsidRPr="00EE32C1">
              <w:rPr>
                <w:rFonts w:ascii="Arial" w:eastAsia="Arial" w:hAnsi="Arial" w:cs="Arial"/>
                <w:color w:val="000000"/>
                <w:sz w:val="20"/>
                <w:szCs w:val="20"/>
                <w:lang w:eastAsia="es-MX"/>
              </w:rPr>
              <w:t>Re</w:t>
            </w:r>
            <w:r>
              <w:rPr>
                <w:rFonts w:ascii="Arial" w:eastAsia="Arial" w:hAnsi="Arial" w:cs="Arial"/>
                <w:color w:val="000000"/>
                <w:sz w:val="20"/>
                <w:szCs w:val="20"/>
                <w:lang w:eastAsia="es-MX"/>
              </w:rPr>
              <w:t xml:space="preserve">cibida la solicitud se canaliza al ciudadano con un Abogado del Centro para efecto de que se le brinde la debida asesoría legal que conforme a derecho corresponda.- </w:t>
            </w:r>
          </w:p>
          <w:p w:rsidR="005C3CBA" w:rsidRPr="00EE32C1" w:rsidRDefault="005C3CBA" w:rsidP="00A95347">
            <w:pPr>
              <w:pStyle w:val="Prrafodelista"/>
              <w:spacing w:line="240" w:lineRule="auto"/>
              <w:jc w:val="both"/>
              <w:rPr>
                <w:rFonts w:ascii="Arial" w:hAnsi="Arial" w:cs="Arial"/>
                <w:color w:val="000000"/>
                <w:sz w:val="20"/>
                <w:szCs w:val="20"/>
                <w:lang w:val="es-ES_tradnl"/>
              </w:rPr>
            </w:pPr>
          </w:p>
        </w:tc>
        <w:tc>
          <w:tcPr>
            <w:tcW w:w="1588" w:type="dxa"/>
            <w:tcBorders>
              <w:top w:val="single" w:sz="4" w:space="0" w:color="auto"/>
              <w:left w:val="single" w:sz="4" w:space="0" w:color="auto"/>
              <w:bottom w:val="single" w:sz="4" w:space="0" w:color="auto"/>
              <w:right w:val="single" w:sz="4" w:space="0" w:color="auto"/>
            </w:tcBorders>
          </w:tcPr>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Abogado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120" w:line="240" w:lineRule="auto"/>
              <w:rPr>
                <w:rFonts w:ascii="Arial" w:hAnsi="Arial" w:cs="Arial"/>
                <w:color w:val="000000"/>
                <w:sz w:val="20"/>
                <w:szCs w:val="20"/>
                <w:lang w:val="es-ES_tradnl"/>
              </w:rPr>
            </w:pPr>
          </w:p>
        </w:tc>
      </w:tr>
      <w:tr w:rsidR="005C3CBA" w:rsidRPr="00EE32C1" w:rsidTr="007E421C">
        <w:trPr>
          <w:trHeight w:val="977"/>
        </w:trPr>
        <w:tc>
          <w:tcPr>
            <w:tcW w:w="680"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jc w:val="center"/>
              <w:rPr>
                <w:rFonts w:ascii="Arial" w:hAnsi="Arial" w:cs="Arial"/>
                <w:color w:val="000000"/>
                <w:sz w:val="20"/>
                <w:szCs w:val="20"/>
                <w:lang w:val="es-ES_tradnl"/>
              </w:rPr>
            </w:pPr>
            <w:r w:rsidRPr="00EE32C1">
              <w:rPr>
                <w:rFonts w:ascii="Arial" w:hAnsi="Arial" w:cs="Arial"/>
                <w:color w:val="000000"/>
                <w:sz w:val="20"/>
                <w:szCs w:val="20"/>
                <w:lang w:val="es-ES_tradnl"/>
              </w:rPr>
              <w:t>03</w:t>
            </w:r>
          </w:p>
        </w:tc>
        <w:tc>
          <w:tcPr>
            <w:tcW w:w="1843"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rPr>
                <w:rFonts w:ascii="Arial" w:hAnsi="Arial" w:cs="Arial"/>
                <w:color w:val="000000"/>
                <w:sz w:val="20"/>
                <w:szCs w:val="20"/>
              </w:rPr>
            </w:pPr>
            <w:r>
              <w:rPr>
                <w:rFonts w:ascii="Arial" w:eastAsia="Arial" w:hAnsi="Arial" w:cs="Arial"/>
                <w:color w:val="000000"/>
                <w:sz w:val="20"/>
                <w:szCs w:val="20"/>
                <w:lang w:eastAsia="es-MX"/>
              </w:rPr>
              <w:t>Conclusión del servicio de Asesoría legal</w:t>
            </w:r>
            <w:r w:rsidRPr="008021F2">
              <w:rPr>
                <w:rFonts w:ascii="Arial" w:eastAsia="Arial" w:hAnsi="Arial" w:cs="Arial"/>
                <w:color w:val="000000"/>
                <w:sz w:val="20"/>
                <w:szCs w:val="20"/>
                <w:lang w:eastAsia="es-MX"/>
              </w:rPr>
              <w:t>.-</w:t>
            </w:r>
            <w:r>
              <w:rPr>
                <w:rFonts w:ascii="Arial" w:eastAsia="Arial" w:hAnsi="Arial" w:cs="Arial"/>
                <w:color w:val="000000"/>
                <w:sz w:val="20"/>
                <w:szCs w:val="20"/>
                <w:lang w:eastAsia="es-MX"/>
              </w:rPr>
              <w:t xml:space="preserve"> </w:t>
            </w:r>
          </w:p>
        </w:tc>
        <w:tc>
          <w:tcPr>
            <w:tcW w:w="5812" w:type="dxa"/>
            <w:tcBorders>
              <w:top w:val="single" w:sz="4" w:space="0" w:color="auto"/>
              <w:left w:val="single" w:sz="4" w:space="0" w:color="auto"/>
              <w:bottom w:val="single" w:sz="4" w:space="0" w:color="auto"/>
              <w:right w:val="single" w:sz="4" w:space="0" w:color="auto"/>
            </w:tcBorders>
          </w:tcPr>
          <w:p w:rsidR="005C3CBA" w:rsidRPr="00B61B6C" w:rsidRDefault="005C3CBA" w:rsidP="00A95347">
            <w:pPr>
              <w:pStyle w:val="Prrafodelista"/>
              <w:spacing w:after="0" w:line="240" w:lineRule="auto"/>
              <w:ind w:left="357"/>
              <w:contextualSpacing w:val="0"/>
              <w:jc w:val="both"/>
              <w:rPr>
                <w:rFonts w:ascii="Arial" w:eastAsia="Arial" w:hAnsi="Arial" w:cs="Arial"/>
                <w:color w:val="000000"/>
                <w:sz w:val="20"/>
                <w:szCs w:val="20"/>
                <w:lang w:val="es-ES_tradnl"/>
              </w:rPr>
            </w:pPr>
          </w:p>
          <w:p w:rsidR="005C3CBA" w:rsidRPr="00677657" w:rsidRDefault="005C3CBA" w:rsidP="005C3CBA">
            <w:pPr>
              <w:pStyle w:val="Prrafodelista"/>
              <w:numPr>
                <w:ilvl w:val="1"/>
                <w:numId w:val="12"/>
              </w:numPr>
              <w:spacing w:after="0" w:line="240" w:lineRule="auto"/>
              <w:contextualSpacing w:val="0"/>
              <w:jc w:val="both"/>
              <w:rPr>
                <w:rFonts w:ascii="Arial" w:hAnsi="Arial" w:cs="Arial"/>
                <w:sz w:val="20"/>
                <w:szCs w:val="20"/>
              </w:rPr>
            </w:pPr>
            <w:r w:rsidRPr="00C76D95">
              <w:rPr>
                <w:rFonts w:ascii="Arial" w:eastAsia="Arial" w:hAnsi="Arial" w:cs="Arial"/>
                <w:color w:val="000000"/>
                <w:sz w:val="20"/>
                <w:szCs w:val="20"/>
                <w:lang w:val="es-ES_tradnl"/>
              </w:rPr>
              <w:t>Realiza</w:t>
            </w:r>
            <w:r>
              <w:rPr>
                <w:rFonts w:ascii="Arial" w:eastAsia="Arial" w:hAnsi="Arial" w:cs="Arial"/>
                <w:color w:val="000000"/>
                <w:sz w:val="20"/>
                <w:szCs w:val="20"/>
                <w:lang w:val="es-ES_tradnl"/>
              </w:rPr>
              <w:t xml:space="preserve">da que es la asesoría legal por conducto del Aboga del Centro y satisfechas las dudas del ciudadano se concluye de la siguiente manera: </w:t>
            </w:r>
          </w:p>
          <w:p w:rsidR="005C3CBA" w:rsidRPr="00677657" w:rsidRDefault="005C3CBA" w:rsidP="00A95347">
            <w:pPr>
              <w:pStyle w:val="Prrafodelista"/>
              <w:spacing w:after="0" w:line="240" w:lineRule="auto"/>
              <w:ind w:left="717"/>
              <w:contextualSpacing w:val="0"/>
              <w:jc w:val="both"/>
              <w:rPr>
                <w:rFonts w:ascii="Arial" w:hAnsi="Arial" w:cs="Arial"/>
                <w:sz w:val="20"/>
                <w:szCs w:val="20"/>
              </w:rPr>
            </w:pPr>
          </w:p>
          <w:p w:rsidR="005C3CBA" w:rsidRDefault="005C3CBA" w:rsidP="00A95347">
            <w:pPr>
              <w:pStyle w:val="Prrafodelista"/>
              <w:spacing w:after="0" w:line="240" w:lineRule="auto"/>
              <w:ind w:left="357"/>
              <w:contextualSpacing w:val="0"/>
              <w:jc w:val="both"/>
              <w:rPr>
                <w:rFonts w:ascii="Arial" w:eastAsia="Arial" w:hAnsi="Arial" w:cs="Arial"/>
                <w:color w:val="000000"/>
                <w:sz w:val="20"/>
                <w:szCs w:val="20"/>
                <w:lang w:val="es-ES_tradnl"/>
              </w:rPr>
            </w:pPr>
            <w:r>
              <w:rPr>
                <w:rFonts w:ascii="Arial" w:eastAsia="Arial" w:hAnsi="Arial" w:cs="Arial"/>
                <w:color w:val="000000"/>
                <w:sz w:val="20"/>
                <w:szCs w:val="20"/>
                <w:lang w:val="es-ES_tradnl"/>
              </w:rPr>
              <w:t>a).- Si es un problema que pueda resolverse conforme a los Métodos Alternos de Solución de Conflictos se le brinda el servicio principal de nuestro Centro para resolver el conflicto del ciudadano.-</w:t>
            </w:r>
          </w:p>
          <w:p w:rsidR="005C3CBA" w:rsidRDefault="005C3CBA" w:rsidP="00A95347">
            <w:pPr>
              <w:pStyle w:val="Prrafodelista"/>
              <w:spacing w:after="0" w:line="240" w:lineRule="auto"/>
              <w:ind w:left="357"/>
              <w:contextualSpacing w:val="0"/>
              <w:jc w:val="both"/>
              <w:rPr>
                <w:rFonts w:ascii="Arial" w:eastAsia="Arial" w:hAnsi="Arial" w:cs="Arial"/>
                <w:color w:val="000000"/>
                <w:sz w:val="20"/>
                <w:szCs w:val="20"/>
                <w:lang w:val="es-ES_tradnl"/>
              </w:rPr>
            </w:pPr>
          </w:p>
          <w:p w:rsidR="005C3CBA" w:rsidRPr="00C76D95" w:rsidRDefault="005C3CBA" w:rsidP="00A95347">
            <w:pPr>
              <w:pStyle w:val="Prrafodelista"/>
              <w:spacing w:after="0" w:line="240" w:lineRule="auto"/>
              <w:ind w:left="357"/>
              <w:contextualSpacing w:val="0"/>
              <w:jc w:val="both"/>
              <w:rPr>
                <w:rFonts w:ascii="Arial" w:hAnsi="Arial" w:cs="Arial"/>
                <w:sz w:val="20"/>
                <w:szCs w:val="20"/>
              </w:rPr>
            </w:pPr>
            <w:r>
              <w:rPr>
                <w:rFonts w:ascii="Arial" w:eastAsia="Arial" w:hAnsi="Arial" w:cs="Arial"/>
                <w:color w:val="000000"/>
                <w:sz w:val="20"/>
                <w:szCs w:val="20"/>
                <w:lang w:val="es-ES_tradnl"/>
              </w:rPr>
              <w:t xml:space="preserve">b).- Si el conflicto requiere la atención de una autoridad del índole administrativo o judicial se le brindan los datos de la dependencia que pueda apoyarlos con una representación legítima para resolver su situación legal. (Procuraduría Social, Fiscalía, Procuraduría de Niños, Niñas y Adolescentes en el Estado, DIF y otra más.-    </w:t>
            </w:r>
          </w:p>
          <w:p w:rsidR="005C3CBA" w:rsidRPr="00EE32C1" w:rsidRDefault="005C3CBA" w:rsidP="00A95347">
            <w:pPr>
              <w:pStyle w:val="Prrafodelista"/>
              <w:spacing w:after="0" w:line="240" w:lineRule="auto"/>
              <w:ind w:left="357"/>
              <w:contextualSpacing w:val="0"/>
              <w:jc w:val="both"/>
              <w:rPr>
                <w:rFonts w:ascii="Arial" w:eastAsia="Arial" w:hAnsi="Arial" w:cs="Arial"/>
                <w:color w:val="000000"/>
                <w:sz w:val="20"/>
                <w:szCs w:val="20"/>
                <w:lang w:val="es-ES_tradnl"/>
              </w:rPr>
            </w:pPr>
          </w:p>
        </w:tc>
        <w:tc>
          <w:tcPr>
            <w:tcW w:w="1588" w:type="dxa"/>
            <w:tcBorders>
              <w:top w:val="single" w:sz="4" w:space="0" w:color="auto"/>
              <w:left w:val="single" w:sz="4" w:space="0" w:color="auto"/>
              <w:bottom w:val="single" w:sz="4" w:space="0" w:color="auto"/>
              <w:right w:val="single" w:sz="4" w:space="0" w:color="auto"/>
            </w:tcBorders>
          </w:tcPr>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Director</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Abogado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120" w:line="240" w:lineRule="auto"/>
              <w:rPr>
                <w:rFonts w:ascii="Arial" w:hAnsi="Arial" w:cs="Arial"/>
                <w:color w:val="000000"/>
                <w:sz w:val="20"/>
                <w:szCs w:val="20"/>
                <w:lang w:val="es-ES_tradnl"/>
              </w:rPr>
            </w:pPr>
          </w:p>
        </w:tc>
      </w:tr>
      <w:tr w:rsidR="005C3CBA" w:rsidRPr="00EE32C1" w:rsidTr="007E421C">
        <w:trPr>
          <w:trHeight w:val="977"/>
        </w:trPr>
        <w:tc>
          <w:tcPr>
            <w:tcW w:w="680"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jc w:val="center"/>
              <w:rPr>
                <w:rFonts w:ascii="Arial" w:hAnsi="Arial" w:cs="Arial"/>
                <w:color w:val="000000"/>
                <w:sz w:val="20"/>
                <w:szCs w:val="20"/>
                <w:lang w:val="es-ES_tradnl"/>
              </w:rPr>
            </w:pPr>
            <w:r>
              <w:rPr>
                <w:rFonts w:ascii="Arial" w:hAnsi="Arial" w:cs="Arial"/>
                <w:color w:val="000000"/>
                <w:sz w:val="20"/>
                <w:szCs w:val="20"/>
                <w:lang w:val="es-ES_tradnl"/>
              </w:rPr>
              <w:t>04</w:t>
            </w:r>
          </w:p>
        </w:tc>
        <w:tc>
          <w:tcPr>
            <w:tcW w:w="1843"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rPr>
                <w:rFonts w:ascii="Arial" w:hAnsi="Arial" w:cs="Arial"/>
                <w:color w:val="000000"/>
                <w:sz w:val="20"/>
                <w:szCs w:val="20"/>
                <w:lang w:val="es-ES_tradnl"/>
              </w:rPr>
            </w:pPr>
            <w:r>
              <w:rPr>
                <w:rFonts w:ascii="Arial" w:hAnsi="Arial" w:cs="Arial"/>
                <w:color w:val="000000"/>
                <w:sz w:val="20"/>
                <w:szCs w:val="20"/>
                <w:lang w:val="es-ES_tradnl"/>
              </w:rPr>
              <w:t>Informe de actividades</w:t>
            </w:r>
          </w:p>
        </w:tc>
        <w:tc>
          <w:tcPr>
            <w:tcW w:w="5812" w:type="dxa"/>
            <w:tcBorders>
              <w:top w:val="single" w:sz="4" w:space="0" w:color="auto"/>
              <w:left w:val="single" w:sz="4" w:space="0" w:color="auto"/>
              <w:bottom w:val="single" w:sz="4" w:space="0" w:color="auto"/>
              <w:right w:val="single" w:sz="4" w:space="0" w:color="auto"/>
            </w:tcBorders>
          </w:tcPr>
          <w:p w:rsidR="005C3CBA" w:rsidRPr="00012981" w:rsidRDefault="005C3CBA" w:rsidP="005C3CBA">
            <w:pPr>
              <w:pStyle w:val="Prrafodelista"/>
              <w:numPr>
                <w:ilvl w:val="1"/>
                <w:numId w:val="13"/>
              </w:numPr>
              <w:spacing w:after="0" w:line="240" w:lineRule="auto"/>
              <w:jc w:val="both"/>
              <w:rPr>
                <w:rFonts w:ascii="Arial" w:eastAsia="Arial" w:hAnsi="Arial" w:cs="Arial"/>
                <w:color w:val="FF0000"/>
                <w:sz w:val="20"/>
                <w:szCs w:val="20"/>
                <w:lang w:eastAsia="es-MX"/>
              </w:rPr>
            </w:pPr>
            <w:r w:rsidRPr="00D91BB9">
              <w:rPr>
                <w:rFonts w:ascii="Arial" w:eastAsia="Arial" w:hAnsi="Arial" w:cs="Arial"/>
                <w:sz w:val="20"/>
                <w:szCs w:val="20"/>
              </w:rPr>
              <w:t xml:space="preserve">Generar informe de </w:t>
            </w:r>
            <w:r>
              <w:rPr>
                <w:rFonts w:ascii="Arial" w:eastAsia="Arial" w:hAnsi="Arial" w:cs="Arial"/>
                <w:sz w:val="20"/>
                <w:szCs w:val="20"/>
              </w:rPr>
              <w:t>actividades y presentar a Secretaria del Ayuntamiento y Dirección de Políticas Públicas en el Municipio.</w:t>
            </w:r>
          </w:p>
          <w:p w:rsidR="005C3CBA" w:rsidRPr="00EE32C1" w:rsidRDefault="005C3CBA" w:rsidP="00A95347">
            <w:pPr>
              <w:pStyle w:val="Prrafodelista"/>
              <w:spacing w:line="240" w:lineRule="auto"/>
              <w:ind w:left="357"/>
              <w:jc w:val="both"/>
              <w:rPr>
                <w:rFonts w:ascii="Arial" w:eastAsia="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Director</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Abogado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D91BB9"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Secretaria</w:t>
            </w:r>
          </w:p>
        </w:tc>
      </w:tr>
    </w:tbl>
    <w:p w:rsidR="005C3CBA" w:rsidRPr="0013447B" w:rsidRDefault="005C3CBA" w:rsidP="005C3CBA">
      <w:pPr>
        <w:tabs>
          <w:tab w:val="left" w:pos="1985"/>
        </w:tabs>
        <w:spacing w:after="0" w:line="240" w:lineRule="auto"/>
        <w:rPr>
          <w:rFonts w:ascii="Arial" w:hAnsi="Arial" w:cs="Arial"/>
          <w:b/>
          <w:color w:val="FF0000"/>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1"/>
      </w:tblGrid>
      <w:tr w:rsidR="005C3CBA" w:rsidRPr="00140DA8" w:rsidTr="00A95347">
        <w:trPr>
          <w:trHeight w:val="368"/>
        </w:trPr>
        <w:tc>
          <w:tcPr>
            <w:tcW w:w="4962" w:type="dxa"/>
            <w:tcBorders>
              <w:top w:val="single" w:sz="4" w:space="0" w:color="auto"/>
              <w:left w:val="single" w:sz="4" w:space="0" w:color="000000"/>
              <w:bottom w:val="single" w:sz="4" w:space="0" w:color="auto"/>
              <w:right w:val="single" w:sz="4" w:space="0" w:color="auto"/>
            </w:tcBorders>
            <w:vAlign w:val="center"/>
          </w:tcPr>
          <w:p w:rsidR="005C3CBA" w:rsidRPr="00140DA8" w:rsidRDefault="005C3CBA" w:rsidP="00A95347">
            <w:pPr>
              <w:spacing w:after="0" w:line="240" w:lineRule="auto"/>
              <w:jc w:val="center"/>
              <w:rPr>
                <w:rFonts w:ascii="Arial" w:eastAsia="Arial" w:hAnsi="Arial" w:cs="Arial"/>
                <w:b/>
                <w:bCs/>
                <w:color w:val="000000"/>
                <w:sz w:val="20"/>
                <w:szCs w:val="20"/>
              </w:rPr>
            </w:pPr>
            <w:r w:rsidRPr="00140DA8">
              <w:rPr>
                <w:rFonts w:ascii="Arial" w:eastAsia="Arial" w:hAnsi="Arial" w:cs="Arial"/>
                <w:b/>
                <w:bCs/>
                <w:color w:val="000000"/>
                <w:sz w:val="20"/>
                <w:szCs w:val="20"/>
              </w:rPr>
              <w:t>Entrada</w:t>
            </w:r>
          </w:p>
        </w:tc>
        <w:tc>
          <w:tcPr>
            <w:tcW w:w="4961" w:type="dxa"/>
            <w:tcBorders>
              <w:top w:val="single" w:sz="4" w:space="0" w:color="auto"/>
              <w:left w:val="single" w:sz="4" w:space="0" w:color="auto"/>
              <w:bottom w:val="single" w:sz="4" w:space="0" w:color="auto"/>
              <w:right w:val="single" w:sz="4" w:space="0" w:color="auto"/>
            </w:tcBorders>
            <w:vAlign w:val="center"/>
          </w:tcPr>
          <w:p w:rsidR="005C3CBA" w:rsidRPr="00140DA8" w:rsidRDefault="005C3CBA" w:rsidP="00A95347">
            <w:pPr>
              <w:spacing w:after="0" w:line="240" w:lineRule="auto"/>
              <w:jc w:val="center"/>
              <w:rPr>
                <w:rFonts w:ascii="Arial" w:eastAsia="Times New Roman" w:hAnsi="Arial" w:cs="Arial"/>
                <w:b/>
                <w:bCs/>
                <w:color w:val="000000"/>
                <w:sz w:val="20"/>
                <w:szCs w:val="20"/>
                <w:lang w:eastAsia="es-MX"/>
              </w:rPr>
            </w:pPr>
            <w:r w:rsidRPr="00140DA8">
              <w:rPr>
                <w:rFonts w:ascii="Arial" w:eastAsia="Times New Roman" w:hAnsi="Arial" w:cs="Arial"/>
                <w:b/>
                <w:bCs/>
                <w:color w:val="000000"/>
                <w:sz w:val="20"/>
                <w:szCs w:val="20"/>
                <w:lang w:eastAsia="es-MX"/>
              </w:rPr>
              <w:t>Salida</w:t>
            </w:r>
          </w:p>
        </w:tc>
      </w:tr>
      <w:tr w:rsidR="005C3CBA" w:rsidRPr="00F86DBB" w:rsidTr="00A95347">
        <w:trPr>
          <w:trHeight w:val="415"/>
        </w:trPr>
        <w:tc>
          <w:tcPr>
            <w:tcW w:w="4962" w:type="dxa"/>
            <w:tcBorders>
              <w:top w:val="single" w:sz="4" w:space="0" w:color="auto"/>
              <w:left w:val="single" w:sz="4" w:space="0" w:color="auto"/>
              <w:bottom w:val="single" w:sz="4" w:space="0" w:color="auto"/>
              <w:right w:val="single" w:sz="4" w:space="0" w:color="auto"/>
            </w:tcBorders>
            <w:vAlign w:val="center"/>
          </w:tcPr>
          <w:p w:rsidR="005C3CBA" w:rsidRPr="008021F2" w:rsidRDefault="005C3CBA" w:rsidP="00A95347">
            <w:pPr>
              <w:spacing w:after="0" w:line="240" w:lineRule="auto"/>
              <w:jc w:val="both"/>
              <w:rPr>
                <w:rFonts w:ascii="Arial" w:eastAsia="Arial" w:hAnsi="Arial" w:cs="Arial"/>
                <w:color w:val="000000"/>
                <w:sz w:val="20"/>
                <w:szCs w:val="20"/>
              </w:rPr>
            </w:pPr>
            <w:r>
              <w:rPr>
                <w:rFonts w:ascii="Arial" w:eastAsia="Arial" w:hAnsi="Arial" w:cs="Arial"/>
                <w:color w:val="000000"/>
                <w:sz w:val="20"/>
                <w:szCs w:val="20"/>
                <w:lang w:eastAsia="es-MX"/>
              </w:rPr>
              <w:t xml:space="preserve">Atención de la </w:t>
            </w:r>
            <w:r w:rsidRPr="00281C16">
              <w:rPr>
                <w:rFonts w:ascii="Arial" w:hAnsi="Arial" w:cs="Arial"/>
                <w:sz w:val="20"/>
                <w:szCs w:val="20"/>
              </w:rPr>
              <w:t>petición verbal o escrita</w:t>
            </w:r>
            <w:r>
              <w:rPr>
                <w:rFonts w:ascii="Arial" w:hAnsi="Arial" w:cs="Arial"/>
                <w:sz w:val="20"/>
                <w:szCs w:val="20"/>
              </w:rPr>
              <w:t xml:space="preserve"> del ciudadano mediante la cual </w:t>
            </w:r>
            <w:r w:rsidRPr="00281C16">
              <w:rPr>
                <w:rFonts w:ascii="Arial" w:hAnsi="Arial" w:cs="Arial"/>
                <w:sz w:val="20"/>
                <w:szCs w:val="20"/>
              </w:rPr>
              <w:t xml:space="preserve">expresa </w:t>
            </w:r>
            <w:r>
              <w:rPr>
                <w:rFonts w:ascii="Arial" w:hAnsi="Arial" w:cs="Arial"/>
                <w:sz w:val="20"/>
                <w:szCs w:val="20"/>
              </w:rPr>
              <w:t>el conflicto del cual requiera la asesoría legal</w:t>
            </w:r>
            <w:r w:rsidRPr="008021F2">
              <w:rPr>
                <w:rFonts w:ascii="Arial" w:eastAsia="Arial" w:hAnsi="Arial" w:cs="Arial"/>
                <w:color w:val="000000"/>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rsidR="005C3CBA" w:rsidRDefault="005C3CBA" w:rsidP="00A95347">
            <w:pPr>
              <w:jc w:val="both"/>
              <w:rPr>
                <w:rFonts w:ascii="Arial" w:eastAsia="Times New Roman" w:hAnsi="Arial" w:cs="Arial"/>
                <w:color w:val="000000"/>
                <w:sz w:val="20"/>
                <w:szCs w:val="20"/>
                <w:lang w:eastAsia="es-MX"/>
              </w:rPr>
            </w:pPr>
            <w:r w:rsidRPr="008021F2">
              <w:rPr>
                <w:rFonts w:ascii="Arial" w:eastAsia="Times New Roman" w:hAnsi="Arial" w:cs="Arial"/>
                <w:color w:val="000000"/>
                <w:sz w:val="20"/>
                <w:szCs w:val="20"/>
                <w:lang w:eastAsia="es-MX"/>
              </w:rPr>
              <w:t>A</w:t>
            </w:r>
            <w:r>
              <w:rPr>
                <w:rFonts w:ascii="Arial" w:eastAsia="Times New Roman" w:hAnsi="Arial" w:cs="Arial"/>
                <w:color w:val="000000"/>
                <w:sz w:val="20"/>
                <w:szCs w:val="20"/>
                <w:lang w:eastAsia="es-MX"/>
              </w:rPr>
              <w:t xml:space="preserve">sesoría legal al ciudadano, con la debida orientación para que acuda a otra dependencia en caso que requiera </w:t>
            </w:r>
            <w:r>
              <w:rPr>
                <w:rFonts w:ascii="Arial" w:eastAsia="Arial" w:hAnsi="Arial" w:cs="Arial"/>
                <w:color w:val="000000"/>
                <w:sz w:val="20"/>
                <w:szCs w:val="20"/>
                <w:lang w:val="es-ES_tradnl"/>
              </w:rPr>
              <w:t>la atención de una autoridad del índole administrativo o judicial.-</w:t>
            </w:r>
          </w:p>
          <w:p w:rsidR="005C3CBA" w:rsidRPr="008021F2" w:rsidRDefault="005C3CBA" w:rsidP="00A95347">
            <w:pPr>
              <w:jc w:val="both"/>
              <w:rPr>
                <w:rFonts w:ascii="Arial" w:eastAsia="Times New Roman" w:hAnsi="Arial" w:cs="Arial"/>
                <w:color w:val="000000"/>
                <w:sz w:val="20"/>
                <w:szCs w:val="20"/>
                <w:lang w:eastAsia="es-MX"/>
              </w:rPr>
            </w:pPr>
            <w:r>
              <w:rPr>
                <w:rFonts w:ascii="Arial" w:hAnsi="Arial" w:cs="Arial"/>
                <w:sz w:val="20"/>
                <w:szCs w:val="20"/>
              </w:rPr>
              <w:t xml:space="preserve">   </w:t>
            </w:r>
          </w:p>
        </w:tc>
      </w:tr>
    </w:tbl>
    <w:p w:rsidR="005C3CBA" w:rsidRDefault="005C3CBA" w:rsidP="005C3CBA">
      <w:pPr>
        <w:tabs>
          <w:tab w:val="left" w:pos="1985"/>
        </w:tabs>
        <w:spacing w:after="0" w:line="240" w:lineRule="auto"/>
        <w:jc w:val="both"/>
        <w:rPr>
          <w:rFonts w:ascii="Arial" w:hAnsi="Arial" w:cs="Arial"/>
          <w:b/>
          <w:color w:val="FF0000"/>
          <w:sz w:val="20"/>
          <w:szCs w:val="20"/>
          <w:highlight w:val="yellow"/>
          <w:lang w:val="es-ES_tradnl"/>
        </w:rPr>
      </w:pPr>
    </w:p>
    <w:p w:rsidR="005C3CBA" w:rsidRDefault="005C3CBA" w:rsidP="007E421C">
      <w:pPr>
        <w:tabs>
          <w:tab w:val="left" w:pos="1985"/>
        </w:tabs>
        <w:spacing w:after="0" w:line="240" w:lineRule="auto"/>
        <w:jc w:val="both"/>
        <w:rPr>
          <w:rFonts w:ascii="Arial" w:hAnsi="Arial" w:cs="Arial"/>
          <w:b/>
          <w:sz w:val="20"/>
          <w:szCs w:val="20"/>
          <w:u w:val="single"/>
          <w:shd w:val="clear" w:color="auto" w:fill="FFFF00"/>
        </w:rPr>
      </w:pPr>
      <w:r>
        <w:rPr>
          <w:rFonts w:ascii="Arial" w:hAnsi="Arial" w:cs="Arial"/>
          <w:b/>
          <w:sz w:val="20"/>
          <w:szCs w:val="20"/>
          <w:u w:val="single"/>
          <w:lang w:val="es-ES_tradnl"/>
        </w:rPr>
        <w:br w:type="page"/>
      </w:r>
      <w:r w:rsidR="007E421C">
        <w:rPr>
          <w:rFonts w:ascii="Arial" w:hAnsi="Arial" w:cs="Arial"/>
          <w:b/>
          <w:sz w:val="20"/>
          <w:szCs w:val="20"/>
          <w:u w:val="single"/>
          <w:shd w:val="clear" w:color="auto" w:fill="FFFF00"/>
        </w:rPr>
        <w:t xml:space="preserve"> </w:t>
      </w:r>
    </w:p>
    <w:p w:rsidR="005C3CBA" w:rsidRDefault="005C3CBA" w:rsidP="00AD6856">
      <w:pPr>
        <w:spacing w:after="0"/>
        <w:jc w:val="both"/>
        <w:rPr>
          <w:rFonts w:ascii="Arial" w:hAnsi="Arial" w:cs="Arial"/>
          <w:b/>
          <w:sz w:val="20"/>
          <w:szCs w:val="20"/>
          <w:u w:val="single"/>
          <w:lang w:val="es-ES_tradnl"/>
        </w:rPr>
      </w:pPr>
      <w:r w:rsidRPr="00AD6856">
        <w:rPr>
          <w:rFonts w:ascii="Arial" w:hAnsi="Arial" w:cs="Arial"/>
          <w:b/>
          <w:sz w:val="24"/>
          <w:szCs w:val="24"/>
          <w:lang w:val="es-ES_tradnl"/>
        </w:rPr>
        <w:t>0</w:t>
      </w:r>
      <w:r w:rsidR="00CC7E98">
        <w:rPr>
          <w:rFonts w:ascii="Arial" w:hAnsi="Arial" w:cs="Arial"/>
          <w:b/>
          <w:sz w:val="24"/>
          <w:szCs w:val="24"/>
          <w:lang w:val="es-ES_tradnl"/>
        </w:rPr>
        <w:t>3</w:t>
      </w:r>
      <w:r w:rsidRPr="00AD6856">
        <w:rPr>
          <w:rFonts w:ascii="Arial" w:hAnsi="Arial" w:cs="Arial"/>
          <w:b/>
          <w:sz w:val="24"/>
          <w:szCs w:val="24"/>
          <w:lang w:val="es-ES_tradnl"/>
        </w:rPr>
        <w:t xml:space="preserve">.- </w:t>
      </w:r>
      <w:r w:rsidR="00CC7E98">
        <w:rPr>
          <w:rFonts w:ascii="Arial" w:hAnsi="Arial" w:cs="Arial"/>
          <w:b/>
          <w:sz w:val="24"/>
          <w:szCs w:val="24"/>
          <w:lang w:val="es-ES_tradnl"/>
        </w:rPr>
        <w:t xml:space="preserve">Proceso de </w:t>
      </w:r>
      <w:r w:rsidR="00AD6856" w:rsidRPr="00AD6856">
        <w:rPr>
          <w:rFonts w:ascii="Arial" w:hAnsi="Arial" w:cs="Arial"/>
          <w:b/>
          <w:sz w:val="24"/>
          <w:szCs w:val="24"/>
          <w:lang w:val="es-ES_tradnl"/>
        </w:rPr>
        <w:t>Difusión y Promoción de los Mecanismo Alternos de Solución de Conflictos</w:t>
      </w:r>
      <w:r>
        <w:rPr>
          <w:rFonts w:ascii="Arial" w:hAnsi="Arial" w:cs="Arial"/>
          <w:b/>
          <w:sz w:val="24"/>
          <w:szCs w:val="24"/>
          <w:lang w:val="es-ES_tradnl"/>
        </w:rPr>
        <w:t>.-</w:t>
      </w:r>
      <w:r>
        <w:rPr>
          <w:rFonts w:ascii="Arial" w:hAnsi="Arial" w:cs="Arial"/>
          <w:b/>
          <w:sz w:val="20"/>
          <w:szCs w:val="20"/>
          <w:u w:val="single"/>
          <w:lang w:val="es-ES_tradnl"/>
        </w:rPr>
        <w:t xml:space="preserve"> </w:t>
      </w:r>
    </w:p>
    <w:p w:rsidR="005C3CBA" w:rsidRDefault="005C3CBA" w:rsidP="005C3CBA">
      <w:pPr>
        <w:spacing w:after="120"/>
        <w:rPr>
          <w:rFonts w:ascii="Arial" w:hAnsi="Arial" w:cs="Arial"/>
          <w:b/>
          <w:sz w:val="20"/>
          <w:szCs w:val="20"/>
          <w:u w:val="single"/>
          <w:lang w:val="es-ES_tradnl"/>
        </w:rPr>
      </w:pPr>
    </w:p>
    <w:p w:rsidR="005C3CBA" w:rsidRPr="00704F20" w:rsidRDefault="005C3CBA" w:rsidP="005C3CBA">
      <w:pPr>
        <w:spacing w:after="0" w:line="360" w:lineRule="auto"/>
        <w:rPr>
          <w:rFonts w:ascii="Arial" w:hAnsi="Arial" w:cs="Arial"/>
          <w:b/>
          <w:sz w:val="20"/>
          <w:szCs w:val="20"/>
          <w:u w:val="single"/>
          <w:lang w:val="es-ES_tradnl"/>
        </w:rPr>
      </w:pPr>
      <w:r w:rsidRPr="00704F20">
        <w:rPr>
          <w:rFonts w:ascii="Arial" w:hAnsi="Arial" w:cs="Arial"/>
          <w:b/>
          <w:sz w:val="20"/>
          <w:szCs w:val="20"/>
          <w:u w:val="single"/>
          <w:lang w:val="es-ES_tradnl"/>
        </w:rPr>
        <w:t>Descripción: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5C3CBA" w:rsidRPr="00885CDE" w:rsidTr="00A95347">
        <w:trPr>
          <w:trHeight w:val="854"/>
        </w:trPr>
        <w:tc>
          <w:tcPr>
            <w:tcW w:w="9962" w:type="dxa"/>
            <w:vAlign w:val="center"/>
          </w:tcPr>
          <w:p w:rsidR="005C3CBA" w:rsidRPr="008E1DDF" w:rsidRDefault="005C3CBA" w:rsidP="00A95347">
            <w:pPr>
              <w:autoSpaceDE w:val="0"/>
              <w:autoSpaceDN w:val="0"/>
              <w:adjustRightInd w:val="0"/>
              <w:spacing w:before="120" w:after="120"/>
              <w:jc w:val="both"/>
              <w:rPr>
                <w:rFonts w:ascii="Arial" w:hAnsi="Arial" w:cs="Arial"/>
                <w:color w:val="000000"/>
                <w:sz w:val="20"/>
                <w:szCs w:val="20"/>
                <w:highlight w:val="yellow"/>
              </w:rPr>
            </w:pPr>
            <w:r w:rsidRPr="008021F2">
              <w:rPr>
                <w:rFonts w:ascii="Arial" w:eastAsia="Times New Roman" w:hAnsi="Arial" w:cs="Arial"/>
                <w:color w:val="000000"/>
                <w:sz w:val="20"/>
                <w:szCs w:val="20"/>
              </w:rPr>
              <w:t xml:space="preserve">En este proceso se </w:t>
            </w:r>
            <w:r>
              <w:rPr>
                <w:rFonts w:ascii="Arial" w:eastAsia="Times New Roman" w:hAnsi="Arial" w:cs="Arial"/>
                <w:color w:val="000000"/>
                <w:sz w:val="20"/>
                <w:szCs w:val="20"/>
              </w:rPr>
              <w:t xml:space="preserve">realiza la </w:t>
            </w:r>
            <w:r>
              <w:rPr>
                <w:rFonts w:ascii="Arial" w:hAnsi="Arial" w:cs="Arial"/>
                <w:sz w:val="20"/>
                <w:szCs w:val="20"/>
                <w:lang w:val="es-ES_tradnl"/>
              </w:rPr>
              <w:t>difusión y promoción de los Mecanismo Alternos de Solución de Conflictos en nuestro mun</w:t>
            </w:r>
            <w:r w:rsidR="00CC7E98">
              <w:rPr>
                <w:rFonts w:ascii="Arial" w:hAnsi="Arial" w:cs="Arial"/>
                <w:sz w:val="20"/>
                <w:szCs w:val="20"/>
                <w:lang w:val="es-ES_tradnl"/>
              </w:rPr>
              <w:t>i</w:t>
            </w:r>
            <w:r>
              <w:rPr>
                <w:rFonts w:ascii="Arial" w:hAnsi="Arial" w:cs="Arial"/>
                <w:sz w:val="20"/>
                <w:szCs w:val="20"/>
                <w:lang w:val="es-ES_tradnl"/>
              </w:rPr>
              <w:t>cipio.-</w:t>
            </w:r>
          </w:p>
        </w:tc>
      </w:tr>
    </w:tbl>
    <w:p w:rsidR="005C3CBA" w:rsidRDefault="005C3CBA" w:rsidP="005C3CBA">
      <w:pPr>
        <w:spacing w:after="0" w:line="240" w:lineRule="auto"/>
        <w:rPr>
          <w:rFonts w:ascii="Arial" w:hAnsi="Arial" w:cs="Arial"/>
          <w:sz w:val="20"/>
          <w:szCs w:val="20"/>
          <w:lang w:val="es-ES_tradnl"/>
        </w:rPr>
      </w:pPr>
    </w:p>
    <w:p w:rsidR="005C3CBA" w:rsidRPr="00704F20" w:rsidRDefault="005C3CBA" w:rsidP="005C3CBA">
      <w:pPr>
        <w:tabs>
          <w:tab w:val="left" w:pos="9781"/>
        </w:tabs>
        <w:spacing w:after="120" w:line="360" w:lineRule="auto"/>
        <w:rPr>
          <w:rFonts w:ascii="Arial" w:hAnsi="Arial" w:cs="Arial"/>
          <w:b/>
          <w:color w:val="000000"/>
          <w:sz w:val="20"/>
          <w:szCs w:val="20"/>
          <w:u w:val="single"/>
          <w:lang w:val="es-ES_tradnl"/>
        </w:rPr>
      </w:pPr>
      <w:r w:rsidRPr="00704F20">
        <w:rPr>
          <w:rFonts w:ascii="Arial" w:hAnsi="Arial" w:cs="Arial"/>
          <w:b/>
          <w:color w:val="000000"/>
          <w:sz w:val="20"/>
          <w:szCs w:val="20"/>
          <w:u w:val="single"/>
          <w:lang w:val="es-ES_tradnl"/>
        </w:rPr>
        <w:t>Responsable de</w:t>
      </w:r>
      <w:r>
        <w:rPr>
          <w:rFonts w:ascii="Arial" w:hAnsi="Arial" w:cs="Arial"/>
          <w:b/>
          <w:color w:val="000000"/>
          <w:sz w:val="20"/>
          <w:szCs w:val="20"/>
          <w:u w:val="single"/>
          <w:lang w:val="es-ES_tradnl"/>
        </w:rPr>
        <w:t>l</w:t>
      </w:r>
      <w:r w:rsidRPr="00704F20">
        <w:rPr>
          <w:rFonts w:ascii="Arial" w:hAnsi="Arial" w:cs="Arial"/>
          <w:b/>
          <w:color w:val="000000"/>
          <w:sz w:val="20"/>
          <w:szCs w:val="20"/>
          <w:u w:val="single"/>
          <w:lang w:val="es-ES_tradnl"/>
        </w:rPr>
        <w:t xml:space="preserve"> </w:t>
      </w:r>
      <w:r>
        <w:rPr>
          <w:rFonts w:ascii="Arial" w:hAnsi="Arial" w:cs="Arial"/>
          <w:b/>
          <w:color w:val="000000"/>
          <w:sz w:val="20"/>
          <w:szCs w:val="20"/>
          <w:u w:val="single"/>
          <w:lang w:val="es-ES_tradnl"/>
        </w:rPr>
        <w:t>Proceso</w:t>
      </w:r>
      <w:r w:rsidRPr="00704F20">
        <w:rPr>
          <w:rFonts w:ascii="Arial" w:hAnsi="Arial" w:cs="Arial"/>
          <w:b/>
          <w:color w:val="000000"/>
          <w:sz w:val="20"/>
          <w:szCs w:val="20"/>
          <w:u w:val="single"/>
          <w:lang w:val="es-ES_tradn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5C3CBA" w:rsidRPr="008E0815" w:rsidTr="00A95347">
        <w:trPr>
          <w:trHeight w:val="451"/>
        </w:trPr>
        <w:tc>
          <w:tcPr>
            <w:tcW w:w="9923" w:type="dxa"/>
            <w:vAlign w:val="center"/>
          </w:tcPr>
          <w:p w:rsidR="005C3CBA" w:rsidRPr="00302E5B" w:rsidRDefault="005C3CBA" w:rsidP="00A95347">
            <w:pPr>
              <w:spacing w:after="0" w:line="240" w:lineRule="auto"/>
              <w:rPr>
                <w:rFonts w:ascii="Arial" w:hAnsi="Arial" w:cs="Arial"/>
                <w:sz w:val="20"/>
                <w:szCs w:val="20"/>
                <w:lang w:val="es-ES_tradnl"/>
              </w:rPr>
            </w:pPr>
            <w:r>
              <w:rPr>
                <w:rFonts w:ascii="Arial" w:hAnsi="Arial" w:cs="Arial"/>
                <w:sz w:val="20"/>
                <w:szCs w:val="20"/>
                <w:lang w:val="es-ES_tradnl"/>
              </w:rPr>
              <w:t>Director</w:t>
            </w:r>
          </w:p>
        </w:tc>
      </w:tr>
    </w:tbl>
    <w:p w:rsidR="005C3CBA" w:rsidRDefault="005C3CBA" w:rsidP="005C3CBA">
      <w:pPr>
        <w:spacing w:after="0" w:line="240" w:lineRule="auto"/>
        <w:ind w:hanging="142"/>
        <w:rPr>
          <w:rFonts w:ascii="Arial" w:hAnsi="Arial" w:cs="Arial"/>
          <w:b/>
          <w:color w:val="000000"/>
          <w:sz w:val="20"/>
          <w:szCs w:val="20"/>
          <w:u w:val="single"/>
          <w:lang w:val="es-ES_tradnl"/>
        </w:rPr>
      </w:pPr>
    </w:p>
    <w:p w:rsidR="005C3CBA" w:rsidRPr="00704F20" w:rsidRDefault="005C3CBA" w:rsidP="005C3CBA">
      <w:pPr>
        <w:spacing w:after="0" w:line="240" w:lineRule="auto"/>
        <w:rPr>
          <w:rFonts w:ascii="Arial" w:hAnsi="Arial" w:cs="Arial"/>
          <w:color w:val="FF0000"/>
          <w:sz w:val="20"/>
          <w:szCs w:val="20"/>
          <w:u w:val="single"/>
          <w:lang w:val="es-ES_tradnl"/>
        </w:rPr>
      </w:pPr>
      <w:r w:rsidRPr="00704F20">
        <w:rPr>
          <w:rFonts w:ascii="Arial" w:hAnsi="Arial" w:cs="Arial"/>
          <w:b/>
          <w:color w:val="000000"/>
          <w:sz w:val="20"/>
          <w:szCs w:val="20"/>
          <w:u w:val="single"/>
          <w:lang w:val="es-ES_tradnl"/>
        </w:rPr>
        <w:t>Desarrollo del Procedimiento Identificado:</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43"/>
        <w:gridCol w:w="5812"/>
        <w:gridCol w:w="1588"/>
      </w:tblGrid>
      <w:tr w:rsidR="005C3CBA" w:rsidRPr="008E0815" w:rsidTr="00AD6856">
        <w:trPr>
          <w:trHeight w:val="282"/>
        </w:trPr>
        <w:tc>
          <w:tcPr>
            <w:tcW w:w="680" w:type="dxa"/>
            <w:tcBorders>
              <w:bottom w:val="single" w:sz="4" w:space="0" w:color="auto"/>
            </w:tcBorders>
            <w:vAlign w:val="center"/>
          </w:tcPr>
          <w:p w:rsidR="005C3CBA" w:rsidRPr="008E0815" w:rsidRDefault="005C3CBA" w:rsidP="00A95347">
            <w:pPr>
              <w:spacing w:after="0" w:line="240" w:lineRule="auto"/>
              <w:jc w:val="center"/>
              <w:rPr>
                <w:rFonts w:ascii="Arial" w:hAnsi="Arial" w:cs="Arial"/>
                <w:b/>
                <w:color w:val="000000"/>
                <w:sz w:val="20"/>
                <w:szCs w:val="20"/>
                <w:lang w:val="es-ES_tradnl"/>
              </w:rPr>
            </w:pPr>
            <w:r w:rsidRPr="008E0815">
              <w:rPr>
                <w:rFonts w:ascii="Arial" w:hAnsi="Arial" w:cs="Arial"/>
                <w:b/>
                <w:color w:val="000000"/>
                <w:sz w:val="20"/>
                <w:szCs w:val="20"/>
                <w:lang w:val="es-ES_tradnl"/>
              </w:rPr>
              <w:t>No.</w:t>
            </w:r>
          </w:p>
        </w:tc>
        <w:tc>
          <w:tcPr>
            <w:tcW w:w="1843" w:type="dxa"/>
            <w:tcBorders>
              <w:bottom w:val="single" w:sz="4" w:space="0" w:color="auto"/>
            </w:tcBorders>
            <w:vAlign w:val="center"/>
          </w:tcPr>
          <w:p w:rsidR="005C3CBA" w:rsidRPr="008E0815" w:rsidRDefault="005C3CBA" w:rsidP="00A95347">
            <w:pPr>
              <w:spacing w:after="0" w:line="240" w:lineRule="auto"/>
              <w:jc w:val="center"/>
              <w:rPr>
                <w:rFonts w:ascii="Arial" w:hAnsi="Arial" w:cs="Arial"/>
                <w:b/>
                <w:color w:val="000000"/>
                <w:sz w:val="20"/>
                <w:szCs w:val="20"/>
                <w:lang w:val="es-ES_tradnl"/>
              </w:rPr>
            </w:pPr>
            <w:r w:rsidRPr="008E0815">
              <w:rPr>
                <w:rFonts w:ascii="Arial" w:hAnsi="Arial" w:cs="Arial"/>
                <w:b/>
                <w:color w:val="000000"/>
                <w:sz w:val="20"/>
                <w:szCs w:val="20"/>
                <w:lang w:val="es-ES_tradnl"/>
              </w:rPr>
              <w:t>Procedimiento</w:t>
            </w:r>
          </w:p>
        </w:tc>
        <w:tc>
          <w:tcPr>
            <w:tcW w:w="5812" w:type="dxa"/>
            <w:tcBorders>
              <w:bottom w:val="single" w:sz="4" w:space="0" w:color="auto"/>
            </w:tcBorders>
            <w:vAlign w:val="center"/>
          </w:tcPr>
          <w:p w:rsidR="005C3CBA" w:rsidRPr="008E0815" w:rsidRDefault="005C3CBA" w:rsidP="00A95347">
            <w:pPr>
              <w:spacing w:after="0" w:line="240" w:lineRule="auto"/>
              <w:jc w:val="center"/>
              <w:rPr>
                <w:rFonts w:ascii="Arial" w:hAnsi="Arial" w:cs="Arial"/>
                <w:b/>
                <w:color w:val="000000"/>
                <w:sz w:val="20"/>
                <w:szCs w:val="20"/>
                <w:lang w:val="es-ES_tradnl"/>
              </w:rPr>
            </w:pPr>
            <w:r w:rsidRPr="008E0815">
              <w:rPr>
                <w:rFonts w:ascii="Arial" w:hAnsi="Arial" w:cs="Arial"/>
                <w:b/>
                <w:color w:val="000000"/>
                <w:sz w:val="20"/>
                <w:szCs w:val="20"/>
                <w:lang w:val="es-ES_tradnl"/>
              </w:rPr>
              <w:t>Descripción</w:t>
            </w:r>
          </w:p>
        </w:tc>
        <w:tc>
          <w:tcPr>
            <w:tcW w:w="1588" w:type="dxa"/>
            <w:tcBorders>
              <w:bottom w:val="single" w:sz="4" w:space="0" w:color="auto"/>
            </w:tcBorders>
            <w:vAlign w:val="center"/>
          </w:tcPr>
          <w:p w:rsidR="005C3CBA" w:rsidRPr="008E0815" w:rsidRDefault="005C3CBA" w:rsidP="00A95347">
            <w:pPr>
              <w:spacing w:after="0" w:line="240" w:lineRule="auto"/>
              <w:jc w:val="center"/>
              <w:rPr>
                <w:rFonts w:ascii="Arial" w:hAnsi="Arial" w:cs="Arial"/>
                <w:b/>
                <w:color w:val="000000"/>
                <w:sz w:val="20"/>
                <w:szCs w:val="20"/>
                <w:lang w:val="es-ES_tradnl"/>
              </w:rPr>
            </w:pPr>
            <w:r w:rsidRPr="008E0815">
              <w:rPr>
                <w:rFonts w:ascii="Arial" w:hAnsi="Arial" w:cs="Arial"/>
                <w:b/>
                <w:color w:val="000000"/>
                <w:sz w:val="20"/>
                <w:szCs w:val="20"/>
                <w:lang w:val="es-ES_tradnl"/>
              </w:rPr>
              <w:t>Responsable</w:t>
            </w:r>
          </w:p>
        </w:tc>
      </w:tr>
      <w:tr w:rsidR="005C3CBA" w:rsidRPr="00D91BB9" w:rsidTr="00AD6856">
        <w:trPr>
          <w:trHeight w:val="488"/>
        </w:trPr>
        <w:tc>
          <w:tcPr>
            <w:tcW w:w="680" w:type="dxa"/>
            <w:tcBorders>
              <w:top w:val="single" w:sz="4" w:space="0" w:color="auto"/>
              <w:left w:val="single" w:sz="4" w:space="0" w:color="auto"/>
              <w:bottom w:val="single" w:sz="4" w:space="0" w:color="auto"/>
              <w:right w:val="single" w:sz="4" w:space="0" w:color="auto"/>
            </w:tcBorders>
          </w:tcPr>
          <w:p w:rsidR="005C3CBA" w:rsidRPr="00D91BB9" w:rsidRDefault="005C3CBA" w:rsidP="00A95347">
            <w:pPr>
              <w:spacing w:after="0" w:line="240" w:lineRule="auto"/>
              <w:jc w:val="center"/>
              <w:rPr>
                <w:rFonts w:ascii="Arial" w:hAnsi="Arial" w:cs="Arial"/>
                <w:color w:val="000000"/>
                <w:sz w:val="20"/>
                <w:szCs w:val="20"/>
                <w:lang w:val="es-ES_tradnl"/>
              </w:rPr>
            </w:pPr>
            <w:r w:rsidRPr="00D91BB9">
              <w:rPr>
                <w:rFonts w:ascii="Arial" w:hAnsi="Arial" w:cs="Arial"/>
                <w:color w:val="000000"/>
                <w:sz w:val="20"/>
                <w:szCs w:val="20"/>
                <w:lang w:val="es-ES_tradnl"/>
              </w:rPr>
              <w:t>01</w:t>
            </w:r>
          </w:p>
        </w:tc>
        <w:tc>
          <w:tcPr>
            <w:tcW w:w="1843"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rPr>
                <w:rFonts w:ascii="Arial" w:hAnsi="Arial" w:cs="Arial"/>
                <w:color w:val="000000"/>
                <w:sz w:val="20"/>
                <w:szCs w:val="20"/>
                <w:lang w:val="es-ES_tradnl"/>
              </w:rPr>
            </w:pPr>
            <w:r w:rsidRPr="00EE32C1">
              <w:rPr>
                <w:rFonts w:ascii="Arial" w:eastAsia="Arial" w:hAnsi="Arial" w:cs="Arial"/>
                <w:color w:val="000000"/>
                <w:sz w:val="20"/>
                <w:szCs w:val="20"/>
                <w:lang w:eastAsia="es-MX"/>
              </w:rPr>
              <w:t xml:space="preserve">Recibir </w:t>
            </w:r>
            <w:r>
              <w:rPr>
                <w:rFonts w:ascii="Arial" w:eastAsia="Arial" w:hAnsi="Arial" w:cs="Arial"/>
                <w:color w:val="000000"/>
                <w:sz w:val="20"/>
                <w:szCs w:val="20"/>
                <w:lang w:eastAsia="es-MX"/>
              </w:rPr>
              <w:t>invitación o petición de la ciudadanía o generar la relación para la difusión de los MASC</w:t>
            </w:r>
          </w:p>
        </w:tc>
        <w:tc>
          <w:tcPr>
            <w:tcW w:w="5812" w:type="dxa"/>
            <w:tcBorders>
              <w:top w:val="single" w:sz="4" w:space="0" w:color="auto"/>
              <w:left w:val="single" w:sz="4" w:space="0" w:color="auto"/>
              <w:bottom w:val="single" w:sz="4" w:space="0" w:color="auto"/>
              <w:right w:val="single" w:sz="4" w:space="0" w:color="auto"/>
            </w:tcBorders>
          </w:tcPr>
          <w:p w:rsidR="005C3CBA" w:rsidRPr="00281C16" w:rsidRDefault="005C3CBA" w:rsidP="00A95347">
            <w:pPr>
              <w:pStyle w:val="Prrafodelista"/>
              <w:spacing w:after="0" w:line="240" w:lineRule="auto"/>
              <w:ind w:left="0"/>
              <w:jc w:val="both"/>
              <w:rPr>
                <w:rFonts w:ascii="Arial" w:eastAsia="Arial" w:hAnsi="Arial" w:cs="Arial"/>
                <w:color w:val="000000"/>
                <w:sz w:val="20"/>
                <w:szCs w:val="20"/>
              </w:rPr>
            </w:pPr>
            <w:r>
              <w:rPr>
                <w:rFonts w:ascii="Arial" w:hAnsi="Arial" w:cs="Arial"/>
                <w:color w:val="000000"/>
                <w:sz w:val="20"/>
                <w:szCs w:val="20"/>
              </w:rPr>
              <w:t xml:space="preserve">1.1 </w:t>
            </w:r>
            <w:r w:rsidRPr="006E0C18">
              <w:rPr>
                <w:rFonts w:ascii="Arial" w:hAnsi="Arial" w:cs="Arial"/>
                <w:color w:val="000000"/>
                <w:sz w:val="20"/>
                <w:szCs w:val="20"/>
              </w:rPr>
              <w:t>El procedimiento inicia a petición de parte interesada</w:t>
            </w:r>
            <w:r>
              <w:rPr>
                <w:rFonts w:ascii="Arial" w:hAnsi="Arial" w:cs="Arial"/>
                <w:color w:val="000000"/>
                <w:sz w:val="20"/>
                <w:szCs w:val="20"/>
              </w:rPr>
              <w:t>, por invitación de autoridad o por la generación de espacios del mismo Centro para la difusión de los Métodos Alternos de Solución de Conflictos.-</w:t>
            </w:r>
          </w:p>
          <w:p w:rsidR="005C3CBA" w:rsidRPr="00281C16" w:rsidRDefault="005C3CBA" w:rsidP="00A95347">
            <w:pPr>
              <w:pStyle w:val="Prrafodelista"/>
              <w:spacing w:after="0" w:line="240" w:lineRule="auto"/>
              <w:ind w:left="0"/>
              <w:jc w:val="both"/>
              <w:rPr>
                <w:rFonts w:ascii="Arial" w:eastAsia="Arial" w:hAnsi="Arial" w:cs="Arial"/>
                <w:color w:val="000000"/>
                <w:sz w:val="20"/>
                <w:szCs w:val="20"/>
              </w:rPr>
            </w:pPr>
          </w:p>
          <w:p w:rsidR="005C3CBA" w:rsidRPr="00281C16" w:rsidRDefault="005C3CBA" w:rsidP="00A95347">
            <w:pPr>
              <w:pStyle w:val="Prrafodelista"/>
              <w:spacing w:after="0" w:line="240" w:lineRule="auto"/>
              <w:ind w:left="0"/>
              <w:jc w:val="both"/>
              <w:rPr>
                <w:rFonts w:ascii="Arial" w:eastAsia="Arial" w:hAnsi="Arial" w:cs="Arial"/>
                <w:color w:val="000000"/>
                <w:sz w:val="20"/>
                <w:szCs w:val="20"/>
              </w:rPr>
            </w:pPr>
            <w:r w:rsidRPr="00281C16">
              <w:rPr>
                <w:rFonts w:ascii="Arial" w:eastAsia="Arial" w:hAnsi="Arial" w:cs="Arial"/>
                <w:color w:val="000000"/>
                <w:sz w:val="20"/>
                <w:szCs w:val="20"/>
                <w:lang w:eastAsia="es-MX"/>
              </w:rPr>
              <w:t xml:space="preserve">El interesado elevará </w:t>
            </w:r>
            <w:r w:rsidRPr="00281C16">
              <w:rPr>
                <w:rFonts w:ascii="Arial" w:hAnsi="Arial" w:cs="Arial"/>
                <w:sz w:val="20"/>
                <w:szCs w:val="20"/>
              </w:rPr>
              <w:t xml:space="preserve">ante el Centro su petición verbal </w:t>
            </w:r>
            <w:r>
              <w:rPr>
                <w:rFonts w:ascii="Arial" w:hAnsi="Arial" w:cs="Arial"/>
                <w:sz w:val="20"/>
                <w:szCs w:val="20"/>
              </w:rPr>
              <w:t xml:space="preserve">para recibir capacitación en su colonia o barrio por parte del personal de éste Centro en relación a los </w:t>
            </w:r>
            <w:r>
              <w:rPr>
                <w:rFonts w:ascii="Arial" w:hAnsi="Arial" w:cs="Arial"/>
                <w:color w:val="000000"/>
                <w:sz w:val="20"/>
                <w:szCs w:val="20"/>
              </w:rPr>
              <w:t>Métodos Alternos de Solución de Conflictos</w:t>
            </w:r>
            <w:r>
              <w:rPr>
                <w:rFonts w:ascii="Arial" w:hAnsi="Arial" w:cs="Arial"/>
                <w:sz w:val="20"/>
                <w:szCs w:val="20"/>
              </w:rPr>
              <w:t>.-</w:t>
            </w:r>
          </w:p>
          <w:p w:rsidR="005C3CBA" w:rsidRPr="00EE32C1" w:rsidRDefault="005C3CBA" w:rsidP="00A95347">
            <w:pPr>
              <w:pStyle w:val="Prrafodelista"/>
              <w:spacing w:after="0"/>
              <w:rPr>
                <w:rFonts w:ascii="Arial" w:eastAsia="Arial" w:hAnsi="Arial" w:cs="Arial"/>
                <w:color w:val="000000"/>
                <w:sz w:val="20"/>
                <w:szCs w:val="20"/>
              </w:rPr>
            </w:pPr>
          </w:p>
          <w:p w:rsidR="005C3CBA" w:rsidRPr="00281C16" w:rsidRDefault="005C3CBA" w:rsidP="00A95347">
            <w:pPr>
              <w:pStyle w:val="Prrafodelista"/>
              <w:spacing w:after="0" w:line="240" w:lineRule="auto"/>
              <w:ind w:left="0"/>
              <w:jc w:val="both"/>
              <w:rPr>
                <w:rFonts w:ascii="Arial" w:eastAsia="Arial" w:hAnsi="Arial" w:cs="Arial"/>
                <w:color w:val="000000"/>
                <w:sz w:val="20"/>
                <w:szCs w:val="20"/>
              </w:rPr>
            </w:pPr>
            <w:r>
              <w:rPr>
                <w:rFonts w:ascii="Arial" w:eastAsia="Arial" w:hAnsi="Arial" w:cs="Arial"/>
                <w:color w:val="000000"/>
                <w:sz w:val="20"/>
                <w:szCs w:val="20"/>
                <w:lang w:eastAsia="es-MX"/>
              </w:rPr>
              <w:t>La autoridad realizará mediante oficio la invitación al</w:t>
            </w:r>
            <w:r w:rsidRPr="00281C16">
              <w:rPr>
                <w:rFonts w:ascii="Arial" w:hAnsi="Arial" w:cs="Arial"/>
                <w:sz w:val="20"/>
                <w:szCs w:val="20"/>
              </w:rPr>
              <w:t xml:space="preserve"> Centro </w:t>
            </w:r>
            <w:r>
              <w:rPr>
                <w:rFonts w:ascii="Arial" w:hAnsi="Arial" w:cs="Arial"/>
                <w:sz w:val="20"/>
                <w:szCs w:val="20"/>
              </w:rPr>
              <w:t xml:space="preserve">para efecto de participar o colaborar en algún evento que requiera nuestra participación para promover los </w:t>
            </w:r>
            <w:r>
              <w:rPr>
                <w:rFonts w:ascii="Arial" w:hAnsi="Arial" w:cs="Arial"/>
                <w:color w:val="000000"/>
                <w:sz w:val="20"/>
                <w:szCs w:val="20"/>
              </w:rPr>
              <w:t>Métodos Alternos de Solución de Conflictos</w:t>
            </w:r>
            <w:r>
              <w:rPr>
                <w:rFonts w:ascii="Arial" w:hAnsi="Arial" w:cs="Arial"/>
                <w:sz w:val="20"/>
                <w:szCs w:val="20"/>
              </w:rPr>
              <w:t xml:space="preserve">.- (Fiestas de Octubre, Fil, Eventos del Instituto de Justicia Alternativa, otros.- </w:t>
            </w:r>
          </w:p>
          <w:p w:rsidR="005C3CBA" w:rsidRDefault="005C3CBA" w:rsidP="00A95347">
            <w:pPr>
              <w:pStyle w:val="Prrafodelista"/>
              <w:spacing w:after="0" w:line="240" w:lineRule="auto"/>
              <w:ind w:left="0"/>
              <w:jc w:val="both"/>
              <w:rPr>
                <w:rFonts w:ascii="Arial" w:hAnsi="Arial" w:cs="Arial"/>
                <w:sz w:val="20"/>
                <w:szCs w:val="20"/>
              </w:rPr>
            </w:pPr>
          </w:p>
          <w:p w:rsidR="005C3CBA" w:rsidRPr="00281C16" w:rsidRDefault="005C3CBA" w:rsidP="00A95347">
            <w:pPr>
              <w:pStyle w:val="Prrafodelista"/>
              <w:spacing w:after="0" w:line="240" w:lineRule="auto"/>
              <w:ind w:left="0"/>
              <w:jc w:val="both"/>
              <w:rPr>
                <w:rFonts w:ascii="Arial" w:eastAsia="Arial" w:hAnsi="Arial" w:cs="Arial"/>
                <w:color w:val="000000"/>
                <w:sz w:val="20"/>
                <w:szCs w:val="20"/>
              </w:rPr>
            </w:pPr>
            <w:r w:rsidRPr="00281C16">
              <w:rPr>
                <w:rFonts w:ascii="Arial" w:eastAsia="Arial" w:hAnsi="Arial" w:cs="Arial"/>
                <w:color w:val="000000"/>
                <w:sz w:val="20"/>
                <w:szCs w:val="20"/>
                <w:lang w:eastAsia="es-MX"/>
              </w:rPr>
              <w:t xml:space="preserve">El </w:t>
            </w:r>
            <w:r>
              <w:rPr>
                <w:rFonts w:ascii="Arial" w:eastAsia="Arial" w:hAnsi="Arial" w:cs="Arial"/>
                <w:color w:val="000000"/>
                <w:sz w:val="20"/>
                <w:szCs w:val="20"/>
                <w:lang w:eastAsia="es-MX"/>
              </w:rPr>
              <w:t xml:space="preserve">Centro realiza gestiones para impartir capacitaciones, conferencias y diplomados </w:t>
            </w:r>
            <w:r>
              <w:rPr>
                <w:rFonts w:ascii="Arial" w:hAnsi="Arial" w:cs="Arial"/>
                <w:sz w:val="20"/>
                <w:szCs w:val="20"/>
              </w:rPr>
              <w:t xml:space="preserve">en relación a los </w:t>
            </w:r>
            <w:r>
              <w:rPr>
                <w:rFonts w:ascii="Arial" w:hAnsi="Arial" w:cs="Arial"/>
                <w:color w:val="000000"/>
                <w:sz w:val="20"/>
                <w:szCs w:val="20"/>
              </w:rPr>
              <w:t>Métodos Alternos de Solución de Conflictos, dirigidos a la ciudadanía de nuestro municipio en colaboración con el Instituto de Justicia Alternativa y otras dependencias o particulares</w:t>
            </w:r>
            <w:r>
              <w:rPr>
                <w:rFonts w:ascii="Arial" w:hAnsi="Arial" w:cs="Arial"/>
                <w:sz w:val="20"/>
                <w:szCs w:val="20"/>
              </w:rPr>
              <w:t>.-</w:t>
            </w:r>
          </w:p>
          <w:p w:rsidR="005C3CBA" w:rsidRDefault="005C3CBA" w:rsidP="00A95347">
            <w:pPr>
              <w:pStyle w:val="Prrafodelista"/>
              <w:spacing w:after="0" w:line="240" w:lineRule="auto"/>
              <w:ind w:left="0"/>
              <w:jc w:val="both"/>
              <w:rPr>
                <w:rFonts w:ascii="Arial" w:hAnsi="Arial" w:cs="Arial"/>
                <w:sz w:val="20"/>
                <w:szCs w:val="20"/>
              </w:rPr>
            </w:pPr>
          </w:p>
          <w:p w:rsidR="005C3CBA" w:rsidRPr="00A81657" w:rsidRDefault="005C3CBA" w:rsidP="00A95347">
            <w:pPr>
              <w:pStyle w:val="Prrafodelista"/>
              <w:spacing w:after="0" w:line="240" w:lineRule="auto"/>
              <w:ind w:left="0"/>
              <w:jc w:val="both"/>
              <w:rPr>
                <w:rFonts w:ascii="Arial" w:eastAsia="Arial" w:hAnsi="Arial" w:cs="Arial"/>
                <w:color w:val="000000"/>
                <w:sz w:val="20"/>
                <w:szCs w:val="20"/>
              </w:rPr>
            </w:pPr>
            <w:r>
              <w:rPr>
                <w:rFonts w:ascii="Arial" w:hAnsi="Arial" w:cs="Arial"/>
                <w:sz w:val="20"/>
                <w:szCs w:val="20"/>
              </w:rPr>
              <w:t xml:space="preserve">Se informa tanto al ciudadano como a las autoridades que las capacitaciones para la difusión de los </w:t>
            </w:r>
            <w:r>
              <w:rPr>
                <w:rFonts w:ascii="Arial" w:hAnsi="Arial" w:cs="Arial"/>
                <w:color w:val="000000"/>
                <w:sz w:val="20"/>
                <w:szCs w:val="20"/>
              </w:rPr>
              <w:t>Métodos Alternos de Solución de Conflictos, será conforme a la agenda que nuestro municipio nos permita.-</w:t>
            </w:r>
          </w:p>
        </w:tc>
        <w:tc>
          <w:tcPr>
            <w:tcW w:w="1588" w:type="dxa"/>
            <w:tcBorders>
              <w:top w:val="single" w:sz="4" w:space="0" w:color="auto"/>
              <w:left w:val="single" w:sz="4" w:space="0" w:color="auto"/>
              <w:bottom w:val="single" w:sz="4" w:space="0" w:color="auto"/>
              <w:right w:val="single" w:sz="4" w:space="0" w:color="auto"/>
            </w:tcBorders>
          </w:tcPr>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Abogado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Técnico Especializado</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Auxiliar Administrativo</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Secretaria</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p>
        </w:tc>
      </w:tr>
      <w:tr w:rsidR="005C3CBA" w:rsidRPr="00EE32C1" w:rsidTr="00AD6856">
        <w:trPr>
          <w:trHeight w:val="1138"/>
        </w:trPr>
        <w:tc>
          <w:tcPr>
            <w:tcW w:w="680"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jc w:val="center"/>
              <w:rPr>
                <w:rFonts w:ascii="Arial" w:hAnsi="Arial" w:cs="Arial"/>
                <w:color w:val="000000"/>
                <w:sz w:val="20"/>
                <w:szCs w:val="20"/>
                <w:lang w:val="es-ES_tradnl"/>
              </w:rPr>
            </w:pPr>
            <w:r w:rsidRPr="00EE32C1">
              <w:rPr>
                <w:rFonts w:ascii="Arial" w:hAnsi="Arial" w:cs="Arial"/>
                <w:color w:val="000000"/>
                <w:sz w:val="20"/>
                <w:szCs w:val="20"/>
                <w:lang w:val="es-ES_tradnl"/>
              </w:rPr>
              <w:t>02</w:t>
            </w:r>
          </w:p>
        </w:tc>
        <w:tc>
          <w:tcPr>
            <w:tcW w:w="1843"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rPr>
                <w:rFonts w:ascii="Arial" w:hAnsi="Arial" w:cs="Arial"/>
                <w:color w:val="000000"/>
                <w:sz w:val="20"/>
                <w:szCs w:val="20"/>
                <w:lang w:val="es-ES_tradnl"/>
              </w:rPr>
            </w:pPr>
            <w:r>
              <w:rPr>
                <w:rFonts w:ascii="Arial" w:eastAsia="Arial" w:hAnsi="Arial" w:cs="Arial"/>
                <w:color w:val="000000"/>
                <w:sz w:val="20"/>
                <w:szCs w:val="20"/>
                <w:lang w:eastAsia="es-MX"/>
              </w:rPr>
              <w:t>Realizar proceso para la difusión de los MASC</w:t>
            </w:r>
            <w:r w:rsidRPr="008021F2">
              <w:rPr>
                <w:rFonts w:ascii="Arial" w:eastAsia="Arial" w:hAnsi="Arial" w:cs="Arial"/>
                <w:color w:val="000000"/>
                <w:sz w:val="20"/>
                <w:szCs w:val="20"/>
                <w:lang w:eastAsia="es-MX"/>
              </w:rPr>
              <w:t>.-</w:t>
            </w:r>
            <w:r w:rsidRPr="00EE32C1">
              <w:rPr>
                <w:rFonts w:ascii="Arial" w:eastAsia="Arial" w:hAnsi="Arial" w:cs="Arial"/>
                <w:color w:val="000000"/>
                <w:sz w:val="20"/>
                <w:szCs w:val="20"/>
                <w:lang w:eastAsia="es-MX"/>
              </w:rPr>
              <w:t xml:space="preserve"> </w:t>
            </w:r>
          </w:p>
        </w:tc>
        <w:tc>
          <w:tcPr>
            <w:tcW w:w="5812" w:type="dxa"/>
            <w:tcBorders>
              <w:top w:val="single" w:sz="4" w:space="0" w:color="auto"/>
              <w:left w:val="single" w:sz="4" w:space="0" w:color="auto"/>
              <w:bottom w:val="single" w:sz="4" w:space="0" w:color="auto"/>
              <w:right w:val="single" w:sz="4" w:space="0" w:color="auto"/>
            </w:tcBorders>
          </w:tcPr>
          <w:p w:rsidR="005C3CBA" w:rsidRPr="000C6871" w:rsidRDefault="005C3CBA" w:rsidP="005C3CBA">
            <w:pPr>
              <w:pStyle w:val="Prrafodelista"/>
              <w:numPr>
                <w:ilvl w:val="1"/>
                <w:numId w:val="14"/>
              </w:numPr>
              <w:spacing w:after="0" w:line="240" w:lineRule="auto"/>
              <w:jc w:val="both"/>
              <w:rPr>
                <w:rFonts w:ascii="Arial" w:hAnsi="Arial" w:cs="Arial"/>
                <w:color w:val="000000"/>
                <w:sz w:val="20"/>
                <w:szCs w:val="20"/>
                <w:lang w:val="es-ES_tradnl"/>
              </w:rPr>
            </w:pPr>
            <w:r w:rsidRPr="00EE32C1">
              <w:rPr>
                <w:rFonts w:ascii="Arial" w:eastAsia="Arial" w:hAnsi="Arial" w:cs="Arial"/>
                <w:color w:val="000000"/>
                <w:sz w:val="20"/>
                <w:szCs w:val="20"/>
                <w:lang w:eastAsia="es-MX"/>
              </w:rPr>
              <w:t>Re</w:t>
            </w:r>
            <w:r>
              <w:rPr>
                <w:rFonts w:ascii="Arial" w:eastAsia="Arial" w:hAnsi="Arial" w:cs="Arial"/>
                <w:color w:val="000000"/>
                <w:sz w:val="20"/>
                <w:szCs w:val="20"/>
                <w:lang w:eastAsia="es-MX"/>
              </w:rPr>
              <w:t>cibida la solicitud del ciudadano se canaliza al Director del Centro para efecto de que se le brinde la debida atención a las solicitudes y se programen conforme agenda las capacitaciones correspondientes.-</w:t>
            </w:r>
          </w:p>
          <w:p w:rsidR="005C3CBA" w:rsidRPr="000C6871" w:rsidRDefault="005C3CBA" w:rsidP="00A95347">
            <w:pPr>
              <w:pStyle w:val="Prrafodelista"/>
              <w:spacing w:after="0" w:line="240" w:lineRule="auto"/>
              <w:jc w:val="both"/>
              <w:rPr>
                <w:rFonts w:ascii="Arial" w:hAnsi="Arial" w:cs="Arial"/>
                <w:color w:val="000000"/>
                <w:sz w:val="20"/>
                <w:szCs w:val="20"/>
                <w:lang w:val="es-ES_tradnl"/>
              </w:rPr>
            </w:pPr>
          </w:p>
          <w:p w:rsidR="005C3CBA" w:rsidRPr="000C6871" w:rsidRDefault="005C3CBA" w:rsidP="005C3CBA">
            <w:pPr>
              <w:pStyle w:val="Prrafodelista"/>
              <w:numPr>
                <w:ilvl w:val="1"/>
                <w:numId w:val="14"/>
              </w:numPr>
              <w:spacing w:after="0" w:line="240" w:lineRule="auto"/>
              <w:jc w:val="both"/>
              <w:rPr>
                <w:rFonts w:ascii="Arial" w:hAnsi="Arial" w:cs="Arial"/>
                <w:color w:val="000000"/>
                <w:sz w:val="20"/>
                <w:szCs w:val="20"/>
                <w:lang w:val="es-ES_tradnl"/>
              </w:rPr>
            </w:pPr>
            <w:r w:rsidRPr="00EE32C1">
              <w:rPr>
                <w:rFonts w:ascii="Arial" w:eastAsia="Arial" w:hAnsi="Arial" w:cs="Arial"/>
                <w:color w:val="000000"/>
                <w:sz w:val="20"/>
                <w:szCs w:val="20"/>
                <w:lang w:eastAsia="es-MX"/>
              </w:rPr>
              <w:t>Re</w:t>
            </w:r>
            <w:r>
              <w:rPr>
                <w:rFonts w:ascii="Arial" w:eastAsia="Arial" w:hAnsi="Arial" w:cs="Arial"/>
                <w:color w:val="000000"/>
                <w:sz w:val="20"/>
                <w:szCs w:val="20"/>
                <w:lang w:eastAsia="es-MX"/>
              </w:rPr>
              <w:t>cibida la petición de la autoridad se canaliza al Director del Centro para efecto de que se le brinde la debida atención a las peticiones y se programen conforme agenda del Centro.-</w:t>
            </w:r>
          </w:p>
          <w:p w:rsidR="005C3CBA" w:rsidRDefault="005C3CBA" w:rsidP="00A95347">
            <w:pPr>
              <w:pStyle w:val="Prrafodelista"/>
              <w:rPr>
                <w:rFonts w:ascii="Arial" w:hAnsi="Arial" w:cs="Arial"/>
                <w:color w:val="000000"/>
                <w:sz w:val="20"/>
                <w:szCs w:val="20"/>
                <w:lang w:val="es-ES_tradnl"/>
              </w:rPr>
            </w:pPr>
          </w:p>
          <w:p w:rsidR="005C3CBA" w:rsidRPr="00EE32C1" w:rsidRDefault="005C3CBA" w:rsidP="005C3CBA">
            <w:pPr>
              <w:pStyle w:val="Prrafodelista"/>
              <w:numPr>
                <w:ilvl w:val="1"/>
                <w:numId w:val="14"/>
              </w:numPr>
              <w:spacing w:after="0" w:line="240" w:lineRule="auto"/>
              <w:jc w:val="both"/>
              <w:rPr>
                <w:rFonts w:ascii="Arial" w:hAnsi="Arial" w:cs="Arial"/>
                <w:color w:val="000000"/>
                <w:sz w:val="20"/>
                <w:szCs w:val="20"/>
                <w:lang w:val="es-ES_tradnl"/>
              </w:rPr>
            </w:pPr>
            <w:r w:rsidRPr="00281C16">
              <w:rPr>
                <w:rFonts w:ascii="Arial" w:eastAsia="Arial" w:hAnsi="Arial" w:cs="Arial"/>
                <w:color w:val="000000"/>
                <w:sz w:val="20"/>
                <w:szCs w:val="20"/>
                <w:lang w:eastAsia="es-MX"/>
              </w:rPr>
              <w:t xml:space="preserve">El </w:t>
            </w:r>
            <w:r>
              <w:rPr>
                <w:rFonts w:ascii="Arial" w:eastAsia="Arial" w:hAnsi="Arial" w:cs="Arial"/>
                <w:color w:val="000000"/>
                <w:sz w:val="20"/>
                <w:szCs w:val="20"/>
                <w:lang w:eastAsia="es-MX"/>
              </w:rPr>
              <w:t xml:space="preserve">Centro gestiona ante la autoridad municipal la autorización para impartir capacitaciones, conferencias y diplomados </w:t>
            </w:r>
            <w:r>
              <w:rPr>
                <w:rFonts w:ascii="Arial" w:hAnsi="Arial" w:cs="Arial"/>
                <w:sz w:val="20"/>
                <w:szCs w:val="20"/>
              </w:rPr>
              <w:t xml:space="preserve">en relación a los </w:t>
            </w:r>
            <w:r>
              <w:rPr>
                <w:rFonts w:ascii="Arial" w:hAnsi="Arial" w:cs="Arial"/>
                <w:color w:val="000000"/>
                <w:sz w:val="20"/>
                <w:szCs w:val="20"/>
              </w:rPr>
              <w:t>Métodos Alternos de Solución de Conflictos</w:t>
            </w:r>
            <w:r>
              <w:rPr>
                <w:rFonts w:ascii="Arial" w:hAnsi="Arial" w:cs="Arial"/>
                <w:sz w:val="20"/>
                <w:szCs w:val="20"/>
              </w:rPr>
              <w:t>.-</w:t>
            </w:r>
          </w:p>
          <w:p w:rsidR="005C3CBA" w:rsidRPr="00EE32C1" w:rsidRDefault="005C3CBA" w:rsidP="00A95347">
            <w:pPr>
              <w:pStyle w:val="Prrafodelista"/>
              <w:spacing w:line="240" w:lineRule="auto"/>
              <w:jc w:val="both"/>
              <w:rPr>
                <w:rFonts w:ascii="Arial" w:hAnsi="Arial" w:cs="Arial"/>
                <w:color w:val="000000"/>
                <w:sz w:val="20"/>
                <w:szCs w:val="20"/>
                <w:lang w:val="es-ES_tradnl"/>
              </w:rPr>
            </w:pPr>
          </w:p>
        </w:tc>
        <w:tc>
          <w:tcPr>
            <w:tcW w:w="1588" w:type="dxa"/>
            <w:tcBorders>
              <w:top w:val="single" w:sz="4" w:space="0" w:color="auto"/>
              <w:left w:val="single" w:sz="4" w:space="0" w:color="auto"/>
              <w:bottom w:val="single" w:sz="4" w:space="0" w:color="auto"/>
              <w:right w:val="single" w:sz="4" w:space="0" w:color="auto"/>
            </w:tcBorders>
          </w:tcPr>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Abogado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Técnico Especializado</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Auxiliar Administrativo</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Secretaria</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120" w:line="240" w:lineRule="auto"/>
              <w:rPr>
                <w:rFonts w:ascii="Arial" w:hAnsi="Arial" w:cs="Arial"/>
                <w:color w:val="000000"/>
                <w:sz w:val="20"/>
                <w:szCs w:val="20"/>
                <w:lang w:val="es-ES_tradnl"/>
              </w:rPr>
            </w:pPr>
          </w:p>
        </w:tc>
      </w:tr>
      <w:tr w:rsidR="005C3CBA" w:rsidRPr="00EE32C1" w:rsidTr="00AD6856">
        <w:trPr>
          <w:trHeight w:val="977"/>
        </w:trPr>
        <w:tc>
          <w:tcPr>
            <w:tcW w:w="680"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jc w:val="center"/>
              <w:rPr>
                <w:rFonts w:ascii="Arial" w:hAnsi="Arial" w:cs="Arial"/>
                <w:color w:val="000000"/>
                <w:sz w:val="20"/>
                <w:szCs w:val="20"/>
                <w:lang w:val="es-ES_tradnl"/>
              </w:rPr>
            </w:pPr>
            <w:r w:rsidRPr="00EE32C1">
              <w:rPr>
                <w:rFonts w:ascii="Arial" w:hAnsi="Arial" w:cs="Arial"/>
                <w:color w:val="000000"/>
                <w:sz w:val="20"/>
                <w:szCs w:val="20"/>
                <w:lang w:val="es-ES_tradnl"/>
              </w:rPr>
              <w:t>03</w:t>
            </w:r>
          </w:p>
        </w:tc>
        <w:tc>
          <w:tcPr>
            <w:tcW w:w="1843"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rPr>
                <w:rFonts w:ascii="Arial" w:hAnsi="Arial" w:cs="Arial"/>
                <w:color w:val="000000"/>
                <w:sz w:val="20"/>
                <w:szCs w:val="20"/>
              </w:rPr>
            </w:pPr>
            <w:r>
              <w:rPr>
                <w:rFonts w:ascii="Arial" w:eastAsia="Arial" w:hAnsi="Arial" w:cs="Arial"/>
                <w:color w:val="000000"/>
                <w:sz w:val="20"/>
                <w:szCs w:val="20"/>
                <w:lang w:eastAsia="es-MX"/>
              </w:rPr>
              <w:t>Conclusión del servicio de Asesoría legal</w:t>
            </w:r>
            <w:r w:rsidRPr="008021F2">
              <w:rPr>
                <w:rFonts w:ascii="Arial" w:eastAsia="Arial" w:hAnsi="Arial" w:cs="Arial"/>
                <w:color w:val="000000"/>
                <w:sz w:val="20"/>
                <w:szCs w:val="20"/>
                <w:lang w:eastAsia="es-MX"/>
              </w:rPr>
              <w:t>.-</w:t>
            </w:r>
            <w:r>
              <w:rPr>
                <w:rFonts w:ascii="Arial" w:eastAsia="Arial" w:hAnsi="Arial" w:cs="Arial"/>
                <w:color w:val="000000"/>
                <w:sz w:val="20"/>
                <w:szCs w:val="20"/>
                <w:lang w:eastAsia="es-MX"/>
              </w:rPr>
              <w:t xml:space="preserve"> </w:t>
            </w:r>
          </w:p>
        </w:tc>
        <w:tc>
          <w:tcPr>
            <w:tcW w:w="5812" w:type="dxa"/>
            <w:tcBorders>
              <w:top w:val="single" w:sz="4" w:space="0" w:color="auto"/>
              <w:left w:val="single" w:sz="4" w:space="0" w:color="auto"/>
              <w:bottom w:val="single" w:sz="4" w:space="0" w:color="auto"/>
              <w:right w:val="single" w:sz="4" w:space="0" w:color="auto"/>
            </w:tcBorders>
          </w:tcPr>
          <w:p w:rsidR="005C3CBA" w:rsidRPr="00B61B6C" w:rsidRDefault="005C3CBA" w:rsidP="00A95347">
            <w:pPr>
              <w:pStyle w:val="Prrafodelista"/>
              <w:spacing w:after="0" w:line="240" w:lineRule="auto"/>
              <w:ind w:left="357"/>
              <w:contextualSpacing w:val="0"/>
              <w:jc w:val="both"/>
              <w:rPr>
                <w:rFonts w:ascii="Arial" w:eastAsia="Arial" w:hAnsi="Arial" w:cs="Arial"/>
                <w:color w:val="000000"/>
                <w:sz w:val="20"/>
                <w:szCs w:val="20"/>
                <w:lang w:val="es-ES_tradnl"/>
              </w:rPr>
            </w:pPr>
          </w:p>
          <w:p w:rsidR="005C3CBA" w:rsidRPr="00677657" w:rsidRDefault="005C3CBA" w:rsidP="005C3CBA">
            <w:pPr>
              <w:pStyle w:val="Prrafodelista"/>
              <w:numPr>
                <w:ilvl w:val="1"/>
                <w:numId w:val="15"/>
              </w:numPr>
              <w:spacing w:after="0" w:line="240" w:lineRule="auto"/>
              <w:contextualSpacing w:val="0"/>
              <w:jc w:val="both"/>
              <w:rPr>
                <w:rFonts w:ascii="Arial" w:hAnsi="Arial" w:cs="Arial"/>
                <w:sz w:val="20"/>
                <w:szCs w:val="20"/>
              </w:rPr>
            </w:pPr>
            <w:r w:rsidRPr="00C76D95">
              <w:rPr>
                <w:rFonts w:ascii="Arial" w:eastAsia="Arial" w:hAnsi="Arial" w:cs="Arial"/>
                <w:color w:val="000000"/>
                <w:sz w:val="20"/>
                <w:szCs w:val="20"/>
                <w:lang w:val="es-ES_tradnl"/>
              </w:rPr>
              <w:t>Realiza</w:t>
            </w:r>
            <w:r>
              <w:rPr>
                <w:rFonts w:ascii="Arial" w:eastAsia="Arial" w:hAnsi="Arial" w:cs="Arial"/>
                <w:color w:val="000000"/>
                <w:sz w:val="20"/>
                <w:szCs w:val="20"/>
                <w:lang w:val="es-ES_tradnl"/>
              </w:rPr>
              <w:t xml:space="preserve">da la difusión de los Métodos Alternos de Solución de Conflictos ya sea por medio de capacitaciones, participación en eventos o generando conferencias o diplomados, se concluye con el objetivo correspondiente.- </w:t>
            </w:r>
          </w:p>
          <w:p w:rsidR="005C3CBA" w:rsidRPr="00C76D95" w:rsidRDefault="005C3CBA" w:rsidP="00A95347">
            <w:pPr>
              <w:pStyle w:val="Prrafodelista"/>
              <w:spacing w:after="0" w:line="240" w:lineRule="auto"/>
              <w:ind w:left="357"/>
              <w:contextualSpacing w:val="0"/>
              <w:jc w:val="both"/>
              <w:rPr>
                <w:rFonts w:ascii="Arial" w:hAnsi="Arial" w:cs="Arial"/>
                <w:sz w:val="20"/>
                <w:szCs w:val="20"/>
              </w:rPr>
            </w:pPr>
            <w:r>
              <w:rPr>
                <w:rFonts w:ascii="Arial" w:eastAsia="Arial" w:hAnsi="Arial" w:cs="Arial"/>
                <w:color w:val="000000"/>
                <w:sz w:val="20"/>
                <w:szCs w:val="20"/>
                <w:lang w:val="es-ES_tradnl"/>
              </w:rPr>
              <w:t xml:space="preserve">    </w:t>
            </w:r>
          </w:p>
          <w:p w:rsidR="005C3CBA" w:rsidRPr="00EE32C1" w:rsidRDefault="005C3CBA" w:rsidP="00A95347">
            <w:pPr>
              <w:pStyle w:val="Prrafodelista"/>
              <w:spacing w:after="0" w:line="240" w:lineRule="auto"/>
              <w:ind w:left="357"/>
              <w:contextualSpacing w:val="0"/>
              <w:jc w:val="both"/>
              <w:rPr>
                <w:rFonts w:ascii="Arial" w:eastAsia="Arial" w:hAnsi="Arial" w:cs="Arial"/>
                <w:color w:val="000000"/>
                <w:sz w:val="20"/>
                <w:szCs w:val="20"/>
                <w:lang w:val="es-ES_tradnl"/>
              </w:rPr>
            </w:pPr>
          </w:p>
        </w:tc>
        <w:tc>
          <w:tcPr>
            <w:tcW w:w="1588" w:type="dxa"/>
            <w:tcBorders>
              <w:top w:val="single" w:sz="4" w:space="0" w:color="auto"/>
              <w:left w:val="single" w:sz="4" w:space="0" w:color="auto"/>
              <w:bottom w:val="single" w:sz="4" w:space="0" w:color="auto"/>
              <w:right w:val="single" w:sz="4" w:space="0" w:color="auto"/>
            </w:tcBorders>
          </w:tcPr>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Director</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Abogado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120" w:line="240" w:lineRule="auto"/>
              <w:rPr>
                <w:rFonts w:ascii="Arial" w:hAnsi="Arial" w:cs="Arial"/>
                <w:color w:val="000000"/>
                <w:sz w:val="20"/>
                <w:szCs w:val="20"/>
                <w:lang w:val="es-ES_tradnl"/>
              </w:rPr>
            </w:pPr>
          </w:p>
        </w:tc>
      </w:tr>
      <w:tr w:rsidR="005C3CBA" w:rsidRPr="00EE32C1" w:rsidTr="00AD6856">
        <w:trPr>
          <w:trHeight w:val="977"/>
        </w:trPr>
        <w:tc>
          <w:tcPr>
            <w:tcW w:w="680"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jc w:val="center"/>
              <w:rPr>
                <w:rFonts w:ascii="Arial" w:hAnsi="Arial" w:cs="Arial"/>
                <w:color w:val="000000"/>
                <w:sz w:val="20"/>
                <w:szCs w:val="20"/>
                <w:lang w:val="es-ES_tradnl"/>
              </w:rPr>
            </w:pPr>
            <w:r>
              <w:rPr>
                <w:rFonts w:ascii="Arial" w:hAnsi="Arial" w:cs="Arial"/>
                <w:color w:val="000000"/>
                <w:sz w:val="20"/>
                <w:szCs w:val="20"/>
                <w:lang w:val="es-ES_tradnl"/>
              </w:rPr>
              <w:t>04</w:t>
            </w:r>
          </w:p>
        </w:tc>
        <w:tc>
          <w:tcPr>
            <w:tcW w:w="1843" w:type="dxa"/>
            <w:tcBorders>
              <w:top w:val="single" w:sz="4" w:space="0" w:color="auto"/>
              <w:left w:val="single" w:sz="4" w:space="0" w:color="auto"/>
              <w:bottom w:val="single" w:sz="4" w:space="0" w:color="auto"/>
              <w:right w:val="single" w:sz="4" w:space="0" w:color="auto"/>
            </w:tcBorders>
          </w:tcPr>
          <w:p w:rsidR="005C3CBA" w:rsidRPr="00EE32C1" w:rsidRDefault="005C3CBA" w:rsidP="00A95347">
            <w:pPr>
              <w:spacing w:after="0" w:line="240" w:lineRule="auto"/>
              <w:rPr>
                <w:rFonts w:ascii="Arial" w:hAnsi="Arial" w:cs="Arial"/>
                <w:color w:val="000000"/>
                <w:sz w:val="20"/>
                <w:szCs w:val="20"/>
                <w:lang w:val="es-ES_tradnl"/>
              </w:rPr>
            </w:pPr>
            <w:r>
              <w:rPr>
                <w:rFonts w:ascii="Arial" w:hAnsi="Arial" w:cs="Arial"/>
                <w:color w:val="000000"/>
                <w:sz w:val="20"/>
                <w:szCs w:val="20"/>
                <w:lang w:val="es-ES_tradnl"/>
              </w:rPr>
              <w:t>Informe de actividades</w:t>
            </w:r>
          </w:p>
        </w:tc>
        <w:tc>
          <w:tcPr>
            <w:tcW w:w="5812" w:type="dxa"/>
            <w:tcBorders>
              <w:top w:val="single" w:sz="4" w:space="0" w:color="auto"/>
              <w:left w:val="single" w:sz="4" w:space="0" w:color="auto"/>
              <w:bottom w:val="single" w:sz="4" w:space="0" w:color="auto"/>
              <w:right w:val="single" w:sz="4" w:space="0" w:color="auto"/>
            </w:tcBorders>
          </w:tcPr>
          <w:p w:rsidR="005C3CBA" w:rsidRPr="00012981" w:rsidRDefault="005C3CBA" w:rsidP="005C3CBA">
            <w:pPr>
              <w:pStyle w:val="Prrafodelista"/>
              <w:numPr>
                <w:ilvl w:val="1"/>
                <w:numId w:val="16"/>
              </w:numPr>
              <w:spacing w:after="0" w:line="240" w:lineRule="auto"/>
              <w:jc w:val="both"/>
              <w:rPr>
                <w:rFonts w:ascii="Arial" w:eastAsia="Arial" w:hAnsi="Arial" w:cs="Arial"/>
                <w:color w:val="FF0000"/>
                <w:sz w:val="20"/>
                <w:szCs w:val="20"/>
                <w:lang w:eastAsia="es-MX"/>
              </w:rPr>
            </w:pPr>
            <w:r w:rsidRPr="00D91BB9">
              <w:rPr>
                <w:rFonts w:ascii="Arial" w:eastAsia="Arial" w:hAnsi="Arial" w:cs="Arial"/>
                <w:sz w:val="20"/>
                <w:szCs w:val="20"/>
              </w:rPr>
              <w:t xml:space="preserve">Generar informe de </w:t>
            </w:r>
            <w:r>
              <w:rPr>
                <w:rFonts w:ascii="Arial" w:eastAsia="Arial" w:hAnsi="Arial" w:cs="Arial"/>
                <w:sz w:val="20"/>
                <w:szCs w:val="20"/>
              </w:rPr>
              <w:t>actividades y presentar a Secretaria del Ayuntamiento y Dirección de Políticas Públicas en el Municipio.</w:t>
            </w:r>
          </w:p>
          <w:p w:rsidR="005C3CBA" w:rsidRPr="00EE32C1" w:rsidRDefault="005C3CBA" w:rsidP="00A95347">
            <w:pPr>
              <w:pStyle w:val="Prrafodelista"/>
              <w:spacing w:line="240" w:lineRule="auto"/>
              <w:ind w:left="357"/>
              <w:jc w:val="both"/>
              <w:rPr>
                <w:rFonts w:ascii="Arial" w:eastAsia="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Director</w:t>
            </w:r>
          </w:p>
          <w:p w:rsidR="005C3CBA" w:rsidRPr="0079794B" w:rsidRDefault="005C3CBA" w:rsidP="00A95347">
            <w:pPr>
              <w:spacing w:after="0" w:line="240" w:lineRule="auto"/>
              <w:rPr>
                <w:rFonts w:ascii="Arial" w:hAnsi="Arial" w:cs="Arial"/>
                <w:color w:val="000000"/>
                <w:sz w:val="20"/>
                <w:szCs w:val="20"/>
                <w:lang w:val="es-ES_tradnl"/>
              </w:rPr>
            </w:pPr>
          </w:p>
          <w:p w:rsidR="005C3CBA" w:rsidRPr="0079794B"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 xml:space="preserve">Abogado </w:t>
            </w:r>
          </w:p>
          <w:p w:rsidR="005C3CBA" w:rsidRPr="0079794B" w:rsidRDefault="005C3CBA" w:rsidP="00A95347">
            <w:pPr>
              <w:spacing w:after="0" w:line="240" w:lineRule="auto"/>
              <w:rPr>
                <w:rFonts w:ascii="Arial" w:hAnsi="Arial" w:cs="Arial"/>
                <w:color w:val="000000"/>
                <w:sz w:val="20"/>
                <w:szCs w:val="20"/>
                <w:lang w:val="es-ES_tradnl"/>
              </w:rPr>
            </w:pPr>
          </w:p>
          <w:p w:rsidR="005C3CBA" w:rsidRPr="00D91BB9" w:rsidRDefault="005C3CBA" w:rsidP="00A95347">
            <w:pPr>
              <w:spacing w:after="0" w:line="240" w:lineRule="auto"/>
              <w:rPr>
                <w:rFonts w:ascii="Arial" w:hAnsi="Arial" w:cs="Arial"/>
                <w:color w:val="000000"/>
                <w:sz w:val="20"/>
                <w:szCs w:val="20"/>
                <w:lang w:val="es-ES_tradnl"/>
              </w:rPr>
            </w:pPr>
            <w:r w:rsidRPr="0079794B">
              <w:rPr>
                <w:rFonts w:ascii="Arial" w:hAnsi="Arial" w:cs="Arial"/>
                <w:color w:val="000000"/>
                <w:sz w:val="20"/>
                <w:szCs w:val="20"/>
                <w:lang w:val="es-ES_tradnl"/>
              </w:rPr>
              <w:t>Secretaria</w:t>
            </w:r>
          </w:p>
        </w:tc>
      </w:tr>
    </w:tbl>
    <w:p w:rsidR="005C3CBA" w:rsidRPr="0013447B" w:rsidRDefault="005C3CBA" w:rsidP="005C3CBA">
      <w:pPr>
        <w:tabs>
          <w:tab w:val="left" w:pos="1985"/>
        </w:tabs>
        <w:spacing w:after="0" w:line="240" w:lineRule="auto"/>
        <w:rPr>
          <w:rFonts w:ascii="Arial" w:hAnsi="Arial" w:cs="Arial"/>
          <w:b/>
          <w:color w:val="FF0000"/>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1"/>
      </w:tblGrid>
      <w:tr w:rsidR="005C3CBA" w:rsidRPr="00140DA8" w:rsidTr="00A95347">
        <w:trPr>
          <w:trHeight w:val="368"/>
        </w:trPr>
        <w:tc>
          <w:tcPr>
            <w:tcW w:w="4962" w:type="dxa"/>
            <w:tcBorders>
              <w:top w:val="single" w:sz="4" w:space="0" w:color="auto"/>
              <w:left w:val="single" w:sz="4" w:space="0" w:color="000000"/>
              <w:bottom w:val="single" w:sz="4" w:space="0" w:color="auto"/>
              <w:right w:val="single" w:sz="4" w:space="0" w:color="auto"/>
            </w:tcBorders>
            <w:vAlign w:val="center"/>
          </w:tcPr>
          <w:p w:rsidR="005C3CBA" w:rsidRPr="00140DA8" w:rsidRDefault="005C3CBA" w:rsidP="00A95347">
            <w:pPr>
              <w:spacing w:after="0" w:line="240" w:lineRule="auto"/>
              <w:jc w:val="center"/>
              <w:rPr>
                <w:rFonts w:ascii="Arial" w:eastAsia="Arial" w:hAnsi="Arial" w:cs="Arial"/>
                <w:b/>
                <w:bCs/>
                <w:color w:val="000000"/>
                <w:sz w:val="20"/>
                <w:szCs w:val="20"/>
              </w:rPr>
            </w:pPr>
            <w:r w:rsidRPr="00140DA8">
              <w:rPr>
                <w:rFonts w:ascii="Arial" w:eastAsia="Arial" w:hAnsi="Arial" w:cs="Arial"/>
                <w:b/>
                <w:bCs/>
                <w:color w:val="000000"/>
                <w:sz w:val="20"/>
                <w:szCs w:val="20"/>
              </w:rPr>
              <w:t>Entrada</w:t>
            </w:r>
          </w:p>
        </w:tc>
        <w:tc>
          <w:tcPr>
            <w:tcW w:w="4961" w:type="dxa"/>
            <w:tcBorders>
              <w:top w:val="single" w:sz="4" w:space="0" w:color="auto"/>
              <w:left w:val="single" w:sz="4" w:space="0" w:color="auto"/>
              <w:bottom w:val="single" w:sz="4" w:space="0" w:color="auto"/>
              <w:right w:val="single" w:sz="4" w:space="0" w:color="auto"/>
            </w:tcBorders>
            <w:vAlign w:val="center"/>
          </w:tcPr>
          <w:p w:rsidR="005C3CBA" w:rsidRPr="00140DA8" w:rsidRDefault="005C3CBA" w:rsidP="00A95347">
            <w:pPr>
              <w:spacing w:after="0" w:line="240" w:lineRule="auto"/>
              <w:jc w:val="center"/>
              <w:rPr>
                <w:rFonts w:ascii="Arial" w:eastAsia="Times New Roman" w:hAnsi="Arial" w:cs="Arial"/>
                <w:b/>
                <w:bCs/>
                <w:color w:val="000000"/>
                <w:sz w:val="20"/>
                <w:szCs w:val="20"/>
                <w:lang w:eastAsia="es-MX"/>
              </w:rPr>
            </w:pPr>
            <w:r w:rsidRPr="00140DA8">
              <w:rPr>
                <w:rFonts w:ascii="Arial" w:eastAsia="Times New Roman" w:hAnsi="Arial" w:cs="Arial"/>
                <w:b/>
                <w:bCs/>
                <w:color w:val="000000"/>
                <w:sz w:val="20"/>
                <w:szCs w:val="20"/>
                <w:lang w:eastAsia="es-MX"/>
              </w:rPr>
              <w:t>Salida</w:t>
            </w:r>
          </w:p>
        </w:tc>
      </w:tr>
      <w:tr w:rsidR="005C3CBA" w:rsidRPr="00F86DBB" w:rsidTr="00A95347">
        <w:trPr>
          <w:trHeight w:val="415"/>
        </w:trPr>
        <w:tc>
          <w:tcPr>
            <w:tcW w:w="4962" w:type="dxa"/>
            <w:tcBorders>
              <w:top w:val="single" w:sz="4" w:space="0" w:color="auto"/>
              <w:left w:val="single" w:sz="4" w:space="0" w:color="auto"/>
              <w:bottom w:val="single" w:sz="4" w:space="0" w:color="auto"/>
              <w:right w:val="single" w:sz="4" w:space="0" w:color="auto"/>
            </w:tcBorders>
            <w:vAlign w:val="center"/>
          </w:tcPr>
          <w:p w:rsidR="005C3CBA" w:rsidRPr="008021F2" w:rsidRDefault="005C3CBA" w:rsidP="00A95347">
            <w:pPr>
              <w:spacing w:after="0" w:line="240" w:lineRule="auto"/>
              <w:jc w:val="both"/>
              <w:rPr>
                <w:rFonts w:ascii="Arial" w:eastAsia="Arial" w:hAnsi="Arial" w:cs="Arial"/>
                <w:color w:val="000000"/>
                <w:sz w:val="20"/>
                <w:szCs w:val="20"/>
              </w:rPr>
            </w:pPr>
            <w:r>
              <w:rPr>
                <w:rFonts w:ascii="Arial" w:eastAsia="Arial" w:hAnsi="Arial" w:cs="Arial"/>
                <w:color w:val="000000"/>
                <w:sz w:val="20"/>
                <w:szCs w:val="20"/>
                <w:lang w:eastAsia="es-MX"/>
              </w:rPr>
              <w:t>Atención de la invitación o petición de la ciudadanía, o autoridad para la difusión de los MASC</w:t>
            </w:r>
            <w:r w:rsidRPr="008021F2">
              <w:rPr>
                <w:rFonts w:ascii="Arial" w:eastAsia="Arial" w:hAnsi="Arial" w:cs="Arial"/>
                <w:color w:val="000000"/>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rsidR="005C3CBA" w:rsidRDefault="005C3CBA" w:rsidP="00A95347">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Realización de las capacitaciones, eventos, conferencias difundiendo los Métodos Alternos de Solución de Conflictos</w:t>
            </w:r>
            <w:r>
              <w:rPr>
                <w:rFonts w:ascii="Arial" w:eastAsia="Arial" w:hAnsi="Arial" w:cs="Arial"/>
                <w:color w:val="000000"/>
                <w:sz w:val="20"/>
                <w:szCs w:val="20"/>
                <w:lang w:val="es-ES_tradnl"/>
              </w:rPr>
              <w:t>.-</w:t>
            </w:r>
          </w:p>
          <w:p w:rsidR="005C3CBA" w:rsidRPr="008021F2" w:rsidRDefault="005C3CBA" w:rsidP="00A95347">
            <w:pPr>
              <w:jc w:val="both"/>
              <w:rPr>
                <w:rFonts w:ascii="Arial" w:eastAsia="Times New Roman" w:hAnsi="Arial" w:cs="Arial"/>
                <w:color w:val="000000"/>
                <w:sz w:val="20"/>
                <w:szCs w:val="20"/>
                <w:lang w:eastAsia="es-MX"/>
              </w:rPr>
            </w:pPr>
            <w:r>
              <w:rPr>
                <w:rFonts w:ascii="Arial" w:hAnsi="Arial" w:cs="Arial"/>
                <w:sz w:val="20"/>
                <w:szCs w:val="20"/>
              </w:rPr>
              <w:t xml:space="preserve">   </w:t>
            </w:r>
          </w:p>
        </w:tc>
      </w:tr>
    </w:tbl>
    <w:p w:rsidR="005C3CBA" w:rsidRDefault="005C3CBA" w:rsidP="005C3CBA">
      <w:pPr>
        <w:tabs>
          <w:tab w:val="left" w:pos="1985"/>
        </w:tabs>
        <w:spacing w:after="0" w:line="240" w:lineRule="auto"/>
        <w:jc w:val="both"/>
        <w:rPr>
          <w:rFonts w:ascii="Arial" w:hAnsi="Arial" w:cs="Arial"/>
          <w:b/>
          <w:color w:val="FF0000"/>
          <w:sz w:val="20"/>
          <w:szCs w:val="20"/>
          <w:highlight w:val="yellow"/>
          <w:lang w:val="es-ES_tradnl"/>
        </w:rPr>
      </w:pPr>
    </w:p>
    <w:p w:rsidR="00FB2C57" w:rsidRPr="00E829A1" w:rsidRDefault="00FB2C57" w:rsidP="00AD6856">
      <w:pPr>
        <w:tabs>
          <w:tab w:val="left" w:pos="1985"/>
        </w:tabs>
        <w:spacing w:after="0" w:line="240" w:lineRule="auto"/>
        <w:jc w:val="both"/>
        <w:rPr>
          <w:rFonts w:ascii="Arial" w:hAnsi="Arial" w:cs="Arial"/>
          <w:color w:val="000000"/>
        </w:rPr>
      </w:pPr>
      <w:r w:rsidRPr="00E829A1">
        <w:rPr>
          <w:rFonts w:ascii="Arial" w:hAnsi="Arial" w:cs="Arial"/>
          <w:color w:val="000000"/>
        </w:rPr>
        <w:t>Sin más por el momento quedo a su disposición para cualquier aclaración o ampliación al respecto.</w:t>
      </w:r>
    </w:p>
    <w:p w:rsidR="00FB2C57" w:rsidRDefault="00FB2C57" w:rsidP="00FB2C57">
      <w:pPr>
        <w:spacing w:after="0" w:line="240" w:lineRule="auto"/>
        <w:ind w:firstLine="708"/>
        <w:jc w:val="center"/>
        <w:rPr>
          <w:rFonts w:ascii="Arial" w:hAnsi="Arial" w:cs="Arial"/>
          <w:b/>
        </w:rPr>
      </w:pPr>
    </w:p>
    <w:p w:rsidR="00FB2C57" w:rsidRDefault="00FB2C57" w:rsidP="00FB2C57">
      <w:pPr>
        <w:widowControl w:val="0"/>
        <w:autoSpaceDE w:val="0"/>
        <w:autoSpaceDN w:val="0"/>
        <w:adjustRightInd w:val="0"/>
        <w:spacing w:after="0"/>
        <w:rPr>
          <w:rFonts w:ascii="Arial" w:hAnsi="Arial" w:cs="Arial"/>
          <w:color w:val="1A1A1A"/>
          <w:sz w:val="26"/>
          <w:szCs w:val="26"/>
          <w:lang w:val="es-ES"/>
        </w:rPr>
      </w:pPr>
    </w:p>
    <w:p w:rsidR="00FB2C57" w:rsidRPr="00912760" w:rsidRDefault="00FB2C57" w:rsidP="00FB2C57">
      <w:pPr>
        <w:spacing w:after="0"/>
        <w:rPr>
          <w:rFonts w:ascii="Arial" w:hAnsi="Arial" w:cs="Arial"/>
          <w:b/>
          <w:sz w:val="24"/>
          <w:szCs w:val="24"/>
        </w:rPr>
      </w:pPr>
    </w:p>
    <w:p w:rsidR="00604A1E" w:rsidRPr="009C4210" w:rsidRDefault="00604A1E" w:rsidP="00604A1E">
      <w:pPr>
        <w:shd w:val="clear" w:color="auto" w:fill="FFFFFF"/>
        <w:spacing w:after="240"/>
        <w:jc w:val="center"/>
        <w:rPr>
          <w:rFonts w:ascii="Arial" w:eastAsia="Times New Roman" w:hAnsi="Arial" w:cs="Arial"/>
          <w:color w:val="000000"/>
          <w:sz w:val="20"/>
          <w:szCs w:val="20"/>
        </w:rPr>
      </w:pPr>
      <w:r w:rsidRPr="009C4210">
        <w:rPr>
          <w:rFonts w:ascii="Arial" w:hAnsi="Arial" w:cs="Arial"/>
          <w:b/>
          <w:bCs/>
          <w:color w:val="000000"/>
          <w:sz w:val="20"/>
          <w:szCs w:val="20"/>
        </w:rPr>
        <w:t>"AÑO 2021, CONMEMORACIÓN DE LOS 200 AÑOS DE LA PROCLAMA DE LA INDEPENDENCIA DE LA NUEVA GALICIA EN EL MUNICIPIO DE SAN PEDRO TLAQUEPAQUE, JALISCO, MÉXICO."</w:t>
      </w:r>
    </w:p>
    <w:p w:rsidR="00604A1E" w:rsidRPr="009C4210" w:rsidRDefault="00604A1E" w:rsidP="00604A1E">
      <w:pPr>
        <w:shd w:val="clear" w:color="auto" w:fill="FFFFFF"/>
        <w:spacing w:after="0"/>
        <w:jc w:val="center"/>
        <w:rPr>
          <w:rFonts w:ascii="Arial" w:hAnsi="Arial" w:cs="Arial"/>
          <w:b/>
          <w:sz w:val="20"/>
          <w:szCs w:val="20"/>
        </w:rPr>
      </w:pPr>
      <w:r w:rsidRPr="009C4210">
        <w:rPr>
          <w:rFonts w:ascii="Arial" w:hAnsi="Arial" w:cs="Arial"/>
          <w:b/>
          <w:bCs/>
          <w:color w:val="000000"/>
          <w:sz w:val="20"/>
          <w:szCs w:val="20"/>
        </w:rPr>
        <w:t>ATENTAMENTE</w:t>
      </w:r>
      <w:r w:rsidRPr="009C4210">
        <w:rPr>
          <w:rFonts w:ascii="Arial" w:hAnsi="Arial" w:cs="Arial"/>
          <w:color w:val="000000"/>
          <w:sz w:val="20"/>
          <w:szCs w:val="20"/>
        </w:rPr>
        <w:br/>
      </w:r>
      <w:r w:rsidRPr="009C4210">
        <w:rPr>
          <w:rFonts w:ascii="Arial" w:hAnsi="Arial" w:cs="Arial"/>
          <w:b/>
          <w:sz w:val="20"/>
          <w:szCs w:val="20"/>
        </w:rPr>
        <w:t xml:space="preserve">                DIRECTOR DEL CENTRO PÚBLICO DE MEDIACIÓN</w:t>
      </w:r>
    </w:p>
    <w:p w:rsidR="00604A1E" w:rsidRDefault="00604A1E" w:rsidP="00604A1E">
      <w:pPr>
        <w:spacing w:after="0" w:line="240" w:lineRule="auto"/>
        <w:jc w:val="center"/>
        <w:rPr>
          <w:rFonts w:ascii="Arial" w:hAnsi="Arial" w:cs="Arial"/>
          <w:b/>
          <w:sz w:val="24"/>
          <w:szCs w:val="24"/>
        </w:rPr>
      </w:pPr>
      <w:r w:rsidRPr="00230CC4">
        <w:rPr>
          <w:rFonts w:ascii="Arial" w:hAnsi="Arial" w:cs="Arial"/>
          <w:b/>
          <w:sz w:val="24"/>
          <w:szCs w:val="24"/>
        </w:rPr>
        <w:t xml:space="preserve"> </w:t>
      </w:r>
    </w:p>
    <w:p w:rsidR="00604A1E" w:rsidRDefault="00604A1E" w:rsidP="00604A1E">
      <w:pPr>
        <w:spacing w:after="0" w:line="240" w:lineRule="auto"/>
        <w:jc w:val="center"/>
        <w:rPr>
          <w:rFonts w:ascii="Arial" w:hAnsi="Arial" w:cs="Arial"/>
          <w:b/>
          <w:sz w:val="24"/>
          <w:szCs w:val="24"/>
        </w:rPr>
      </w:pPr>
      <w:r>
        <w:rPr>
          <w:rFonts w:ascii="Arial" w:hAnsi="Arial" w:cs="Arial"/>
          <w:b/>
          <w:sz w:val="24"/>
          <w:szCs w:val="24"/>
        </w:rPr>
        <w:t xml:space="preserve">           </w:t>
      </w:r>
    </w:p>
    <w:p w:rsidR="00FB2C57" w:rsidRPr="00EB4546" w:rsidRDefault="00604A1E" w:rsidP="00604A1E">
      <w:pPr>
        <w:jc w:val="center"/>
      </w:pPr>
      <w:r w:rsidRPr="00230CC4">
        <w:rPr>
          <w:rFonts w:ascii="Arial" w:hAnsi="Arial" w:cs="Arial"/>
          <w:b/>
          <w:sz w:val="24"/>
          <w:szCs w:val="24"/>
        </w:rPr>
        <w:t>LIC. FELIPE TORRES GUERRA</w:t>
      </w:r>
    </w:p>
    <w:p w:rsidR="004E5AA6" w:rsidRDefault="004E5AA6"/>
    <w:sectPr w:rsidR="004E5AA6" w:rsidSect="005C3CBA">
      <w:headerReference w:type="default" r:id="rId7"/>
      <w:footerReference w:type="default" r:id="rId8"/>
      <w:pgSz w:w="12242" w:h="20163"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D7" w:rsidRDefault="002153D7" w:rsidP="00FB2C57">
      <w:pPr>
        <w:spacing w:after="0" w:line="240" w:lineRule="auto"/>
      </w:pPr>
      <w:r>
        <w:separator/>
      </w:r>
    </w:p>
  </w:endnote>
  <w:endnote w:type="continuationSeparator" w:id="0">
    <w:p w:rsidR="002153D7" w:rsidRDefault="002153D7" w:rsidP="00FB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69" w:type="dxa"/>
      <w:tblInd w:w="108" w:type="dxa"/>
      <w:tblLook w:val="04A0" w:firstRow="1" w:lastRow="0" w:firstColumn="1" w:lastColumn="0" w:noHBand="0" w:noVBand="1"/>
    </w:tblPr>
    <w:tblGrid>
      <w:gridCol w:w="5478"/>
      <w:gridCol w:w="3491"/>
    </w:tblGrid>
    <w:tr w:rsidR="00FB2C57" w:rsidRPr="001E09B1" w:rsidTr="00322E60">
      <w:tc>
        <w:tcPr>
          <w:tcW w:w="5501" w:type="dxa"/>
        </w:tcPr>
        <w:p w:rsidR="00FB2C57" w:rsidRPr="001E09B1" w:rsidRDefault="00FB2C57" w:rsidP="00322E60">
          <w:pPr>
            <w:pStyle w:val="Piedepgina"/>
            <w:tabs>
              <w:tab w:val="left" w:pos="2742"/>
            </w:tabs>
            <w:ind w:left="-5387"/>
            <w:jc w:val="right"/>
            <w:rPr>
              <w:rFonts w:ascii="Arial" w:eastAsia="MS Mincho" w:hAnsi="Arial" w:cs="Arial"/>
              <w:color w:val="808080"/>
              <w:sz w:val="20"/>
              <w:szCs w:val="20"/>
              <w:lang w:val="es-ES_tradnl" w:eastAsia="es-ES"/>
            </w:rPr>
          </w:pPr>
          <w:r w:rsidRPr="001E09B1">
            <w:rPr>
              <w:rFonts w:ascii="Arial" w:eastAsia="MS Mincho" w:hAnsi="Arial" w:cs="Arial"/>
              <w:color w:val="808080"/>
              <w:sz w:val="20"/>
              <w:szCs w:val="20"/>
              <w:lang w:val="es-ES_tradnl" w:eastAsia="es-ES"/>
            </w:rPr>
            <w:t xml:space="preserve">Calle Independencia Nº 10, </w:t>
          </w:r>
          <w:r>
            <w:rPr>
              <w:rFonts w:ascii="Arial" w:eastAsia="MS Mincho" w:hAnsi="Arial" w:cs="Arial"/>
              <w:color w:val="808080"/>
              <w:sz w:val="20"/>
              <w:szCs w:val="20"/>
              <w:lang w:val="es-ES_tradnl" w:eastAsia="es-ES"/>
            </w:rPr>
            <w:t>Planta baja</w:t>
          </w:r>
          <w:r w:rsidRPr="001E09B1">
            <w:rPr>
              <w:rFonts w:ascii="Arial" w:eastAsia="MS Mincho" w:hAnsi="Arial" w:cs="Arial"/>
              <w:color w:val="808080"/>
              <w:sz w:val="20"/>
              <w:szCs w:val="20"/>
              <w:lang w:val="es-ES_tradnl" w:eastAsia="es-ES"/>
            </w:rPr>
            <w:t xml:space="preserve"> </w:t>
          </w:r>
        </w:p>
        <w:p w:rsidR="00FB2C57" w:rsidRPr="001E09B1" w:rsidRDefault="00FB2C57" w:rsidP="00322E60">
          <w:pPr>
            <w:pStyle w:val="Piedepgina"/>
            <w:tabs>
              <w:tab w:val="left" w:pos="2742"/>
            </w:tabs>
            <w:ind w:left="-5387"/>
            <w:jc w:val="right"/>
            <w:rPr>
              <w:rFonts w:ascii="Arial" w:eastAsia="MS Mincho" w:hAnsi="Arial" w:cs="Arial"/>
              <w:color w:val="808080"/>
              <w:sz w:val="20"/>
              <w:szCs w:val="20"/>
              <w:lang w:val="es-ES_tradnl" w:eastAsia="es-ES"/>
            </w:rPr>
          </w:pPr>
          <w:r w:rsidRPr="001E09B1">
            <w:rPr>
              <w:rFonts w:ascii="Arial" w:eastAsia="MS Mincho" w:hAnsi="Arial" w:cs="Arial"/>
              <w:color w:val="808080"/>
              <w:sz w:val="20"/>
              <w:szCs w:val="20"/>
              <w:lang w:val="es-ES_tradnl" w:eastAsia="es-ES"/>
            </w:rPr>
            <w:t>Colonia Centro, San Pedro Tlaquepaque, Jalisco.</w:t>
          </w:r>
        </w:p>
        <w:p w:rsidR="00FB2C57" w:rsidRPr="001E09B1" w:rsidRDefault="00FB2C57" w:rsidP="00322E60">
          <w:pPr>
            <w:pStyle w:val="Piedepgina"/>
            <w:tabs>
              <w:tab w:val="left" w:pos="2742"/>
            </w:tabs>
            <w:ind w:left="-5387"/>
            <w:jc w:val="right"/>
            <w:rPr>
              <w:rFonts w:ascii="Arial" w:eastAsia="MS Mincho" w:hAnsi="Arial" w:cs="Arial"/>
              <w:color w:val="808080"/>
              <w:sz w:val="20"/>
              <w:szCs w:val="20"/>
              <w:lang w:val="es-ES_tradnl" w:eastAsia="es-ES"/>
            </w:rPr>
          </w:pPr>
          <w:r w:rsidRPr="001E09B1">
            <w:rPr>
              <w:rFonts w:ascii="Arial" w:eastAsia="MS Mincho" w:hAnsi="Arial" w:cs="Arial"/>
              <w:color w:val="808080"/>
              <w:sz w:val="20"/>
              <w:szCs w:val="20"/>
              <w:lang w:val="es-ES_tradnl" w:eastAsia="es-ES"/>
            </w:rPr>
            <w:t>Teléfono: 38386710</w:t>
          </w:r>
        </w:p>
      </w:tc>
      <w:tc>
        <w:tcPr>
          <w:tcW w:w="3468" w:type="dxa"/>
        </w:tcPr>
        <w:p w:rsidR="00FB2C57" w:rsidRPr="001E09B1" w:rsidRDefault="00FB2C57" w:rsidP="00322E60">
          <w:pPr>
            <w:pStyle w:val="Piedepgina"/>
            <w:rPr>
              <w:rFonts w:ascii="Arial" w:eastAsia="MS Mincho" w:hAnsi="Arial" w:cs="Arial"/>
              <w:color w:val="808080"/>
              <w:sz w:val="20"/>
              <w:szCs w:val="20"/>
              <w:lang w:val="es-ES_tradnl" w:eastAsia="es-ES"/>
            </w:rPr>
          </w:pPr>
          <w:r>
            <w:rPr>
              <w:rFonts w:ascii="Arial" w:eastAsia="MS Mincho" w:hAnsi="Arial" w:cs="Arial"/>
              <w:noProof/>
              <w:color w:val="808080"/>
              <w:sz w:val="20"/>
              <w:szCs w:val="20"/>
              <w:lang w:eastAsia="es-MX"/>
            </w:rPr>
            <w:drawing>
              <wp:inline distT="0" distB="0" distL="0" distR="0">
                <wp:extent cx="2060575" cy="323215"/>
                <wp:effectExtent l="1905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2060575" cy="323215"/>
                        </a:xfrm>
                        <a:prstGeom prst="rect">
                          <a:avLst/>
                        </a:prstGeom>
                        <a:noFill/>
                        <a:ln w="9525">
                          <a:noFill/>
                          <a:miter lim="800000"/>
                          <a:headEnd/>
                          <a:tailEnd/>
                        </a:ln>
                      </pic:spPr>
                    </pic:pic>
                  </a:graphicData>
                </a:graphic>
              </wp:inline>
            </w:drawing>
          </w:r>
        </w:p>
      </w:tc>
    </w:tr>
  </w:tbl>
  <w:p w:rsidR="00FB2C57" w:rsidRDefault="00FB2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D7" w:rsidRDefault="002153D7" w:rsidP="00FB2C57">
      <w:pPr>
        <w:spacing w:after="0" w:line="240" w:lineRule="auto"/>
      </w:pPr>
      <w:r>
        <w:separator/>
      </w:r>
    </w:p>
  </w:footnote>
  <w:footnote w:type="continuationSeparator" w:id="0">
    <w:p w:rsidR="002153D7" w:rsidRDefault="002153D7" w:rsidP="00FB2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7172"/>
    </w:tblGrid>
    <w:tr w:rsidR="00FB2C57" w:rsidRPr="001E09B1" w:rsidTr="00322E60">
      <w:trPr>
        <w:trHeight w:val="1843"/>
      </w:trPr>
      <w:tc>
        <w:tcPr>
          <w:tcW w:w="1668" w:type="dxa"/>
          <w:vAlign w:val="center"/>
        </w:tcPr>
        <w:p w:rsidR="00FB2C57" w:rsidRPr="001E09B1" w:rsidRDefault="00FB2C57" w:rsidP="00322E60">
          <w:pPr>
            <w:pStyle w:val="Encabezado"/>
            <w:jc w:val="center"/>
            <w:rPr>
              <w:rFonts w:eastAsia="MS Mincho"/>
              <w:sz w:val="24"/>
              <w:szCs w:val="24"/>
              <w:lang w:val="es-ES_tradnl" w:eastAsia="es-ES"/>
            </w:rPr>
          </w:pPr>
          <w:r>
            <w:rPr>
              <w:rFonts w:eastAsia="MS Mincho"/>
              <w:noProof/>
              <w:sz w:val="24"/>
              <w:szCs w:val="24"/>
              <w:lang w:eastAsia="es-MX"/>
            </w:rPr>
            <w:drawing>
              <wp:inline distT="0" distB="0" distL="0" distR="0">
                <wp:extent cx="890270" cy="1139825"/>
                <wp:effectExtent l="19050" t="0" r="508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890270" cy="1139825"/>
                        </a:xfrm>
                        <a:prstGeom prst="rect">
                          <a:avLst/>
                        </a:prstGeom>
                        <a:noFill/>
                        <a:ln w="9525">
                          <a:noFill/>
                          <a:miter lim="800000"/>
                          <a:headEnd/>
                          <a:tailEnd/>
                        </a:ln>
                      </pic:spPr>
                    </pic:pic>
                  </a:graphicData>
                </a:graphic>
              </wp:inline>
            </w:drawing>
          </w:r>
        </w:p>
      </w:tc>
      <w:tc>
        <w:tcPr>
          <w:tcW w:w="7293" w:type="dxa"/>
          <w:vAlign w:val="center"/>
        </w:tcPr>
        <w:p w:rsidR="00FB2C57" w:rsidRPr="001E09B1" w:rsidRDefault="00FB2C57" w:rsidP="00322E60">
          <w:pPr>
            <w:pStyle w:val="Encabezado"/>
            <w:jc w:val="center"/>
            <w:rPr>
              <w:rFonts w:eastAsia="MS Mincho"/>
              <w:sz w:val="24"/>
              <w:szCs w:val="24"/>
              <w:lang w:val="es-ES_tradnl" w:eastAsia="es-ES"/>
            </w:rPr>
          </w:pPr>
          <w:r w:rsidRPr="001E09B1">
            <w:rPr>
              <w:rFonts w:ascii="Arial" w:eastAsia="MS Mincho" w:hAnsi="Arial" w:cs="Arial"/>
              <w:color w:val="808080"/>
              <w:sz w:val="28"/>
              <w:szCs w:val="28"/>
              <w:lang w:val="es-ES_tradnl" w:eastAsia="es-ES"/>
            </w:rPr>
            <w:t>Centro Público de Mediación Municipal de San Pedro, Tlaquepaque, Jalisco.</w:t>
          </w:r>
        </w:p>
      </w:tc>
    </w:tr>
  </w:tbl>
  <w:p w:rsidR="00FB2C57" w:rsidRDefault="00FB2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56C9"/>
    <w:multiLevelType w:val="multilevel"/>
    <w:tmpl w:val="70784DB8"/>
    <w:lvl w:ilvl="0">
      <w:start w:val="2"/>
      <w:numFmt w:val="decimal"/>
      <w:lvlText w:val="%1"/>
      <w:lvlJc w:val="left"/>
      <w:pPr>
        <w:ind w:left="360" w:hanging="360"/>
      </w:pPr>
      <w:rPr>
        <w:rFonts w:eastAsia="Arial" w:hint="default"/>
      </w:rPr>
    </w:lvl>
    <w:lvl w:ilvl="1">
      <w:start w:val="1"/>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1">
    <w:nsid w:val="1A4D221E"/>
    <w:multiLevelType w:val="multilevel"/>
    <w:tmpl w:val="9B3E2CF0"/>
    <w:lvl w:ilvl="0">
      <w:start w:val="1"/>
      <w:numFmt w:val="decimal"/>
      <w:lvlText w:val="%1."/>
      <w:lvlJc w:val="left"/>
      <w:pPr>
        <w:ind w:left="720" w:hanging="360"/>
      </w:pPr>
      <w:rPr>
        <w:rFonts w:hint="default"/>
        <w:lang w:val="es-MX"/>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590391"/>
    <w:multiLevelType w:val="hybridMultilevel"/>
    <w:tmpl w:val="DFB4BA72"/>
    <w:lvl w:ilvl="0" w:tplc="6464E0CE">
      <w:start w:val="3"/>
      <w:numFmt w:val="bullet"/>
      <w:lvlText w:val=""/>
      <w:lvlJc w:val="left"/>
      <w:pPr>
        <w:ind w:left="1065" w:hanging="360"/>
      </w:pPr>
      <w:rPr>
        <w:rFonts w:ascii="Wingdings" w:eastAsia="Calibri" w:hAnsi="Wingdings"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3">
    <w:nsid w:val="25D049EA"/>
    <w:multiLevelType w:val="multilevel"/>
    <w:tmpl w:val="BAECA868"/>
    <w:lvl w:ilvl="0">
      <w:start w:val="2"/>
      <w:numFmt w:val="decimal"/>
      <w:lvlText w:val="%1"/>
      <w:lvlJc w:val="left"/>
      <w:pPr>
        <w:ind w:left="360" w:hanging="360"/>
      </w:pPr>
      <w:rPr>
        <w:rFonts w:eastAsia="Arial" w:hint="default"/>
      </w:rPr>
    </w:lvl>
    <w:lvl w:ilvl="1">
      <w:start w:val="1"/>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4">
    <w:nsid w:val="34AD1A76"/>
    <w:multiLevelType w:val="multilevel"/>
    <w:tmpl w:val="CDA6D7C4"/>
    <w:lvl w:ilvl="0">
      <w:start w:val="2"/>
      <w:numFmt w:val="decimal"/>
      <w:lvlText w:val="%1"/>
      <w:lvlJc w:val="left"/>
      <w:pPr>
        <w:ind w:left="360" w:hanging="360"/>
      </w:pPr>
      <w:rPr>
        <w:rFonts w:eastAsia="Arial" w:hint="default"/>
      </w:rPr>
    </w:lvl>
    <w:lvl w:ilvl="1">
      <w:start w:val="1"/>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5">
    <w:nsid w:val="36A76E50"/>
    <w:multiLevelType w:val="multilevel"/>
    <w:tmpl w:val="66D6AD16"/>
    <w:lvl w:ilvl="0">
      <w:start w:val="4"/>
      <w:numFmt w:val="decimal"/>
      <w:lvlText w:val="%1"/>
      <w:lvlJc w:val="left"/>
      <w:pPr>
        <w:ind w:left="360" w:hanging="360"/>
      </w:pPr>
      <w:rPr>
        <w:rFonts w:hint="default"/>
        <w:color w:val="auto"/>
      </w:rPr>
    </w:lvl>
    <w:lvl w:ilvl="1">
      <w:start w:val="1"/>
      <w:numFmt w:val="decimal"/>
      <w:lvlText w:val="%1.%2"/>
      <w:lvlJc w:val="left"/>
      <w:pPr>
        <w:ind w:left="717" w:hanging="360"/>
      </w:pPr>
      <w:rPr>
        <w:rFonts w:hint="default"/>
        <w:color w:val="auto"/>
      </w:rPr>
    </w:lvl>
    <w:lvl w:ilvl="2">
      <w:start w:val="1"/>
      <w:numFmt w:val="decimal"/>
      <w:lvlText w:val="%1.%2.%3"/>
      <w:lvlJc w:val="left"/>
      <w:pPr>
        <w:ind w:left="1434" w:hanging="720"/>
      </w:pPr>
      <w:rPr>
        <w:rFonts w:hint="default"/>
        <w:color w:val="auto"/>
      </w:rPr>
    </w:lvl>
    <w:lvl w:ilvl="3">
      <w:start w:val="1"/>
      <w:numFmt w:val="decimal"/>
      <w:lvlText w:val="%1.%2.%3.%4"/>
      <w:lvlJc w:val="left"/>
      <w:pPr>
        <w:ind w:left="1791" w:hanging="720"/>
      </w:pPr>
      <w:rPr>
        <w:rFonts w:hint="default"/>
        <w:color w:val="auto"/>
      </w:rPr>
    </w:lvl>
    <w:lvl w:ilvl="4">
      <w:start w:val="1"/>
      <w:numFmt w:val="decimal"/>
      <w:lvlText w:val="%1.%2.%3.%4.%5"/>
      <w:lvlJc w:val="left"/>
      <w:pPr>
        <w:ind w:left="2508" w:hanging="1080"/>
      </w:pPr>
      <w:rPr>
        <w:rFonts w:hint="default"/>
        <w:color w:val="auto"/>
      </w:rPr>
    </w:lvl>
    <w:lvl w:ilvl="5">
      <w:start w:val="1"/>
      <w:numFmt w:val="decimal"/>
      <w:lvlText w:val="%1.%2.%3.%4.%5.%6"/>
      <w:lvlJc w:val="left"/>
      <w:pPr>
        <w:ind w:left="2865" w:hanging="1080"/>
      </w:pPr>
      <w:rPr>
        <w:rFonts w:hint="default"/>
        <w:color w:val="auto"/>
      </w:rPr>
    </w:lvl>
    <w:lvl w:ilvl="6">
      <w:start w:val="1"/>
      <w:numFmt w:val="decimal"/>
      <w:lvlText w:val="%1.%2.%3.%4.%5.%6.%7"/>
      <w:lvlJc w:val="left"/>
      <w:pPr>
        <w:ind w:left="3582" w:hanging="1440"/>
      </w:pPr>
      <w:rPr>
        <w:rFonts w:hint="default"/>
        <w:color w:val="auto"/>
      </w:rPr>
    </w:lvl>
    <w:lvl w:ilvl="7">
      <w:start w:val="1"/>
      <w:numFmt w:val="decimal"/>
      <w:lvlText w:val="%1.%2.%3.%4.%5.%6.%7.%8"/>
      <w:lvlJc w:val="left"/>
      <w:pPr>
        <w:ind w:left="3939" w:hanging="1440"/>
      </w:pPr>
      <w:rPr>
        <w:rFonts w:hint="default"/>
        <w:color w:val="auto"/>
      </w:rPr>
    </w:lvl>
    <w:lvl w:ilvl="8">
      <w:start w:val="1"/>
      <w:numFmt w:val="decimal"/>
      <w:lvlText w:val="%1.%2.%3.%4.%5.%6.%7.%8.%9"/>
      <w:lvlJc w:val="left"/>
      <w:pPr>
        <w:ind w:left="4656" w:hanging="1800"/>
      </w:pPr>
      <w:rPr>
        <w:rFonts w:hint="default"/>
        <w:color w:val="auto"/>
      </w:rPr>
    </w:lvl>
  </w:abstractNum>
  <w:abstractNum w:abstractNumId="6">
    <w:nsid w:val="47DF6897"/>
    <w:multiLevelType w:val="multilevel"/>
    <w:tmpl w:val="32881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9F42A5"/>
    <w:multiLevelType w:val="multilevel"/>
    <w:tmpl w:val="CB2A8978"/>
    <w:lvl w:ilvl="0">
      <w:start w:val="4"/>
      <w:numFmt w:val="decimal"/>
      <w:lvlText w:val="%1"/>
      <w:lvlJc w:val="left"/>
      <w:pPr>
        <w:ind w:left="360" w:hanging="360"/>
      </w:pPr>
      <w:rPr>
        <w:rFonts w:hint="default"/>
        <w:color w:val="auto"/>
      </w:rPr>
    </w:lvl>
    <w:lvl w:ilvl="1">
      <w:start w:val="1"/>
      <w:numFmt w:val="decimal"/>
      <w:lvlText w:val="%1.%2"/>
      <w:lvlJc w:val="left"/>
      <w:pPr>
        <w:ind w:left="717" w:hanging="360"/>
      </w:pPr>
      <w:rPr>
        <w:rFonts w:hint="default"/>
        <w:color w:val="auto"/>
      </w:rPr>
    </w:lvl>
    <w:lvl w:ilvl="2">
      <w:start w:val="1"/>
      <w:numFmt w:val="decimal"/>
      <w:lvlText w:val="%1.%2.%3"/>
      <w:lvlJc w:val="left"/>
      <w:pPr>
        <w:ind w:left="1434" w:hanging="720"/>
      </w:pPr>
      <w:rPr>
        <w:rFonts w:hint="default"/>
        <w:color w:val="auto"/>
      </w:rPr>
    </w:lvl>
    <w:lvl w:ilvl="3">
      <w:start w:val="1"/>
      <w:numFmt w:val="decimal"/>
      <w:lvlText w:val="%1.%2.%3.%4"/>
      <w:lvlJc w:val="left"/>
      <w:pPr>
        <w:ind w:left="1791" w:hanging="720"/>
      </w:pPr>
      <w:rPr>
        <w:rFonts w:hint="default"/>
        <w:color w:val="auto"/>
      </w:rPr>
    </w:lvl>
    <w:lvl w:ilvl="4">
      <w:start w:val="1"/>
      <w:numFmt w:val="decimal"/>
      <w:lvlText w:val="%1.%2.%3.%4.%5"/>
      <w:lvlJc w:val="left"/>
      <w:pPr>
        <w:ind w:left="2508" w:hanging="1080"/>
      </w:pPr>
      <w:rPr>
        <w:rFonts w:hint="default"/>
        <w:color w:val="auto"/>
      </w:rPr>
    </w:lvl>
    <w:lvl w:ilvl="5">
      <w:start w:val="1"/>
      <w:numFmt w:val="decimal"/>
      <w:lvlText w:val="%1.%2.%3.%4.%5.%6"/>
      <w:lvlJc w:val="left"/>
      <w:pPr>
        <w:ind w:left="2865" w:hanging="1080"/>
      </w:pPr>
      <w:rPr>
        <w:rFonts w:hint="default"/>
        <w:color w:val="auto"/>
      </w:rPr>
    </w:lvl>
    <w:lvl w:ilvl="6">
      <w:start w:val="1"/>
      <w:numFmt w:val="decimal"/>
      <w:lvlText w:val="%1.%2.%3.%4.%5.%6.%7"/>
      <w:lvlJc w:val="left"/>
      <w:pPr>
        <w:ind w:left="3582" w:hanging="1440"/>
      </w:pPr>
      <w:rPr>
        <w:rFonts w:hint="default"/>
        <w:color w:val="auto"/>
      </w:rPr>
    </w:lvl>
    <w:lvl w:ilvl="7">
      <w:start w:val="1"/>
      <w:numFmt w:val="decimal"/>
      <w:lvlText w:val="%1.%2.%3.%4.%5.%6.%7.%8"/>
      <w:lvlJc w:val="left"/>
      <w:pPr>
        <w:ind w:left="3939" w:hanging="1440"/>
      </w:pPr>
      <w:rPr>
        <w:rFonts w:hint="default"/>
        <w:color w:val="auto"/>
      </w:rPr>
    </w:lvl>
    <w:lvl w:ilvl="8">
      <w:start w:val="1"/>
      <w:numFmt w:val="decimal"/>
      <w:lvlText w:val="%1.%2.%3.%4.%5.%6.%7.%8.%9"/>
      <w:lvlJc w:val="left"/>
      <w:pPr>
        <w:ind w:left="4656" w:hanging="1800"/>
      </w:pPr>
      <w:rPr>
        <w:rFonts w:hint="default"/>
        <w:color w:val="auto"/>
      </w:rPr>
    </w:lvl>
  </w:abstractNum>
  <w:abstractNum w:abstractNumId="8">
    <w:nsid w:val="48BE5B7B"/>
    <w:multiLevelType w:val="multilevel"/>
    <w:tmpl w:val="77427E8A"/>
    <w:lvl w:ilvl="0">
      <w:start w:val="3"/>
      <w:numFmt w:val="decimal"/>
      <w:lvlText w:val="%1"/>
      <w:lvlJc w:val="left"/>
      <w:pPr>
        <w:ind w:left="360" w:hanging="360"/>
      </w:pPr>
      <w:rPr>
        <w:rFonts w:eastAsia="Arial" w:hint="default"/>
        <w:color w:val="000000"/>
      </w:rPr>
    </w:lvl>
    <w:lvl w:ilvl="1">
      <w:start w:val="1"/>
      <w:numFmt w:val="decimal"/>
      <w:lvlText w:val="%1.%2"/>
      <w:lvlJc w:val="left"/>
      <w:pPr>
        <w:ind w:left="717" w:hanging="360"/>
      </w:pPr>
      <w:rPr>
        <w:rFonts w:eastAsia="Arial" w:hint="default"/>
        <w:color w:val="000000"/>
      </w:rPr>
    </w:lvl>
    <w:lvl w:ilvl="2">
      <w:start w:val="1"/>
      <w:numFmt w:val="decimal"/>
      <w:lvlText w:val="%1.%2.%3"/>
      <w:lvlJc w:val="left"/>
      <w:pPr>
        <w:ind w:left="1434" w:hanging="720"/>
      </w:pPr>
      <w:rPr>
        <w:rFonts w:eastAsia="Arial" w:hint="default"/>
        <w:color w:val="000000"/>
      </w:rPr>
    </w:lvl>
    <w:lvl w:ilvl="3">
      <w:start w:val="1"/>
      <w:numFmt w:val="decimal"/>
      <w:lvlText w:val="%1.%2.%3.%4"/>
      <w:lvlJc w:val="left"/>
      <w:pPr>
        <w:ind w:left="1791" w:hanging="720"/>
      </w:pPr>
      <w:rPr>
        <w:rFonts w:eastAsia="Arial" w:hint="default"/>
        <w:color w:val="000000"/>
      </w:rPr>
    </w:lvl>
    <w:lvl w:ilvl="4">
      <w:start w:val="1"/>
      <w:numFmt w:val="decimal"/>
      <w:lvlText w:val="%1.%2.%3.%4.%5"/>
      <w:lvlJc w:val="left"/>
      <w:pPr>
        <w:ind w:left="2508" w:hanging="1080"/>
      </w:pPr>
      <w:rPr>
        <w:rFonts w:eastAsia="Arial" w:hint="default"/>
        <w:color w:val="000000"/>
      </w:rPr>
    </w:lvl>
    <w:lvl w:ilvl="5">
      <w:start w:val="1"/>
      <w:numFmt w:val="decimal"/>
      <w:lvlText w:val="%1.%2.%3.%4.%5.%6"/>
      <w:lvlJc w:val="left"/>
      <w:pPr>
        <w:ind w:left="2865" w:hanging="1080"/>
      </w:pPr>
      <w:rPr>
        <w:rFonts w:eastAsia="Arial" w:hint="default"/>
        <w:color w:val="000000"/>
      </w:rPr>
    </w:lvl>
    <w:lvl w:ilvl="6">
      <w:start w:val="1"/>
      <w:numFmt w:val="decimal"/>
      <w:lvlText w:val="%1.%2.%3.%4.%5.%6.%7"/>
      <w:lvlJc w:val="left"/>
      <w:pPr>
        <w:ind w:left="3582" w:hanging="1440"/>
      </w:pPr>
      <w:rPr>
        <w:rFonts w:eastAsia="Arial" w:hint="default"/>
        <w:color w:val="000000"/>
      </w:rPr>
    </w:lvl>
    <w:lvl w:ilvl="7">
      <w:start w:val="1"/>
      <w:numFmt w:val="decimal"/>
      <w:lvlText w:val="%1.%2.%3.%4.%5.%6.%7.%8"/>
      <w:lvlJc w:val="left"/>
      <w:pPr>
        <w:ind w:left="3939" w:hanging="1440"/>
      </w:pPr>
      <w:rPr>
        <w:rFonts w:eastAsia="Arial" w:hint="default"/>
        <w:color w:val="000000"/>
      </w:rPr>
    </w:lvl>
    <w:lvl w:ilvl="8">
      <w:start w:val="1"/>
      <w:numFmt w:val="decimal"/>
      <w:lvlText w:val="%1.%2.%3.%4.%5.%6.%7.%8.%9"/>
      <w:lvlJc w:val="left"/>
      <w:pPr>
        <w:ind w:left="4656" w:hanging="1800"/>
      </w:pPr>
      <w:rPr>
        <w:rFonts w:eastAsia="Arial" w:hint="default"/>
        <w:color w:val="000000"/>
      </w:rPr>
    </w:lvl>
  </w:abstractNum>
  <w:abstractNum w:abstractNumId="9">
    <w:nsid w:val="4A25210A"/>
    <w:multiLevelType w:val="multilevel"/>
    <w:tmpl w:val="5A58642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53385E"/>
    <w:multiLevelType w:val="multilevel"/>
    <w:tmpl w:val="553E991C"/>
    <w:lvl w:ilvl="0">
      <w:start w:val="1"/>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nsid w:val="5C7E27D8"/>
    <w:multiLevelType w:val="multilevel"/>
    <w:tmpl w:val="62D858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9C2997"/>
    <w:multiLevelType w:val="hybridMultilevel"/>
    <w:tmpl w:val="4DF8B59C"/>
    <w:lvl w:ilvl="0" w:tplc="8B54BAEA">
      <w:start w:val="1"/>
      <w:numFmt w:val="upperRoman"/>
      <w:lvlText w:val="%1."/>
      <w:lvlJc w:val="left"/>
      <w:pPr>
        <w:ind w:left="1077" w:hanging="72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4">
    <w:nsid w:val="79423C19"/>
    <w:multiLevelType w:val="multilevel"/>
    <w:tmpl w:val="8548A500"/>
    <w:lvl w:ilvl="0">
      <w:start w:val="3"/>
      <w:numFmt w:val="decimal"/>
      <w:lvlText w:val="%1"/>
      <w:lvlJc w:val="left"/>
      <w:pPr>
        <w:ind w:left="360" w:hanging="360"/>
      </w:pPr>
      <w:rPr>
        <w:rFonts w:eastAsia="Arial" w:hint="default"/>
        <w:color w:val="000000"/>
      </w:rPr>
    </w:lvl>
    <w:lvl w:ilvl="1">
      <w:start w:val="1"/>
      <w:numFmt w:val="decimal"/>
      <w:lvlText w:val="%1.%2"/>
      <w:lvlJc w:val="left"/>
      <w:pPr>
        <w:ind w:left="717" w:hanging="360"/>
      </w:pPr>
      <w:rPr>
        <w:rFonts w:eastAsia="Arial" w:hint="default"/>
        <w:color w:val="000000"/>
      </w:rPr>
    </w:lvl>
    <w:lvl w:ilvl="2">
      <w:start w:val="1"/>
      <w:numFmt w:val="decimal"/>
      <w:lvlText w:val="%1.%2.%3"/>
      <w:lvlJc w:val="left"/>
      <w:pPr>
        <w:ind w:left="1434" w:hanging="720"/>
      </w:pPr>
      <w:rPr>
        <w:rFonts w:eastAsia="Arial" w:hint="default"/>
        <w:color w:val="000000"/>
      </w:rPr>
    </w:lvl>
    <w:lvl w:ilvl="3">
      <w:start w:val="1"/>
      <w:numFmt w:val="decimal"/>
      <w:lvlText w:val="%1.%2.%3.%4"/>
      <w:lvlJc w:val="left"/>
      <w:pPr>
        <w:ind w:left="1791" w:hanging="720"/>
      </w:pPr>
      <w:rPr>
        <w:rFonts w:eastAsia="Arial" w:hint="default"/>
        <w:color w:val="000000"/>
      </w:rPr>
    </w:lvl>
    <w:lvl w:ilvl="4">
      <w:start w:val="1"/>
      <w:numFmt w:val="decimal"/>
      <w:lvlText w:val="%1.%2.%3.%4.%5"/>
      <w:lvlJc w:val="left"/>
      <w:pPr>
        <w:ind w:left="2508" w:hanging="1080"/>
      </w:pPr>
      <w:rPr>
        <w:rFonts w:eastAsia="Arial" w:hint="default"/>
        <w:color w:val="000000"/>
      </w:rPr>
    </w:lvl>
    <w:lvl w:ilvl="5">
      <w:start w:val="1"/>
      <w:numFmt w:val="decimal"/>
      <w:lvlText w:val="%1.%2.%3.%4.%5.%6"/>
      <w:lvlJc w:val="left"/>
      <w:pPr>
        <w:ind w:left="2865" w:hanging="1080"/>
      </w:pPr>
      <w:rPr>
        <w:rFonts w:eastAsia="Arial" w:hint="default"/>
        <w:color w:val="000000"/>
      </w:rPr>
    </w:lvl>
    <w:lvl w:ilvl="6">
      <w:start w:val="1"/>
      <w:numFmt w:val="decimal"/>
      <w:lvlText w:val="%1.%2.%3.%4.%5.%6.%7"/>
      <w:lvlJc w:val="left"/>
      <w:pPr>
        <w:ind w:left="3582" w:hanging="1440"/>
      </w:pPr>
      <w:rPr>
        <w:rFonts w:eastAsia="Arial" w:hint="default"/>
        <w:color w:val="000000"/>
      </w:rPr>
    </w:lvl>
    <w:lvl w:ilvl="7">
      <w:start w:val="1"/>
      <w:numFmt w:val="decimal"/>
      <w:lvlText w:val="%1.%2.%3.%4.%5.%6.%7.%8"/>
      <w:lvlJc w:val="left"/>
      <w:pPr>
        <w:ind w:left="3939" w:hanging="1440"/>
      </w:pPr>
      <w:rPr>
        <w:rFonts w:eastAsia="Arial" w:hint="default"/>
        <w:color w:val="000000"/>
      </w:rPr>
    </w:lvl>
    <w:lvl w:ilvl="8">
      <w:start w:val="1"/>
      <w:numFmt w:val="decimal"/>
      <w:lvlText w:val="%1.%2.%3.%4.%5.%6.%7.%8.%9"/>
      <w:lvlJc w:val="left"/>
      <w:pPr>
        <w:ind w:left="4656" w:hanging="1800"/>
      </w:pPr>
      <w:rPr>
        <w:rFonts w:eastAsia="Arial" w:hint="default"/>
        <w:color w:val="000000"/>
      </w:rPr>
    </w:lvl>
  </w:abstractNum>
  <w:abstractNum w:abstractNumId="15">
    <w:nsid w:val="7F441CCE"/>
    <w:multiLevelType w:val="multilevel"/>
    <w:tmpl w:val="64A2FAC4"/>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2"/>
  </w:num>
  <w:num w:numId="2">
    <w:abstractNumId w:val="1"/>
  </w:num>
  <w:num w:numId="3">
    <w:abstractNumId w:val="10"/>
  </w:num>
  <w:num w:numId="4">
    <w:abstractNumId w:val="3"/>
  </w:num>
  <w:num w:numId="5">
    <w:abstractNumId w:val="6"/>
  </w:num>
  <w:num w:numId="6">
    <w:abstractNumId w:val="9"/>
  </w:num>
  <w:num w:numId="7">
    <w:abstractNumId w:val="12"/>
  </w:num>
  <w:num w:numId="8">
    <w:abstractNumId w:val="15"/>
  </w:num>
  <w:num w:numId="9">
    <w:abstractNumId w:val="13"/>
  </w:num>
  <w:num w:numId="10">
    <w:abstractNumId w:val="11"/>
  </w:num>
  <w:num w:numId="11">
    <w:abstractNumId w:val="0"/>
  </w:num>
  <w:num w:numId="12">
    <w:abstractNumId w:val="8"/>
  </w:num>
  <w:num w:numId="13">
    <w:abstractNumId w:val="7"/>
  </w:num>
  <w:num w:numId="14">
    <w:abstractNumId w:val="4"/>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57"/>
    <w:rsid w:val="000D2D64"/>
    <w:rsid w:val="002153D7"/>
    <w:rsid w:val="0022427B"/>
    <w:rsid w:val="00274896"/>
    <w:rsid w:val="003044A1"/>
    <w:rsid w:val="0044433B"/>
    <w:rsid w:val="004871FA"/>
    <w:rsid w:val="004A7D43"/>
    <w:rsid w:val="004E5AA6"/>
    <w:rsid w:val="00542CD1"/>
    <w:rsid w:val="0058027E"/>
    <w:rsid w:val="00596F6C"/>
    <w:rsid w:val="005C3CBA"/>
    <w:rsid w:val="00604A1E"/>
    <w:rsid w:val="00632D2C"/>
    <w:rsid w:val="006D5121"/>
    <w:rsid w:val="007013B0"/>
    <w:rsid w:val="007170B9"/>
    <w:rsid w:val="007E01F7"/>
    <w:rsid w:val="007E421C"/>
    <w:rsid w:val="00804A47"/>
    <w:rsid w:val="00807E06"/>
    <w:rsid w:val="00866C96"/>
    <w:rsid w:val="008C63A2"/>
    <w:rsid w:val="008D724B"/>
    <w:rsid w:val="00A71690"/>
    <w:rsid w:val="00A91BFF"/>
    <w:rsid w:val="00AD5CAB"/>
    <w:rsid w:val="00AD6856"/>
    <w:rsid w:val="00B9681F"/>
    <w:rsid w:val="00BA3F6B"/>
    <w:rsid w:val="00CA3A2F"/>
    <w:rsid w:val="00CA5855"/>
    <w:rsid w:val="00CC5420"/>
    <w:rsid w:val="00CC7E98"/>
    <w:rsid w:val="00D010EE"/>
    <w:rsid w:val="00D81663"/>
    <w:rsid w:val="00E5650D"/>
    <w:rsid w:val="00FB2C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4035DE8-D65C-43D7-B2E1-335CD026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5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2C57"/>
    <w:pPr>
      <w:ind w:left="720"/>
      <w:contextualSpacing/>
    </w:pPr>
  </w:style>
  <w:style w:type="paragraph" w:styleId="Encabezado">
    <w:name w:val="header"/>
    <w:basedOn w:val="Normal"/>
    <w:link w:val="EncabezadoCar"/>
    <w:uiPriority w:val="99"/>
    <w:unhideWhenUsed/>
    <w:rsid w:val="00FB2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2C57"/>
    <w:rPr>
      <w:rFonts w:ascii="Calibri" w:eastAsia="Calibri" w:hAnsi="Calibri" w:cs="Times New Roman"/>
    </w:rPr>
  </w:style>
  <w:style w:type="paragraph" w:styleId="Piedepgina">
    <w:name w:val="footer"/>
    <w:basedOn w:val="Normal"/>
    <w:link w:val="PiedepginaCar"/>
    <w:uiPriority w:val="99"/>
    <w:unhideWhenUsed/>
    <w:rsid w:val="00FB2C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2C57"/>
    <w:rPr>
      <w:rFonts w:ascii="Calibri" w:eastAsia="Calibri" w:hAnsi="Calibri" w:cs="Times New Roman"/>
    </w:rPr>
  </w:style>
  <w:style w:type="paragraph" w:styleId="Textodeglobo">
    <w:name w:val="Balloon Text"/>
    <w:basedOn w:val="Normal"/>
    <w:link w:val="TextodegloboCar"/>
    <w:uiPriority w:val="99"/>
    <w:semiHidden/>
    <w:unhideWhenUsed/>
    <w:rsid w:val="00FB2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C57"/>
    <w:rPr>
      <w:rFonts w:ascii="Tahoma" w:eastAsia="Calibri" w:hAnsi="Tahoma" w:cs="Tahoma"/>
      <w:sz w:val="16"/>
      <w:szCs w:val="16"/>
    </w:rPr>
  </w:style>
  <w:style w:type="paragraph" w:customStyle="1" w:styleId="BlockLine">
    <w:name w:val="Block Line"/>
    <w:basedOn w:val="Normal"/>
    <w:link w:val="BlockLineChar"/>
    <w:rsid w:val="005C3CBA"/>
    <w:pPr>
      <w:numPr>
        <w:numId w:val="3"/>
      </w:numPr>
      <w:pBdr>
        <w:top w:val="single" w:sz="6" w:space="0" w:color="000000"/>
      </w:pBdr>
      <w:spacing w:before="240" w:after="0" w:line="240" w:lineRule="auto"/>
      <w:jc w:val="right"/>
    </w:pPr>
    <w:rPr>
      <w:i/>
      <w:color w:val="000000"/>
      <w:sz w:val="24"/>
      <w:szCs w:val="20"/>
      <w:lang w:val="x-none" w:eastAsia="x-none"/>
    </w:rPr>
  </w:style>
  <w:style w:type="character" w:customStyle="1" w:styleId="BlockLineChar">
    <w:name w:val="Block Line Char"/>
    <w:link w:val="BlockLine"/>
    <w:rsid w:val="005C3CBA"/>
    <w:rPr>
      <w:rFonts w:ascii="Calibri" w:eastAsia="Calibri" w:hAnsi="Calibri" w:cs="Times New Roman"/>
      <w:i/>
      <w:color w:val="000000"/>
      <w:sz w:val="24"/>
      <w:szCs w:val="20"/>
      <w:lang w:val="x-none" w:eastAsia="x-none"/>
    </w:rPr>
  </w:style>
  <w:style w:type="paragraph" w:customStyle="1" w:styleId="NumberedList1">
    <w:name w:val="Numbered List 1"/>
    <w:basedOn w:val="Normal"/>
    <w:rsid w:val="005C3CBA"/>
    <w:pPr>
      <w:numPr>
        <w:ilvl w:val="1"/>
        <w:numId w:val="3"/>
      </w:numPr>
      <w:spacing w:after="0" w:line="240" w:lineRule="auto"/>
    </w:pPr>
    <w:rPr>
      <w:color w:val="000000"/>
      <w:sz w:val="24"/>
    </w:rPr>
  </w:style>
  <w:style w:type="paragraph" w:customStyle="1" w:styleId="NumberedList2">
    <w:name w:val="Numbered List 2"/>
    <w:basedOn w:val="Normal"/>
    <w:rsid w:val="005C3CBA"/>
    <w:pPr>
      <w:numPr>
        <w:ilvl w:val="2"/>
        <w:numId w:val="3"/>
      </w:numPr>
      <w:spacing w:after="0" w:line="240" w:lineRule="auto"/>
    </w:pPr>
    <w:rPr>
      <w:color w:val="000000"/>
      <w:sz w:val="24"/>
    </w:rPr>
  </w:style>
  <w:style w:type="paragraph" w:customStyle="1" w:styleId="NumberedList3">
    <w:name w:val="Numbered List 3"/>
    <w:basedOn w:val="Normal"/>
    <w:rsid w:val="005C3CBA"/>
    <w:pPr>
      <w:numPr>
        <w:ilvl w:val="3"/>
        <w:numId w:val="3"/>
      </w:numPr>
      <w:spacing w:after="0" w:line="240" w:lineRule="auto"/>
    </w:pPr>
    <w:rPr>
      <w:color w:val="000000"/>
      <w:sz w:val="24"/>
    </w:rPr>
  </w:style>
  <w:style w:type="numbering" w:customStyle="1" w:styleId="NumberedListList">
    <w:name w:val="Numbered List List"/>
    <w:basedOn w:val="Sinlista"/>
    <w:rsid w:val="005C3CBA"/>
    <w:pPr>
      <w:numPr>
        <w:numId w:val="3"/>
      </w:numPr>
    </w:pPr>
  </w:style>
  <w:style w:type="paragraph" w:customStyle="1" w:styleId="Estilo">
    <w:name w:val="Estilo"/>
    <w:basedOn w:val="Normal"/>
    <w:link w:val="EstiloCar"/>
    <w:uiPriority w:val="99"/>
    <w:rsid w:val="005C3CBA"/>
    <w:pPr>
      <w:spacing w:after="0" w:line="240" w:lineRule="auto"/>
      <w:jc w:val="both"/>
    </w:pPr>
    <w:rPr>
      <w:rFonts w:ascii="Arial" w:hAnsi="Arial"/>
      <w:sz w:val="24"/>
      <w:szCs w:val="24"/>
      <w:lang w:val="x-none"/>
    </w:rPr>
  </w:style>
  <w:style w:type="character" w:customStyle="1" w:styleId="EstiloCar">
    <w:name w:val="Estilo Car"/>
    <w:link w:val="Estilo"/>
    <w:uiPriority w:val="99"/>
    <w:locked/>
    <w:rsid w:val="005C3CBA"/>
    <w:rPr>
      <w:rFonts w:ascii="Arial" w:eastAsia="Calibri" w:hAnsi="Arial" w:cs="Times New Roman"/>
      <w:sz w:val="24"/>
      <w:szCs w:val="24"/>
      <w:lang w:val="x-none"/>
    </w:rPr>
  </w:style>
  <w:style w:type="paragraph" w:styleId="NormalWeb">
    <w:name w:val="Normal (Web)"/>
    <w:basedOn w:val="Normal"/>
    <w:uiPriority w:val="99"/>
    <w:unhideWhenUsed/>
    <w:rsid w:val="005C3CBA"/>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Normal1">
    <w:name w:val="Normal1"/>
    <w:rsid w:val="005C3CBA"/>
    <w:pPr>
      <w:spacing w:after="0" w:line="240" w:lineRule="auto"/>
    </w:pPr>
    <w:rPr>
      <w:rFonts w:ascii="Times New Roman" w:eastAsia="Times New Roman" w:hAnsi="Times New Roman" w:cs="Times New Roman"/>
      <w:color w:val="00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2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3182</Words>
  <Characters>17504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Cesar Ignacio Bocanegra Alvarado</cp:lastModifiedBy>
  <cp:revision>2</cp:revision>
  <dcterms:created xsi:type="dcterms:W3CDTF">2021-02-04T20:16:00Z</dcterms:created>
  <dcterms:modified xsi:type="dcterms:W3CDTF">2021-02-04T20:16:00Z</dcterms:modified>
</cp:coreProperties>
</file>