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7E19DD"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A715E1">
        <w:rPr>
          <w:rFonts w:ascii="Century Gothic" w:hAnsi="Century Gothic" w:cs="Arial"/>
          <w:b/>
          <w:szCs w:val="24"/>
        </w:rPr>
        <w:t>OCTUBRE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943E1">
        <w:rPr>
          <w:rFonts w:ascii="Century Gothic" w:hAnsi="Century Gothic" w:cs="Arial"/>
          <w:sz w:val="20"/>
        </w:rPr>
        <w:t xml:space="preserve"> Y  DESARROLLO ORGANIZACIONAL, SIAPA, IMEPLAN, CEA, AUDITORES ESTATALES Y FEDERALES.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7E19DD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715E1"/>
    <w:rsid w:val="00A81593"/>
    <w:rsid w:val="00A943E1"/>
    <w:rsid w:val="00AA0057"/>
    <w:rsid w:val="00AB4211"/>
    <w:rsid w:val="00B471F2"/>
    <w:rsid w:val="00BD3AAB"/>
    <w:rsid w:val="00C32CDB"/>
    <w:rsid w:val="00C55254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726E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CC730-C35A-4195-8CCA-27E788AD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Cesar Ignacio Bocanegra Alvarado</cp:lastModifiedBy>
  <cp:revision>2</cp:revision>
  <cp:lastPrinted>2018-12-05T18:42:00Z</cp:lastPrinted>
  <dcterms:created xsi:type="dcterms:W3CDTF">2022-01-10T16:50:00Z</dcterms:created>
  <dcterms:modified xsi:type="dcterms:W3CDTF">2022-01-10T16:50:00Z</dcterms:modified>
</cp:coreProperties>
</file>