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INFORME DE ACTIVIDADES DICIEMBRE 2021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CONCEJAL LUIS ENRIQUE MEDEROS FLORES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258445</wp:posOffset>
                </wp:positionV>
                <wp:extent cx="5541010" cy="297180"/>
                <wp:effectExtent l="0" t="0" r="21590" b="266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010" cy="297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SESIONES ORDINARIAS DE LA ADMINISTRACION PÚBLICA MUNICIPAL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0.25pt;margin-top:20.35pt;width:436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" fillcolor="#b6dde8 [1304]" strokecolor="#92cddc [1944]" strokeweight="2pt">
                <v:textbox>
                  <w:txbxContent>
                    <w:p>
                      <w:pPr>
                        <w:jc w:val="center"/>
                      </w:pPr>
                      <w:r>
                        <w:t>SESIONES ORDINARIAS DE LA ADMINISTRACION PÚBLICA MUNICIPAL 2021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b/>
        </w:rPr>
      </w:pPr>
    </w:p>
    <w:p/>
    <w:p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SESIÓN ORDINARIA DEL CONCEJO MUNICIPAL DE SAN PEDRO TLAQUEPAQUE; llevada a cabo el día 10 de diciembre del 2021 en el Salón de Sesiones del H. Ayuntamiento. Se realizó el pase de lista, verificación y declaración del quórum legal para sesionar, Aprobación del orden del día, Lectura análisis y aprobación del acta de la Sesión Ordinaria del Concejo Municipal de fecha del 26 de noviembre del año 2021, Lectura de comunicados, Turno de asuntos de las Comisiones Edilicias, Lectura y en su caso debate y aprobación de dictámenes de Comisiones Edilicias, Iniciativas de aprobación directa y Asuntos generales.</w:t>
      </w:r>
    </w:p>
    <w:p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121285</wp:posOffset>
                </wp:positionH>
                <wp:positionV relativeFrom="margin">
                  <wp:posOffset>3502660</wp:posOffset>
                </wp:positionV>
                <wp:extent cx="5673090" cy="517525"/>
                <wp:effectExtent l="0" t="0" r="22860" b="15875"/>
                <wp:wrapSquare wrapText="bothSides"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517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SESION DE LA COMISION EDILICIA DE REGLAMENTOS MUNICIPALES Y PUNTOS LEGISLATIVOS (CONCEJAL VOCAL DE LA COMISION)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7" style="position:absolute;margin-left:9.55pt;margin-top:275.8pt;width:446.7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" fillcolor="#b6dde8 [1304]" strokecolor="#92cddc [1944]" strokeweight="2pt">
                <v:textbox>
                  <w:txbxContent>
                    <w:p>
                      <w:pPr>
                        <w:jc w:val="center"/>
                      </w:pPr>
                      <w:r>
                        <w:t>SESION DE LA COMISION EDILICIA DE REGLAMENTOS MUNICIPALES Y PUNTOS LEGISLATIVOS (CONCEJAL VOCAL DE LA COMISION)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margin">
                  <wp:posOffset>5672455</wp:posOffset>
                </wp:positionV>
                <wp:extent cx="5672455" cy="352425"/>
                <wp:effectExtent l="0" t="0" r="23495" b="28575"/>
                <wp:wrapSquare wrapText="bothSides"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455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SESION DE LA COMISION EDILICIA DE MOVILIDAD (CONCEJAL VOCAL DE LA COMISION)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8" style="position:absolute;left:0;text-align:left;margin-left:10.1pt;margin-top:446.65pt;width:446.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" fillcolor="#b6dde8 [1304]" strokecolor="#92cddc [1944]" strokeweight="2pt">
                <v:textbox>
                  <w:txbxContent>
                    <w:p>
                      <w:pPr>
                        <w:jc w:val="center"/>
                      </w:pPr>
                      <w:r>
                        <w:t>SESION DE LA COMISION EDILICIA DE MOVILIDAD (CONCEJAL VOCAL DE LA COMISION)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</w:rPr>
        <w:t xml:space="preserve">SESION DE LA COMISION EDILICIA DE REGLAMENTOS MUNICIPALES Y PUNTOS LEGISLATIVOS; llevada a cabo el 10 de diciembre en Sala de Sesiones del Pleno. Se realizó el pase de lista y verificación del quórum legal para sesionar, Lectura y aprobación del orden del día, Asuntos turnados a esta comisión por el pleno del concejo municipal, estudio, análisis y en su caso dictaminación del punto  de acuerdo 1672/20/21/TC, Asuntos generales. </w:t>
      </w:r>
    </w:p>
    <w:p>
      <w:pPr>
        <w:ind w:firstLine="708"/>
      </w:pPr>
    </w:p>
    <w:p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SESION ORDINARIA DE LA COMISION EDILICIA DE MOVILIDAD; llevada a cabo el día 13 de diciembre del 2021 en la Sala de Juntas de Regidores. Se realizó el pase de lista y verificación del quórum legal para sesionar, Lectura y aprobación  del orden del día, informe sobre las actividades realizadas por la comisión, asuntos generales, clausura de la sesión.</w:t>
      </w:r>
    </w:p>
    <w:p>
      <w:pPr>
        <w:jc w:val="center"/>
        <w:rPr>
          <w:rFonts w:ascii="Arial" w:hAnsi="Arial" w:cs="Arial"/>
          <w:b/>
        </w:rPr>
      </w:pPr>
    </w:p>
    <w:p>
      <w:pPr>
        <w:pStyle w:val="Prrafodelista"/>
        <w:rPr>
          <w:rFonts w:ascii="Arial" w:hAnsi="Arial" w:cs="Arial"/>
        </w:rPr>
      </w:pPr>
    </w:p>
    <w:p>
      <w:pPr>
        <w:pStyle w:val="Prrafodelista"/>
        <w:rPr>
          <w:rFonts w:ascii="Arial" w:hAnsi="Arial" w:cs="Arial"/>
        </w:rPr>
      </w:pPr>
    </w:p>
    <w:p>
      <w:pPr>
        <w:ind w:firstLine="708"/>
      </w:pPr>
      <w:r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21590</wp:posOffset>
                </wp:positionV>
                <wp:extent cx="5673090" cy="396240"/>
                <wp:effectExtent l="0" t="0" r="22860" b="22860"/>
                <wp:wrapSquare wrapText="bothSides"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396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SESION DE LA COMISION EDILICIA DE MEDIO AMBIENTE (CONCEJAL VOCAL DE LA COMISION)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9" style="position:absolute;left:0;text-align:left;margin-left:-.9pt;margin-top:1.7pt;width:446.7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" fillcolor="#b6dde8 [1304]" strokecolor="#92cddc [1944]" strokeweight="2pt">
                <v:textbox>
                  <w:txbxContent>
                    <w:p>
                      <w:pPr>
                        <w:jc w:val="center"/>
                      </w:pPr>
                      <w:r>
                        <w:t>SESION DE LA COMISION EDILICIA DE MEDIO AMBIENTE (CONCEJAL VOCAL DE LA COMISION)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>
      <w:pPr>
        <w:pStyle w:val="Prrafodelista"/>
        <w:numPr>
          <w:ilvl w:val="0"/>
          <w:numId w:val="30"/>
        </w:numPr>
        <w:jc w:val="both"/>
      </w:pPr>
      <w:r>
        <w:rPr>
          <w:rFonts w:ascii="Arial" w:hAnsi="Arial" w:cs="Arial"/>
        </w:rPr>
        <w:t>SESION DE LA COMISION EDILICIA DE MEDIO AMBIENTE; llevada a cabo el 16 de Diciembre en Sala de Juntas de Regidores. Se realizó el pase de lista, verificación y declaración del quórum legal para sesionar, Aprobación del orden del día, Lectura y aprobación del acta de la sesión anterior, presentación y lectura de informes de actividades de la Comisión y Asuntos generales.</w:t>
      </w:r>
    </w:p>
    <w:p>
      <w:pPr>
        <w:pStyle w:val="Prrafodelista"/>
        <w:rPr>
          <w:rFonts w:ascii="Arial" w:hAnsi="Arial" w:cs="Arial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margin">
                  <wp:posOffset>1941830</wp:posOffset>
                </wp:positionV>
                <wp:extent cx="5596255" cy="307975"/>
                <wp:effectExtent l="0" t="0" r="23495" b="15875"/>
                <wp:wrapSquare wrapText="bothSides"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5" cy="307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inespaciado"/>
                              <w:jc w:val="center"/>
                            </w:pPr>
                            <w:r>
                              <w:t>COLONIAS VISITADAS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0" style="position:absolute;left:0;text-align:left;margin-left:-1.05pt;margin-top:152.9pt;width:440.6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" fillcolor="#b7dee8" strokecolor="#93cddd" strokeweight="2pt">
                <v:textbox>
                  <w:txbxContent>
                    <w:p>
                      <w:pPr>
                        <w:pStyle w:val="Sinespaciado"/>
                        <w:jc w:val="center"/>
                      </w:pPr>
                      <w:r>
                        <w:t>COLONIAS VISITADAS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>
      <w:pPr>
        <w:pStyle w:val="Prrafodelista"/>
        <w:rPr>
          <w:rFonts w:ascii="Arial" w:hAnsi="Arial" w:cs="Arial"/>
        </w:rPr>
      </w:pPr>
    </w:p>
    <w:p>
      <w:pPr>
        <w:pStyle w:val="Prrafodelista"/>
        <w:numPr>
          <w:ilvl w:val="0"/>
          <w:numId w:val="16"/>
        </w:numPr>
        <w:jc w:val="both"/>
      </w:pPr>
      <w:r>
        <w:rPr>
          <w:rFonts w:ascii="Arial" w:hAnsi="Arial" w:cs="Arial"/>
        </w:rPr>
        <w:t>Se visitaron un total de 7 Colonias las cuales son colonias Brisas de Chapa, Las Juntas, Lomas de Tlaquepaque, Quintero, Hacienda de Vidrio, Los portales, Cofradías.</w:t>
      </w:r>
    </w:p>
    <w:p>
      <w:pPr>
        <w:pStyle w:val="Prrafodelista"/>
        <w:rPr>
          <w:rFonts w:ascii="Arial" w:hAnsi="Arial" w:cs="Arial"/>
        </w:rPr>
      </w:pPr>
    </w:p>
    <w:p>
      <w:pPr>
        <w:pStyle w:val="Prrafodelista"/>
        <w:rPr>
          <w:rFonts w:ascii="Arial" w:hAnsi="Arial" w:cs="Arial"/>
        </w:rPr>
      </w:pPr>
    </w:p>
    <w:p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atendieron ciudadanos presentes en las colonias visitadas y ciudadanos que se presentaron o comunicaron a la oficina del Concejal, los cuales dan un total de  5 Ciudadanos.</w:t>
      </w:r>
    </w:p>
    <w:p>
      <w:pPr>
        <w:pStyle w:val="Prrafodelista"/>
        <w:rPr>
          <w:rFonts w:ascii="Arial" w:hAnsi="Arial" w:cs="Arial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margin">
                  <wp:posOffset>3206750</wp:posOffset>
                </wp:positionV>
                <wp:extent cx="5596255" cy="307975"/>
                <wp:effectExtent l="0" t="0" r="23495" b="15875"/>
                <wp:wrapSquare wrapText="bothSides"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Sinespaciado"/>
                              <w:jc w:val="center"/>
                            </w:pPr>
                            <w:r>
                              <w:t>CIUDADANOS ATENDIDOS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left:0;text-align:left;margin-left:-1.35pt;margin-top:252.5pt;width:440.6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" fillcolor="#b6dde8 [1304]" strokecolor="#92cddc [1944]" strokeweight="2pt">
                <v:textbox>
                  <w:txbxContent>
                    <w:p>
                      <w:pPr>
                        <w:pStyle w:val="Sinespaciado"/>
                        <w:jc w:val="center"/>
                      </w:pPr>
                      <w:r>
                        <w:t>CIUDADANOS ATENDIDOS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DF9"/>
    <w:multiLevelType w:val="hybridMultilevel"/>
    <w:tmpl w:val="437C5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7063"/>
    <w:multiLevelType w:val="hybridMultilevel"/>
    <w:tmpl w:val="37AE702C"/>
    <w:lvl w:ilvl="0" w:tplc="BA3E9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9A9"/>
    <w:multiLevelType w:val="hybridMultilevel"/>
    <w:tmpl w:val="A864A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5CA4"/>
    <w:multiLevelType w:val="hybridMultilevel"/>
    <w:tmpl w:val="6CEE4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C0C8E"/>
    <w:multiLevelType w:val="hybridMultilevel"/>
    <w:tmpl w:val="9294BA8A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0F22B6"/>
    <w:multiLevelType w:val="hybridMultilevel"/>
    <w:tmpl w:val="9C587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68A1"/>
    <w:multiLevelType w:val="hybridMultilevel"/>
    <w:tmpl w:val="730AB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2285"/>
    <w:multiLevelType w:val="hybridMultilevel"/>
    <w:tmpl w:val="17FA2D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42B9D"/>
    <w:multiLevelType w:val="hybridMultilevel"/>
    <w:tmpl w:val="E73809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A19C5"/>
    <w:multiLevelType w:val="hybridMultilevel"/>
    <w:tmpl w:val="7E16749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0295FA3"/>
    <w:multiLevelType w:val="hybridMultilevel"/>
    <w:tmpl w:val="81204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E3C3E"/>
    <w:multiLevelType w:val="hybridMultilevel"/>
    <w:tmpl w:val="C27810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C1543"/>
    <w:multiLevelType w:val="hybridMultilevel"/>
    <w:tmpl w:val="3CF635BC"/>
    <w:lvl w:ilvl="0" w:tplc="7ED2E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813CB"/>
    <w:multiLevelType w:val="hybridMultilevel"/>
    <w:tmpl w:val="06485118"/>
    <w:lvl w:ilvl="0" w:tplc="182C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132D"/>
    <w:multiLevelType w:val="hybridMultilevel"/>
    <w:tmpl w:val="FE548826"/>
    <w:lvl w:ilvl="0" w:tplc="6ED4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14AC5"/>
    <w:multiLevelType w:val="hybridMultilevel"/>
    <w:tmpl w:val="40A218D6"/>
    <w:lvl w:ilvl="0" w:tplc="EBA018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8C20B0"/>
    <w:multiLevelType w:val="hybridMultilevel"/>
    <w:tmpl w:val="9948CAB2"/>
    <w:lvl w:ilvl="0" w:tplc="44BA0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A318B"/>
    <w:multiLevelType w:val="hybridMultilevel"/>
    <w:tmpl w:val="29B0C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20A47"/>
    <w:multiLevelType w:val="hybridMultilevel"/>
    <w:tmpl w:val="5EB6040E"/>
    <w:lvl w:ilvl="0" w:tplc="2BE0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620CD"/>
    <w:multiLevelType w:val="hybridMultilevel"/>
    <w:tmpl w:val="23B40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A26BF"/>
    <w:multiLevelType w:val="hybridMultilevel"/>
    <w:tmpl w:val="2B407DC2"/>
    <w:lvl w:ilvl="0" w:tplc="2EC80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133BD"/>
    <w:multiLevelType w:val="hybridMultilevel"/>
    <w:tmpl w:val="108C2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9092C"/>
    <w:multiLevelType w:val="hybridMultilevel"/>
    <w:tmpl w:val="5852DA86"/>
    <w:lvl w:ilvl="0" w:tplc="6302E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16C54"/>
    <w:multiLevelType w:val="hybridMultilevel"/>
    <w:tmpl w:val="9284646C"/>
    <w:lvl w:ilvl="0" w:tplc="93D6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2179C"/>
    <w:multiLevelType w:val="hybridMultilevel"/>
    <w:tmpl w:val="4B22A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D6FB2"/>
    <w:multiLevelType w:val="hybridMultilevel"/>
    <w:tmpl w:val="9F286FF8"/>
    <w:lvl w:ilvl="0" w:tplc="DA5EC5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30646C"/>
    <w:multiLevelType w:val="hybridMultilevel"/>
    <w:tmpl w:val="0A909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55970"/>
    <w:multiLevelType w:val="hybridMultilevel"/>
    <w:tmpl w:val="004245A2"/>
    <w:lvl w:ilvl="0" w:tplc="5E44C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80601"/>
    <w:multiLevelType w:val="hybridMultilevel"/>
    <w:tmpl w:val="04243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101CE"/>
    <w:multiLevelType w:val="hybridMultilevel"/>
    <w:tmpl w:val="2B0CF45C"/>
    <w:lvl w:ilvl="0" w:tplc="2FB6B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3"/>
  </w:num>
  <w:num w:numId="5">
    <w:abstractNumId w:val="29"/>
  </w:num>
  <w:num w:numId="6">
    <w:abstractNumId w:val="12"/>
  </w:num>
  <w:num w:numId="7">
    <w:abstractNumId w:val="15"/>
  </w:num>
  <w:num w:numId="8">
    <w:abstractNumId w:val="22"/>
  </w:num>
  <w:num w:numId="9">
    <w:abstractNumId w:val="13"/>
  </w:num>
  <w:num w:numId="10">
    <w:abstractNumId w:val="25"/>
  </w:num>
  <w:num w:numId="11">
    <w:abstractNumId w:val="27"/>
  </w:num>
  <w:num w:numId="12">
    <w:abstractNumId w:val="1"/>
  </w:num>
  <w:num w:numId="13">
    <w:abstractNumId w:val="20"/>
  </w:num>
  <w:num w:numId="14">
    <w:abstractNumId w:val="28"/>
  </w:num>
  <w:num w:numId="15">
    <w:abstractNumId w:val="17"/>
  </w:num>
  <w:num w:numId="16">
    <w:abstractNumId w:val="4"/>
  </w:num>
  <w:num w:numId="17">
    <w:abstractNumId w:val="6"/>
  </w:num>
  <w:num w:numId="18">
    <w:abstractNumId w:val="19"/>
  </w:num>
  <w:num w:numId="19">
    <w:abstractNumId w:val="26"/>
  </w:num>
  <w:num w:numId="20">
    <w:abstractNumId w:val="5"/>
  </w:num>
  <w:num w:numId="21">
    <w:abstractNumId w:val="9"/>
  </w:num>
  <w:num w:numId="22">
    <w:abstractNumId w:val="24"/>
  </w:num>
  <w:num w:numId="23">
    <w:abstractNumId w:val="3"/>
  </w:num>
  <w:num w:numId="24">
    <w:abstractNumId w:val="8"/>
  </w:num>
  <w:num w:numId="25">
    <w:abstractNumId w:val="11"/>
  </w:num>
  <w:num w:numId="26">
    <w:abstractNumId w:val="7"/>
  </w:num>
  <w:num w:numId="27">
    <w:abstractNumId w:val="21"/>
  </w:num>
  <w:num w:numId="28">
    <w:abstractNumId w:val="2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C4F3A-A2AC-4073-94DB-73127E41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Ramos Aguilar</dc:creator>
  <cp:lastModifiedBy>Cesar Ignacio Bocanegra Alvarado</cp:lastModifiedBy>
  <cp:revision>2</cp:revision>
  <cp:lastPrinted>2021-12-01T18:31:00Z</cp:lastPrinted>
  <dcterms:created xsi:type="dcterms:W3CDTF">2021-12-15T19:38:00Z</dcterms:created>
  <dcterms:modified xsi:type="dcterms:W3CDTF">2021-12-15T19:38:00Z</dcterms:modified>
</cp:coreProperties>
</file>