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40"/>
        <w:gridCol w:w="2240"/>
        <w:gridCol w:w="2240"/>
        <w:gridCol w:w="2240"/>
        <w:gridCol w:w="2240"/>
        <w:gridCol w:w="2240"/>
      </w:tblGrid>
      <w:tr w:rsidR="00EE0B51" w:rsidRPr="00EE0B51" w14:paraId="58671510" w14:textId="77777777" w:rsidTr="00EE0B51">
        <w:trPr>
          <w:trHeight w:val="108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57670"/>
            <w:noWrap/>
            <w:vAlign w:val="bottom"/>
            <w:hideMark/>
          </w:tcPr>
          <w:p w14:paraId="66081629" w14:textId="77777777" w:rsidR="00EE0B51" w:rsidRPr="00EE0B51" w:rsidRDefault="00EE0B51" w:rsidP="00E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es-MX"/>
              </w:rPr>
            </w:pPr>
            <w:bookmarkStart w:id="0" w:name="RANGE!B1"/>
            <w:bookmarkStart w:id="1" w:name="_GoBack"/>
            <w:bookmarkEnd w:id="1"/>
            <w:r w:rsidRPr="00EE0B51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  <w:lang w:eastAsia="es-MX"/>
              </w:rPr>
              <w:t>2020</w:t>
            </w:r>
            <w:bookmarkEnd w:id="0"/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1D67" w14:textId="77777777" w:rsidR="00EE0B51" w:rsidRPr="00EE0B51" w:rsidRDefault="00EE0B51" w:rsidP="00EE0B51">
            <w:pPr>
              <w:spacing w:after="0" w:line="240" w:lineRule="auto"/>
              <w:ind w:firstLineChars="300" w:firstLine="2160"/>
              <w:rPr>
                <w:rFonts w:ascii="Trebuchet MS" w:eastAsia="Times New Roman" w:hAnsi="Trebuchet MS" w:cs="Times New Roman"/>
                <w:color w:val="257670"/>
                <w:sz w:val="72"/>
                <w:szCs w:val="72"/>
                <w:lang w:eastAsia="es-MX"/>
              </w:rPr>
            </w:pPr>
            <w:bookmarkStart w:id="2" w:name="RANGE!C1"/>
            <w:r w:rsidRPr="00EE0B51">
              <w:rPr>
                <w:rFonts w:ascii="Trebuchet MS" w:eastAsia="Times New Roman" w:hAnsi="Trebuchet MS" w:cs="Times New Roman"/>
                <w:color w:val="257670"/>
                <w:sz w:val="72"/>
                <w:szCs w:val="72"/>
                <w:lang w:eastAsia="es-MX"/>
              </w:rPr>
              <w:t>noviembre</w:t>
            </w:r>
            <w:bookmarkEnd w:id="2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FD195" w14:textId="77777777" w:rsidR="00EE0B51" w:rsidRPr="00EE0B51" w:rsidRDefault="00EE0B51" w:rsidP="00EE0B51">
            <w:pPr>
              <w:spacing w:after="0" w:line="240" w:lineRule="auto"/>
              <w:rPr>
                <w:rFonts w:ascii="Trebuchet MS" w:eastAsia="Times New Roman" w:hAnsi="Trebuchet MS" w:cs="Times New Roman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820D1" w14:textId="77777777" w:rsidR="00EE0B51" w:rsidRPr="00EE0B51" w:rsidRDefault="00EE0B51" w:rsidP="00EE0B51">
            <w:pPr>
              <w:spacing w:after="0" w:line="240" w:lineRule="auto"/>
              <w:rPr>
                <w:rFonts w:ascii="Trebuchet MS" w:eastAsia="Times New Roman" w:hAnsi="Trebuchet MS" w:cs="Times New Roman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FA3AD" w14:textId="77777777" w:rsidR="00EE0B51" w:rsidRPr="00EE0B51" w:rsidRDefault="00EE0B51" w:rsidP="00EE0B51">
            <w:pPr>
              <w:spacing w:after="0" w:line="240" w:lineRule="auto"/>
              <w:rPr>
                <w:rFonts w:ascii="Trebuchet MS" w:eastAsia="Times New Roman" w:hAnsi="Trebuchet MS" w:cs="Times New Roman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lang w:eastAsia="es-MX"/>
              </w:rPr>
              <w:t> </w:t>
            </w:r>
          </w:p>
        </w:tc>
      </w:tr>
      <w:tr w:rsidR="00EE0B51" w:rsidRPr="00EE0B51" w14:paraId="2044E109" w14:textId="77777777" w:rsidTr="00EE0B51">
        <w:trPr>
          <w:trHeight w:val="31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  <w:hideMark/>
          </w:tcPr>
          <w:p w14:paraId="059FF243" w14:textId="77777777" w:rsidR="00EE0B51" w:rsidRPr="00EE0B51" w:rsidRDefault="00EE0B51" w:rsidP="00EE0B5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bookmarkStart w:id="3" w:name="RANGE!B2"/>
            <w:r w:rsidRPr="00EE0B51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LUNES</w:t>
            </w:r>
            <w:bookmarkEnd w:id="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center"/>
            <w:hideMark/>
          </w:tcPr>
          <w:p w14:paraId="641DB9F2" w14:textId="77777777" w:rsidR="00EE0B51" w:rsidRPr="00EE0B51" w:rsidRDefault="00EE0B51" w:rsidP="00EE0B5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E0B51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MARTES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  <w:hideMark/>
          </w:tcPr>
          <w:p w14:paraId="63736F4D" w14:textId="77777777" w:rsidR="00EE0B51" w:rsidRPr="00EE0B51" w:rsidRDefault="00EE0B51" w:rsidP="00EE0B5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E0B51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MIÉRCOLES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7670"/>
            <w:noWrap/>
            <w:vAlign w:val="center"/>
            <w:hideMark/>
          </w:tcPr>
          <w:p w14:paraId="5E81B683" w14:textId="77777777" w:rsidR="00EE0B51" w:rsidRPr="00EE0B51" w:rsidRDefault="00EE0B51" w:rsidP="00EE0B5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E0B51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JUEVES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D5821"/>
            <w:noWrap/>
            <w:vAlign w:val="center"/>
            <w:hideMark/>
          </w:tcPr>
          <w:p w14:paraId="31439BC1" w14:textId="77777777" w:rsidR="00EE0B51" w:rsidRPr="00EE0B51" w:rsidRDefault="00EE0B51" w:rsidP="00EE0B5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E0B51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VIERNES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257670"/>
            <w:noWrap/>
            <w:vAlign w:val="center"/>
            <w:hideMark/>
          </w:tcPr>
          <w:p w14:paraId="09BAFEA1" w14:textId="77777777" w:rsidR="00EE0B51" w:rsidRPr="00EE0B51" w:rsidRDefault="00EE0B51" w:rsidP="00EE0B5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E0B51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SÁBADO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D5821"/>
            <w:noWrap/>
            <w:vAlign w:val="center"/>
            <w:hideMark/>
          </w:tcPr>
          <w:p w14:paraId="65C70CD9" w14:textId="77777777" w:rsidR="00EE0B51" w:rsidRPr="00EE0B51" w:rsidRDefault="00EE0B51" w:rsidP="00EE0B5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EE0B51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DOMINGO</w:t>
            </w:r>
          </w:p>
        </w:tc>
      </w:tr>
      <w:tr w:rsidR="00EE0B51" w:rsidRPr="00EE0B51" w14:paraId="2A5CE316" w14:textId="77777777" w:rsidTr="00EE0B51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E7F2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E1F1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A8C7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A60C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E657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  <w:t>30</w:t>
            </w:r>
          </w:p>
        </w:tc>
        <w:tc>
          <w:tcPr>
            <w:tcW w:w="224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11521F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  <w:t>31</w:t>
            </w:r>
          </w:p>
        </w:tc>
        <w:tc>
          <w:tcPr>
            <w:tcW w:w="22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86A25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01</w:t>
            </w:r>
          </w:p>
        </w:tc>
      </w:tr>
      <w:tr w:rsidR="00EE0B51" w:rsidRPr="00EE0B51" w14:paraId="1DE267AE" w14:textId="77777777" w:rsidTr="00EE0B51">
        <w:trPr>
          <w:trHeight w:val="11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8E12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2288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74A8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FBD0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4FE6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6AE15C6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64A6F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E0B51" w:rsidRPr="00EE0B51" w14:paraId="28240DA5" w14:textId="77777777" w:rsidTr="00EE0B51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282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05F7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AC2B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CDA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2B27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06</w:t>
            </w:r>
          </w:p>
        </w:tc>
        <w:tc>
          <w:tcPr>
            <w:tcW w:w="224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936DB4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07</w:t>
            </w:r>
          </w:p>
        </w:tc>
        <w:tc>
          <w:tcPr>
            <w:tcW w:w="22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79DF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08</w:t>
            </w:r>
          </w:p>
        </w:tc>
      </w:tr>
      <w:tr w:rsidR="00EE0B51" w:rsidRPr="00EE0B51" w14:paraId="1A5659AE" w14:textId="77777777" w:rsidTr="00EE0B51">
        <w:trPr>
          <w:trHeight w:val="19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3E2C" w14:textId="77777777" w:rsidR="00EE0B51" w:rsidRPr="00EE0B51" w:rsidRDefault="00EE0B51" w:rsidP="00EE0B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lang w:eastAsia="es-MX"/>
              </w:rPr>
              <w:t>trabajo interno en oficina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DF8C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 xml:space="preserve">12:00 </w:t>
            </w:r>
            <w:proofErr w:type="spellStart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Atemosfera</w:t>
            </w:r>
            <w:proofErr w:type="spellEnd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 xml:space="preserve"> verde (Reglamentos  y </w:t>
            </w:r>
            <w:proofErr w:type="spellStart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Meio</w:t>
            </w:r>
            <w:proofErr w:type="spellEnd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Ambiente), 13:00 Reunión </w:t>
            </w:r>
            <w:proofErr w:type="spellStart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Union</w:t>
            </w:r>
            <w:proofErr w:type="spellEnd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Ganadera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D53A" w14:textId="77777777" w:rsidR="00EE0B51" w:rsidRPr="00EE0B51" w:rsidRDefault="00EE0B51" w:rsidP="00EE0B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lang w:eastAsia="es-MX"/>
              </w:rPr>
              <w:t>trabajo interno en oficina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E3F7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 xml:space="preserve">13:00 cita con Jessica, Arq. Robles, </w:t>
            </w:r>
            <w:proofErr w:type="spellStart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Mediacion</w:t>
            </w:r>
            <w:proofErr w:type="spellEnd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Obras públicas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6906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10:00 Cita con Sergio González</w:t>
            </w: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br/>
              <w:t>12:00 comerciantes del Jardín Hidalgo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2CCF368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2BA2A9BC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E0B51" w:rsidRPr="00EE0B51" w14:paraId="3867869E" w14:textId="77777777" w:rsidTr="00EE0B51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2D84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21D5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AC0A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D64C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F336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224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9C0AAC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6133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15</w:t>
            </w:r>
          </w:p>
        </w:tc>
      </w:tr>
      <w:tr w:rsidR="00EE0B51" w:rsidRPr="00EE0B51" w14:paraId="3BFB3BC7" w14:textId="77777777" w:rsidTr="00EE0B51">
        <w:trPr>
          <w:trHeight w:val="21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31DD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12:00 Reunión con comerciantes de Kioscos</w:t>
            </w: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br/>
              <w:t xml:space="preserve">13:00 </w:t>
            </w:r>
            <w:proofErr w:type="spellStart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preveedor</w:t>
            </w:r>
            <w:proofErr w:type="spellEnd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muebles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DCA8" w14:textId="77777777" w:rsidR="00EE0B51" w:rsidRPr="00EE0B51" w:rsidRDefault="00EE0B51" w:rsidP="00EE0B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10:00 Cita con el </w:t>
            </w:r>
            <w:proofErr w:type="spellStart"/>
            <w:r w:rsidRPr="00EE0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Sindico</w:t>
            </w:r>
            <w:proofErr w:type="spellEnd"/>
            <w:r w:rsidRPr="00EE0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en Desarrollo Urbano </w:t>
            </w:r>
            <w:r w:rsidRPr="00EE0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13:00 Reunión Notario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C5C4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10:00 Cita  Flecha Amarilla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B48A" w14:textId="77777777" w:rsidR="00EE0B51" w:rsidRPr="00EE0B51" w:rsidRDefault="00EE0B51" w:rsidP="00EE0B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lang w:eastAsia="es-MX"/>
              </w:rPr>
              <w:t>trabajo interno en oficina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DEC9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 xml:space="preserve">14:00 Reunión con </w:t>
            </w:r>
            <w:proofErr w:type="spellStart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Union</w:t>
            </w:r>
            <w:proofErr w:type="spellEnd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Ganadera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04297E4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9DB9F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E0B51" w:rsidRPr="00EE0B51" w14:paraId="4DB9F180" w14:textId="77777777" w:rsidTr="00EE0B51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130B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46FD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4860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7D5E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479B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224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B6D197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22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3DE3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22</w:t>
            </w:r>
          </w:p>
        </w:tc>
      </w:tr>
      <w:tr w:rsidR="00EE0B51" w:rsidRPr="00EE0B51" w14:paraId="21847B33" w14:textId="77777777" w:rsidTr="00EE0B51">
        <w:trPr>
          <w:trHeight w:val="17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92A4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No Laborable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80EF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 xml:space="preserve">10:00 Pruebas para sesión a distancia </w:t>
            </w: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br/>
              <w:t xml:space="preserve">12:00 Reunión con Juzgados y </w:t>
            </w:r>
            <w:proofErr w:type="spellStart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Tesoreria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545" w14:textId="77777777" w:rsidR="00EE0B51" w:rsidRPr="00EE0B51" w:rsidRDefault="00EE0B51" w:rsidP="00EE0B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lang w:eastAsia="es-MX"/>
              </w:rPr>
              <w:t>trabajo interno en oficina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96BE" w14:textId="77777777" w:rsidR="00EE0B51" w:rsidRPr="00EE0B51" w:rsidRDefault="00EE0B51" w:rsidP="00EE0B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lang w:eastAsia="es-MX"/>
              </w:rPr>
              <w:t>trabajo interno en oficina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C639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 xml:space="preserve">12:00 Reunión de </w:t>
            </w:r>
            <w:proofErr w:type="spellStart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coplademun</w:t>
            </w:r>
            <w:proofErr w:type="spellEnd"/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, en el Patio San Pedro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A755251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3F6EC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E0B51" w:rsidRPr="00EE0B51" w14:paraId="47E25475" w14:textId="77777777" w:rsidTr="00EE0B51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2799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01C8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3065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6B42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9147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27</w:t>
            </w:r>
          </w:p>
        </w:tc>
        <w:tc>
          <w:tcPr>
            <w:tcW w:w="224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062384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28</w:t>
            </w:r>
          </w:p>
        </w:tc>
        <w:tc>
          <w:tcPr>
            <w:tcW w:w="22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D46CE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t>29</w:t>
            </w:r>
          </w:p>
        </w:tc>
      </w:tr>
      <w:tr w:rsidR="00EE0B51" w:rsidRPr="00EE0B51" w14:paraId="14E3DF8C" w14:textId="77777777" w:rsidTr="00EE0B51">
        <w:trPr>
          <w:trHeight w:val="28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DDA7" w14:textId="77777777" w:rsidR="00EE0B51" w:rsidRPr="00EE0B51" w:rsidRDefault="00EE0B51" w:rsidP="00EE0B5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10:00 Hospitalito de Zapopan </w:t>
            </w:r>
            <w:r w:rsidRPr="00EE0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12;00 Rueda </w:t>
            </w:r>
            <w:proofErr w:type="spellStart"/>
            <w:r w:rsidRPr="00EE0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dé</w:t>
            </w:r>
            <w:proofErr w:type="spellEnd"/>
            <w:r w:rsidRPr="00EE0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prensa en la Ganadera </w:t>
            </w:r>
            <w:r w:rsidRPr="00EE0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14:00 </w:t>
            </w:r>
            <w:proofErr w:type="spellStart"/>
            <w:r w:rsidRPr="00EE0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Ciudada</w:t>
            </w:r>
            <w:proofErr w:type="spellEnd"/>
            <w:r w:rsidRPr="00EE0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Serafina Uribe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1EA5" w14:textId="77777777" w:rsidR="00EE0B51" w:rsidRPr="00EE0B51" w:rsidRDefault="00EE0B51" w:rsidP="00EE0B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12:00 cita </w:t>
            </w:r>
            <w:proofErr w:type="spellStart"/>
            <w:r w:rsidRPr="00EE0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Drauben</w:t>
            </w:r>
            <w:proofErr w:type="spellEnd"/>
            <w:r w:rsidRPr="00EE0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Salvador Cruz y Gaviño</w:t>
            </w:r>
            <w:r w:rsidRPr="00EE0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13:00 Sesión extraordinaria del DIF en sala de Expresidentes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64A7" w14:textId="77777777" w:rsidR="00EE0B51" w:rsidRPr="00EE0B51" w:rsidRDefault="00EE0B51" w:rsidP="00EE0B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lang w:eastAsia="es-MX"/>
              </w:rPr>
              <w:t>trabajo interno en oficina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23CD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10:00 Mesa de protocolo del Instituto de  las Mujeres</w:t>
            </w: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br/>
              <w:t xml:space="preserve">12:00 Junta de Gobierno del instituto de las mujeres </w:t>
            </w: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br/>
              <w:t>16:00 Sesión Ordinaria del Pleno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2DBE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11:00 Cita Mercados y Montoya</w:t>
            </w: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br/>
              <w:t>12:00 cinta con Obras públicas y Juzgados</w:t>
            </w: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br/>
              <w:t>13:00 Representantes de Plaza Reforma</w:t>
            </w: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br/>
              <w:t>14:00 Indígenas</w:t>
            </w: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br/>
              <w:t>14:30 Kioscos Fijos</w:t>
            </w: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br/>
              <w:t>15:00 Jardín Hidalgo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7898354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F4EC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E0B51" w:rsidRPr="00EE0B51" w14:paraId="3EDF4D57" w14:textId="77777777" w:rsidTr="00EE0B51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C139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s-MX"/>
              </w:rPr>
              <w:lastRenderedPageBreak/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667E" w14:textId="77777777" w:rsidR="00EE0B51" w:rsidRPr="00EE0B51" w:rsidRDefault="00EE0B51" w:rsidP="00EE0B5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color w:val="747474"/>
                <w:sz w:val="32"/>
                <w:szCs w:val="32"/>
                <w:lang w:eastAsia="es-MX"/>
              </w:rPr>
              <w:t>01</w:t>
            </w:r>
          </w:p>
        </w:tc>
        <w:tc>
          <w:tcPr>
            <w:tcW w:w="11200" w:type="dxa"/>
            <w:gridSpan w:val="5"/>
            <w:tcBorders>
              <w:top w:val="single" w:sz="4" w:space="0" w:color="D9D9D9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F838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Trebuchet MS" w:eastAsia="Times New Roman" w:hAnsi="Trebuchet MS" w:cs="Times New Roman"/>
                <w:lang w:eastAsia="es-MX"/>
              </w:rPr>
            </w:pPr>
            <w:bookmarkStart w:id="4" w:name="RANGE!D13"/>
            <w:r w:rsidRPr="00EE0B51">
              <w:rPr>
                <w:rFonts w:ascii="Trebuchet MS" w:eastAsia="Times New Roman" w:hAnsi="Trebuchet MS" w:cs="Times New Roman"/>
                <w:lang w:eastAsia="es-MX"/>
              </w:rPr>
              <w:t>Notas:</w:t>
            </w:r>
            <w:bookmarkEnd w:id="4"/>
          </w:p>
        </w:tc>
      </w:tr>
      <w:tr w:rsidR="00EE0B51" w:rsidRPr="00EE0B51" w14:paraId="07934EAE" w14:textId="77777777" w:rsidTr="00EE0B51">
        <w:trPr>
          <w:trHeight w:val="12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EA02" w14:textId="77777777" w:rsidR="00EE0B51" w:rsidRPr="00EE0B51" w:rsidRDefault="00EE0B51" w:rsidP="00EE0B5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es-MX"/>
              </w:rPr>
            </w:pPr>
            <w:r w:rsidRPr="00EE0B51">
              <w:rPr>
                <w:rFonts w:ascii="Trebuchet MS" w:eastAsia="Times New Roman" w:hAnsi="Trebuchet MS" w:cs="Times New Roman"/>
                <w:lang w:eastAsia="es-MX"/>
              </w:rPr>
              <w:t>trabajo interno en oficina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1BAD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0B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12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6EAA98" w14:textId="77777777" w:rsidR="00EE0B51" w:rsidRPr="00EE0B51" w:rsidRDefault="00EE0B51" w:rsidP="00EE0B5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54C0B4C2" w14:textId="77777777" w:rsidR="00860AF1" w:rsidRDefault="00860AF1"/>
    <w:sectPr w:rsidR="00860AF1" w:rsidSect="00EE0B51">
      <w:pgSz w:w="12240" w:h="15840"/>
      <w:pgMar w:top="1417" w:right="1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51"/>
    <w:rsid w:val="00860AF1"/>
    <w:rsid w:val="009766B6"/>
    <w:rsid w:val="00E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5E4D"/>
  <w15:chartTrackingRefBased/>
  <w15:docId w15:val="{07048239-86B2-4838-B975-32AB8C9F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Cesar Ignacio Bocanegra Alvarado</cp:lastModifiedBy>
  <cp:revision>2</cp:revision>
  <dcterms:created xsi:type="dcterms:W3CDTF">2020-12-17T20:54:00Z</dcterms:created>
  <dcterms:modified xsi:type="dcterms:W3CDTF">2020-12-17T20:54:00Z</dcterms:modified>
</cp:coreProperties>
</file>