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bookmarkStart w:id="1" w:name="_GoBack" w:colFirst="1" w:colLast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A LAS 13:00 HORAS, SALA DE JUNTAS DE LA COORDINACION GENERAL DE POLITICAS PUBLICAS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</w:rPr>
            </w:pPr>
          </w:p>
          <w:p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sz w:val="30"/>
                <w:szCs w:val="30"/>
                <w:lang w:val="es-MX"/>
              </w:rPr>
            </w:pPr>
            <w:r>
              <w:rPr>
                <w:rStyle w:val="StyleStyleCalendarNumbers10ptNotBold11pt"/>
                <w:sz w:val="30"/>
                <w:szCs w:val="30"/>
                <w:lang w:val="es-MX"/>
              </w:rPr>
              <w:t>12</w:t>
            </w:r>
            <w:r>
              <w:rPr>
                <w:rStyle w:val="WinCalendarHolidayBlue"/>
                <w:sz w:val="30"/>
                <w:szCs w:val="30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CONVOCATORIA A CAPACITACION EN MATERIA DE DELITOS ELECTORALES PARA LOS SERVIDORES PUBLICOS DEL GOBIERNO MUNICIPAL DE LAS 10:00 A 12:00 HORAS, EN EL CINE FORO DEL CENTRO CULTURAL EL REFUGIO</w:t>
            </w:r>
          </w:p>
          <w:p>
            <w:pPr>
              <w:pStyle w:val="CalendarText"/>
              <w:spacing w:after="40"/>
              <w:rPr>
                <w:rStyle w:val="WinCalendarBLANKCELLSTYLE0"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  <w:sz w:val="30"/>
                <w:szCs w:val="30"/>
              </w:rPr>
            </w:pPr>
            <w:r>
              <w:rPr>
                <w:rStyle w:val="StyleStyleCalendarNumbers10ptNotBold11pt"/>
                <w:sz w:val="30"/>
                <w:szCs w:val="30"/>
              </w:rPr>
              <w:t>13</w:t>
            </w:r>
            <w:r>
              <w:rPr>
                <w:rStyle w:val="WinCalendarHolidayBlue"/>
                <w:sz w:val="30"/>
                <w:szCs w:val="30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sz w:val="30"/>
                <w:szCs w:val="3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DIRECCION DE POLITICAS PUBLICAS 9:30 A.M.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sz w:val="32"/>
                <w:szCs w:val="32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A LAS 12:00 HORAS EN OFICIALIA MAYOR ADMINISTRATIVO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A LAS 9:00 A.M.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9:30 A.M. EN LA COORDINACION GENERAL DE  POLITICAS PUBLICAS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11:00 A.M. EN OFICIALIA MAYOR ADMINISTRATIVA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EN LA COORDINACION GENERAL DE POLITICAS PUBLICAS A LAS 13:30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  <w:bookmarkEnd w:id="1"/>
    </w:tbl>
    <w:p>
      <w:pPr>
        <w:jc w:val="right"/>
        <w:rPr>
          <w:lang w:val="es-MX"/>
        </w:rPr>
      </w:pPr>
    </w:p>
    <w:sectPr>
      <w:headerReference w:type="default" r:id="rId6"/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  <w:p>
    <w:pPr>
      <w:tabs>
        <w:tab w:val="left" w:pos="4290"/>
        <w:tab w:val="left" w:pos="4350"/>
        <w:tab w:val="left" w:pos="4380"/>
        <w:tab w:val="left" w:pos="4440"/>
        <w:tab w:val="center" w:pos="6912"/>
      </w:tabs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AGENDA DIARIA DE ACTIVIDADES</w:t>
    </w:r>
  </w:p>
  <w:p>
    <w:pPr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ABOGADO SANDRA LETICIA GONZALEZ ZAMANO</w:t>
    </w:r>
  </w:p>
  <w:p>
    <w:pPr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DIRECTORA DE RASTRO</w:t>
    </w:r>
  </w:p>
  <w:p>
    <w:pPr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7814-EA05-487A-82A6-DA7545E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Noviembre 2021</vt:lpstr>
    </vt:vector>
  </TitlesOfParts>
  <Company>Sapro Systems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2021</dc:title>
  <dc:subject>Plantilla para Calendario en Blanco - Noviembre 2021</dc:subject>
  <dc:creator>WinCalendar.com</dc:creator>
  <cp:keywords>Calendario 2021, Calendario gratuito, plantilla del calendario, calendario para imprimir, docx Calendario</cp:keywords>
  <dc:description/>
  <cp:lastModifiedBy>Cesar Ignacio Bocanegra Alvarado</cp:lastModifiedBy>
  <cp:revision>2</cp:revision>
  <dcterms:created xsi:type="dcterms:W3CDTF">2021-12-03T18:25:00Z</dcterms:created>
  <dcterms:modified xsi:type="dcterms:W3CDTF">2021-12-03T18:25:00Z</dcterms:modified>
  <cp:category>calendario plantilla</cp:category>
</cp:coreProperties>
</file>