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B6D" w14:textId="77777777" w:rsidR="00D47AEB" w:rsidRDefault="00D47AEB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3AED65" w14:textId="2EB063E8" w:rsidR="00D47AEB" w:rsidRPr="00336DCC" w:rsidRDefault="0010611C" w:rsidP="00F84B0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T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rabajo de la </w:t>
      </w:r>
      <w:r w:rsidR="000933C5" w:rsidRPr="00336DCC">
        <w:rPr>
          <w:rFonts w:ascii="Arial" w:hAnsi="Arial" w:cs="Arial"/>
          <w:b/>
          <w:sz w:val="32"/>
          <w:szCs w:val="32"/>
        </w:rPr>
        <w:t>C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omisión </w:t>
      </w:r>
      <w:r w:rsidR="000933C5" w:rsidRPr="00336DCC">
        <w:rPr>
          <w:rFonts w:ascii="Arial" w:hAnsi="Arial" w:cs="Arial"/>
          <w:b/>
          <w:sz w:val="32"/>
          <w:szCs w:val="32"/>
        </w:rPr>
        <w:t>E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dilicia de </w:t>
      </w:r>
      <w:r w:rsidR="000933C5" w:rsidRPr="00336DCC">
        <w:rPr>
          <w:rFonts w:ascii="Arial" w:hAnsi="Arial" w:cs="Arial"/>
          <w:b/>
          <w:sz w:val="32"/>
          <w:szCs w:val="32"/>
        </w:rPr>
        <w:t>Hacienda, Patrimonio y Presupuesto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 para </w:t>
      </w:r>
      <w:r w:rsidR="00EF539B" w:rsidRPr="00336DCC">
        <w:rPr>
          <w:rFonts w:ascii="Arial" w:hAnsi="Arial" w:cs="Arial"/>
          <w:b/>
          <w:sz w:val="32"/>
          <w:szCs w:val="32"/>
        </w:rPr>
        <w:t xml:space="preserve">el </w:t>
      </w:r>
      <w:r w:rsidR="00336DCC" w:rsidRPr="00336DCC">
        <w:rPr>
          <w:rFonts w:ascii="Arial" w:hAnsi="Arial" w:cs="Arial"/>
          <w:b/>
          <w:sz w:val="32"/>
          <w:szCs w:val="32"/>
        </w:rPr>
        <w:t>Ayuntamiento Constitucional de San Pedro Tlaquepaque de</w:t>
      </w:r>
      <w:r w:rsidR="008A0EC4">
        <w:rPr>
          <w:rFonts w:ascii="Arial" w:hAnsi="Arial" w:cs="Arial"/>
          <w:b/>
          <w:sz w:val="32"/>
          <w:szCs w:val="32"/>
        </w:rPr>
        <w:t>l</w:t>
      </w:r>
      <w:r w:rsidR="00336DCC" w:rsidRPr="00336DCC">
        <w:rPr>
          <w:rFonts w:ascii="Arial" w:hAnsi="Arial" w:cs="Arial"/>
          <w:b/>
          <w:sz w:val="32"/>
          <w:szCs w:val="32"/>
        </w:rPr>
        <w:t xml:space="preserve"> 1 </w:t>
      </w:r>
      <w:proofErr w:type="gramStart"/>
      <w:r w:rsidR="00336DCC" w:rsidRPr="00336DCC">
        <w:rPr>
          <w:rFonts w:ascii="Arial" w:hAnsi="Arial" w:cs="Arial"/>
          <w:b/>
          <w:sz w:val="32"/>
          <w:szCs w:val="32"/>
        </w:rPr>
        <w:t>de  Enero</w:t>
      </w:r>
      <w:proofErr w:type="gramEnd"/>
      <w:r w:rsidR="00336DCC" w:rsidRPr="00336DCC">
        <w:rPr>
          <w:rFonts w:ascii="Arial" w:hAnsi="Arial" w:cs="Arial"/>
          <w:b/>
          <w:sz w:val="32"/>
          <w:szCs w:val="32"/>
        </w:rPr>
        <w:t xml:space="preserve"> al 31 de Diciembre del 202</w:t>
      </w:r>
      <w:r w:rsidR="003D0476">
        <w:rPr>
          <w:rFonts w:ascii="Arial" w:hAnsi="Arial" w:cs="Arial"/>
          <w:b/>
          <w:sz w:val="32"/>
          <w:szCs w:val="32"/>
        </w:rPr>
        <w:t>3</w:t>
      </w:r>
    </w:p>
    <w:p w14:paraId="5DB20964" w14:textId="77777777"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121F2908" w14:textId="77777777"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47AEB">
        <w:rPr>
          <w:rFonts w:ascii="Arial" w:hAnsi="Arial" w:cs="Arial"/>
          <w:sz w:val="32"/>
          <w:szCs w:val="32"/>
        </w:rPr>
        <w:t>________________________________</w:t>
      </w:r>
    </w:p>
    <w:p w14:paraId="5075DA5E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4472668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89950F4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CC36D11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03C0982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0A457C06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26B3A3B6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49C3311" w14:textId="77777777" w:rsidR="001022EA" w:rsidRDefault="001022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FE4A0" w14:textId="77777777" w:rsidR="00A24132" w:rsidRDefault="00A24132">
          <w:pPr>
            <w:pStyle w:val="TtuloTDC"/>
          </w:pPr>
          <w:r>
            <w:rPr>
              <w:lang w:val="es-ES"/>
            </w:rPr>
            <w:t>Contenido</w:t>
          </w:r>
        </w:p>
        <w:p w14:paraId="2782440C" w14:textId="42B8A47C" w:rsidR="0097412B" w:rsidRDefault="00A2413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71279586" w:history="1">
            <w:r w:rsidR="0097412B" w:rsidRPr="00A6707E">
              <w:rPr>
                <w:rStyle w:val="Hipervnculo"/>
                <w:rFonts w:cs="Arial"/>
                <w:noProof/>
              </w:rPr>
              <w:t>Introducción.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3</w:t>
          </w:r>
        </w:p>
        <w:p w14:paraId="4B7952B5" w14:textId="5410DDC7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7" w:history="1">
            <w:r w:rsidR="0097412B" w:rsidRPr="00A6707E">
              <w:rPr>
                <w:rStyle w:val="Hipervnculo"/>
                <w:rFonts w:cs="Arial"/>
                <w:noProof/>
              </w:rPr>
              <w:t>1. Integración de la Comisión Edilicia</w:t>
            </w:r>
            <w:r w:rsidR="00602216">
              <w:rPr>
                <w:rStyle w:val="Hipervnculo"/>
                <w:rFonts w:cs="Arial"/>
                <w:noProof/>
              </w:rPr>
              <w:t xml:space="preserve"> de Hacienda, Patrimonio y Presupuesto</w:t>
            </w:r>
            <w:r w:rsidR="0097412B" w:rsidRPr="00A6707E">
              <w:rPr>
                <w:rStyle w:val="Hipervnculo"/>
                <w:rFonts w:cs="Arial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877A7D">
            <w:rPr>
              <w:noProof/>
            </w:rPr>
            <w:t>3</w:t>
          </w:r>
        </w:p>
        <w:p w14:paraId="0866B523" w14:textId="36338A6A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8" w:history="1">
            <w:r w:rsidR="0097412B" w:rsidRPr="00A6707E">
              <w:rPr>
                <w:rStyle w:val="Hipervnculo"/>
                <w:noProof/>
              </w:rPr>
              <w:t>2. Atribuciones de la Comisión Edilicia de Hacienda, Patrimonio y Presupuesto</w:t>
            </w:r>
            <w:r w:rsidR="0097412B">
              <w:rPr>
                <w:noProof/>
                <w:webHidden/>
              </w:rPr>
              <w:tab/>
            </w:r>
          </w:hyperlink>
          <w:r w:rsidR="00877A7D">
            <w:rPr>
              <w:noProof/>
            </w:rPr>
            <w:t>4</w:t>
          </w:r>
        </w:p>
        <w:p w14:paraId="673FA8D9" w14:textId="1FF92EA6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9" w:history="1">
            <w:r w:rsidR="0097412B" w:rsidRPr="00A6707E">
              <w:rPr>
                <w:rStyle w:val="Hipervnculo"/>
                <w:noProof/>
              </w:rPr>
              <w:t>2.1. Atribuciones del presidente de la Comisión Edilicia de Hacienda, Patrimonio y Presupuesto</w:t>
            </w:r>
            <w:r w:rsidR="00602216">
              <w:rPr>
                <w:rStyle w:val="Hipervnculo"/>
                <w:noProof/>
              </w:rPr>
              <w:t>……………………………………………………………………………………………………………………………….</w:t>
            </w:r>
          </w:hyperlink>
          <w:r w:rsidR="001767AD">
            <w:rPr>
              <w:noProof/>
            </w:rPr>
            <w:t>5</w:t>
          </w:r>
        </w:p>
        <w:p w14:paraId="103D8253" w14:textId="07B2AC87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0" w:history="1">
            <w:r w:rsidR="0097412B" w:rsidRPr="00A6707E">
              <w:rPr>
                <w:rStyle w:val="Hipervnculo"/>
                <w:noProof/>
              </w:rPr>
              <w:t>3. Procedimiento y/o metodología para la atención de los asuntos de la Comisión Edilicia de Hacienda, Patrimonio y Presupuesto.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6</w:t>
          </w:r>
        </w:p>
        <w:p w14:paraId="22BD5670" w14:textId="2377C7CB" w:rsidR="0097412B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1" w:history="1">
            <w:r w:rsidR="0097412B" w:rsidRPr="00A6707E">
              <w:rPr>
                <w:rStyle w:val="Hipervnculo"/>
                <w:noProof/>
              </w:rPr>
              <w:t>4. Plan de Trabajo 202</w:t>
            </w:r>
            <w:r w:rsidR="00725349">
              <w:rPr>
                <w:rStyle w:val="Hipervnculo"/>
                <w:noProof/>
              </w:rPr>
              <w:t>3</w:t>
            </w:r>
            <w:r w:rsidR="0097412B" w:rsidRPr="00A6707E">
              <w:rPr>
                <w:rStyle w:val="Hipervnculo"/>
                <w:rFonts w:cs="Arial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7</w:t>
          </w:r>
        </w:p>
        <w:p w14:paraId="54A9C793" w14:textId="45CAFE82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2" w:history="1">
            <w:r w:rsidR="0097412B" w:rsidRPr="00A6707E">
              <w:rPr>
                <w:rStyle w:val="Hipervnculo"/>
                <w:noProof/>
              </w:rPr>
              <w:t>4.1. Objetivo General.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7</w:t>
          </w:r>
        </w:p>
        <w:p w14:paraId="105A37C9" w14:textId="7C985B2B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3" w:history="1">
            <w:r w:rsidR="0097412B" w:rsidRPr="00A6707E">
              <w:rPr>
                <w:rStyle w:val="Hipervnculo"/>
                <w:noProof/>
              </w:rPr>
              <w:t>4.2. Objetivos Específicos.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8</w:t>
          </w:r>
        </w:p>
        <w:p w14:paraId="701AC447" w14:textId="439D3F3A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4" w:history="1">
            <w:r w:rsidR="0097412B" w:rsidRPr="00A6707E">
              <w:rPr>
                <w:rStyle w:val="Hipervnculo"/>
                <w:noProof/>
              </w:rPr>
              <w:t>4.3 Líneas de acción.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8</w:t>
          </w:r>
        </w:p>
        <w:p w14:paraId="4DE8C2B7" w14:textId="237B8B79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5" w:history="1">
            <w:r w:rsidR="0097412B" w:rsidRPr="00A6707E">
              <w:rPr>
                <w:rStyle w:val="Hipervnculo"/>
                <w:noProof/>
              </w:rPr>
              <w:t>4.4. Metas.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9</w:t>
          </w:r>
        </w:p>
        <w:p w14:paraId="7582C81C" w14:textId="22C278A5" w:rsidR="0097412B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6" w:history="1">
            <w:r w:rsidR="0097412B" w:rsidRPr="00A6707E">
              <w:rPr>
                <w:rStyle w:val="Hipervnculo"/>
                <w:noProof/>
              </w:rPr>
              <w:t>4.5. Cronograma.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10</w:t>
          </w:r>
        </w:p>
        <w:p w14:paraId="7AF837A0" w14:textId="77777777" w:rsidR="00A24132" w:rsidRDefault="00A24132">
          <w:r>
            <w:rPr>
              <w:b/>
              <w:bCs/>
              <w:lang w:val="es-ES"/>
            </w:rPr>
            <w:fldChar w:fldCharType="end"/>
          </w:r>
        </w:p>
      </w:sdtContent>
    </w:sdt>
    <w:p w14:paraId="1F7AF089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A6A718A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09296B1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2AC0328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C01DCF0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E85C0FF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C49E05B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9310E93" w14:textId="77777777" w:rsidR="00D47AEB" w:rsidRDefault="00D47AEB" w:rsidP="00D47AE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A08FFA3" w14:textId="77777777" w:rsidR="00A24132" w:rsidRPr="00B44F2E" w:rsidRDefault="00A24132" w:rsidP="00D47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177C64E" w14:textId="77777777" w:rsidR="00D47AEB" w:rsidRPr="00B44F2E" w:rsidRDefault="00D47AEB" w:rsidP="00F84B0F">
      <w:pPr>
        <w:pStyle w:val="Ttulo1"/>
        <w:spacing w:line="240" w:lineRule="auto"/>
        <w:jc w:val="center"/>
        <w:rPr>
          <w:rFonts w:cs="Arial"/>
          <w:szCs w:val="28"/>
        </w:rPr>
      </w:pPr>
      <w:bookmarkStart w:id="0" w:name="_Toc71279586"/>
      <w:r w:rsidRPr="00B44F2E">
        <w:rPr>
          <w:rFonts w:cs="Arial"/>
          <w:szCs w:val="28"/>
        </w:rPr>
        <w:lastRenderedPageBreak/>
        <w:t>Introducción.</w:t>
      </w:r>
      <w:bookmarkEnd w:id="0"/>
    </w:p>
    <w:p w14:paraId="4AFF9685" w14:textId="77777777" w:rsidR="00D47AEB" w:rsidRPr="00B44F2E" w:rsidRDefault="00D47AEB" w:rsidP="00F84B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B24463F" w14:textId="0C980AED" w:rsidR="00431F51" w:rsidRDefault="00431F51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00686" w:rsidRPr="00723FE3">
        <w:rPr>
          <w:rFonts w:ascii="Arial" w:hAnsi="Arial" w:cs="Arial"/>
          <w:sz w:val="24"/>
          <w:szCs w:val="24"/>
        </w:rPr>
        <w:t xml:space="preserve">e conformidad a </w:t>
      </w:r>
      <w:r>
        <w:rPr>
          <w:rFonts w:ascii="Arial" w:hAnsi="Arial" w:cs="Arial"/>
          <w:sz w:val="24"/>
          <w:szCs w:val="24"/>
        </w:rPr>
        <w:t>lo establecido en el artículo 27</w:t>
      </w:r>
      <w:r w:rsidR="00600686" w:rsidRPr="00723FE3">
        <w:rPr>
          <w:rFonts w:ascii="Arial" w:hAnsi="Arial" w:cs="Arial"/>
          <w:sz w:val="24"/>
          <w:szCs w:val="24"/>
        </w:rPr>
        <w:t xml:space="preserve">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“</w:t>
      </w:r>
      <w:proofErr w:type="gramStart"/>
      <w:r>
        <w:rPr>
          <w:rFonts w:ascii="Arial" w:hAnsi="Arial" w:cs="Arial"/>
          <w:sz w:val="24"/>
          <w:szCs w:val="24"/>
        </w:rPr>
        <w:t>Los  Ayuntamientos</w:t>
      </w:r>
      <w:proofErr w:type="gramEnd"/>
      <w:r>
        <w:rPr>
          <w:rFonts w:ascii="Arial" w:hAnsi="Arial" w:cs="Arial"/>
          <w:sz w:val="24"/>
          <w:szCs w:val="24"/>
        </w:rPr>
        <w:t xml:space="preserve"> para el estudio, vigilancia y atención de los diversos asuntos que les corresponda conocer, deben funcionar mediante comisiones” de igual manera lo refiere en el artículo 73 del Reglamento del Gobierno y de la Administración Pública del Ayuntamiento Constitucional de San Pedro Tlaquepaque.</w:t>
      </w:r>
    </w:p>
    <w:p w14:paraId="2F2AAE7D" w14:textId="77777777" w:rsidR="00431F51" w:rsidRDefault="00431F51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DF9E99" w14:textId="4365F6C2" w:rsidR="00D47AEB" w:rsidRPr="00723FE3" w:rsidRDefault="002D737E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La denominación de cada Comisión </w:t>
      </w:r>
      <w:proofErr w:type="gramStart"/>
      <w:r w:rsidRPr="00723FE3">
        <w:rPr>
          <w:rFonts w:ascii="Arial" w:hAnsi="Arial" w:cs="Arial"/>
          <w:sz w:val="24"/>
          <w:szCs w:val="24"/>
        </w:rPr>
        <w:t>E</w:t>
      </w:r>
      <w:r w:rsidR="00D47AEB" w:rsidRPr="00723FE3">
        <w:rPr>
          <w:rFonts w:ascii="Arial" w:hAnsi="Arial" w:cs="Arial"/>
          <w:sz w:val="24"/>
          <w:szCs w:val="24"/>
        </w:rPr>
        <w:t>dilicia</w:t>
      </w:r>
      <w:proofErr w:type="gramEnd"/>
      <w:r w:rsidR="00D47AEB" w:rsidRPr="00723FE3">
        <w:rPr>
          <w:rFonts w:ascii="Arial" w:hAnsi="Arial" w:cs="Arial"/>
          <w:sz w:val="24"/>
          <w:szCs w:val="24"/>
        </w:rPr>
        <w:t xml:space="preserve">, así como la materia o asunto de su competencia, se encuentra plenamente establecido en el Reglamento del </w:t>
      </w:r>
      <w:r w:rsidR="003B44C0" w:rsidRPr="00723FE3">
        <w:rPr>
          <w:rFonts w:ascii="Arial" w:hAnsi="Arial" w:cs="Arial"/>
          <w:sz w:val="24"/>
          <w:szCs w:val="24"/>
        </w:rPr>
        <w:t>Gobierno y de la Administración Pública del Ayuntamiento Constitucional de San Pedro Tlaquepaque</w:t>
      </w:r>
      <w:r w:rsidR="00431F51">
        <w:rPr>
          <w:rFonts w:ascii="Arial" w:hAnsi="Arial" w:cs="Arial"/>
          <w:sz w:val="24"/>
          <w:szCs w:val="24"/>
        </w:rPr>
        <w:t xml:space="preserve"> en ese sentido, </w:t>
      </w:r>
      <w:r w:rsidR="00600686" w:rsidRPr="00723FE3">
        <w:rPr>
          <w:rFonts w:ascii="Arial" w:hAnsi="Arial" w:cs="Arial"/>
          <w:sz w:val="24"/>
          <w:szCs w:val="24"/>
        </w:rPr>
        <w:t xml:space="preserve">es </w:t>
      </w:r>
      <w:r w:rsidR="00D47AEB" w:rsidRPr="00723FE3">
        <w:rPr>
          <w:rFonts w:ascii="Arial" w:hAnsi="Arial" w:cs="Arial"/>
          <w:sz w:val="24"/>
          <w:szCs w:val="24"/>
        </w:rPr>
        <w:t>el que da vida y establece sus funciones, a la presente</w:t>
      </w:r>
      <w:r w:rsidR="00CB2049" w:rsidRPr="00723FE3">
        <w:rPr>
          <w:rFonts w:ascii="Arial" w:hAnsi="Arial" w:cs="Arial"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b/>
          <w:bCs/>
          <w:sz w:val="24"/>
          <w:szCs w:val="24"/>
        </w:rPr>
        <w:t>C</w:t>
      </w:r>
      <w:r w:rsidR="00CB2049" w:rsidRPr="00723FE3">
        <w:rPr>
          <w:rFonts w:ascii="Arial" w:hAnsi="Arial" w:cs="Arial"/>
          <w:b/>
          <w:sz w:val="24"/>
          <w:szCs w:val="24"/>
        </w:rPr>
        <w:t xml:space="preserve">omisión </w:t>
      </w:r>
      <w:r w:rsidR="005D66D6" w:rsidRPr="00723FE3">
        <w:rPr>
          <w:rFonts w:ascii="Arial" w:hAnsi="Arial" w:cs="Arial"/>
          <w:b/>
          <w:sz w:val="24"/>
          <w:szCs w:val="24"/>
        </w:rPr>
        <w:t>E</w:t>
      </w:r>
      <w:r w:rsidR="00CB2049" w:rsidRPr="00723FE3">
        <w:rPr>
          <w:rFonts w:ascii="Arial" w:hAnsi="Arial" w:cs="Arial"/>
          <w:b/>
          <w:sz w:val="24"/>
          <w:szCs w:val="24"/>
        </w:rPr>
        <w:t>dilicia</w:t>
      </w:r>
      <w:r w:rsidR="001022EA" w:rsidRPr="00723FE3">
        <w:rPr>
          <w:rFonts w:ascii="Arial" w:hAnsi="Arial" w:cs="Arial"/>
          <w:b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b/>
          <w:sz w:val="24"/>
          <w:szCs w:val="24"/>
        </w:rPr>
        <w:t>de Hacienda, Patrimonio y Presupuesto</w:t>
      </w:r>
      <w:r w:rsidR="00431F51">
        <w:rPr>
          <w:rFonts w:ascii="Arial" w:hAnsi="Arial" w:cs="Arial"/>
          <w:b/>
          <w:sz w:val="24"/>
          <w:szCs w:val="24"/>
        </w:rPr>
        <w:t>,</w:t>
      </w:r>
      <w:r w:rsidR="00431F51" w:rsidRPr="00431F51">
        <w:rPr>
          <w:rFonts w:ascii="Arial" w:hAnsi="Arial" w:cs="Arial"/>
          <w:sz w:val="24"/>
          <w:szCs w:val="24"/>
        </w:rPr>
        <w:t xml:space="preserve"> </w:t>
      </w:r>
      <w:r w:rsidR="00431F51" w:rsidRPr="00723FE3">
        <w:rPr>
          <w:rFonts w:ascii="Arial" w:hAnsi="Arial" w:cs="Arial"/>
          <w:sz w:val="24"/>
          <w:szCs w:val="24"/>
        </w:rPr>
        <w:t>en el capítulo XII, artículo 92, fracción II.</w:t>
      </w:r>
    </w:p>
    <w:p w14:paraId="74D43EE0" w14:textId="6D0E267C" w:rsidR="00F11D49" w:rsidRPr="00723FE3" w:rsidRDefault="001D694D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Las atribuciones g</w:t>
      </w:r>
      <w:r w:rsidR="002D737E" w:rsidRPr="00723FE3">
        <w:rPr>
          <w:rFonts w:ascii="Arial" w:hAnsi="Arial" w:cs="Arial"/>
          <w:sz w:val="24"/>
          <w:szCs w:val="24"/>
        </w:rPr>
        <w:t>enerales y específicas de esta Comisión E</w:t>
      </w:r>
      <w:r w:rsidRPr="00723FE3">
        <w:rPr>
          <w:rFonts w:ascii="Arial" w:hAnsi="Arial" w:cs="Arial"/>
          <w:sz w:val="24"/>
          <w:szCs w:val="24"/>
        </w:rPr>
        <w:t>dilicia se encuentran establecidas en la normatividad legal y reglamentaría de la que más adelante se dará cuenta a través del marco normativo.</w:t>
      </w:r>
    </w:p>
    <w:p w14:paraId="139F5346" w14:textId="607810C6" w:rsidR="001D694D" w:rsidRDefault="00431F51" w:rsidP="00256BD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</w:t>
      </w:r>
      <w:r w:rsidR="001D694D" w:rsidRPr="00723FE3">
        <w:rPr>
          <w:rFonts w:ascii="Arial" w:hAnsi="Arial" w:cs="Arial"/>
          <w:sz w:val="24"/>
          <w:szCs w:val="24"/>
        </w:rPr>
        <w:t xml:space="preserve"> se </w:t>
      </w:r>
      <w:r w:rsidR="002D737E" w:rsidRPr="00723FE3">
        <w:rPr>
          <w:rFonts w:ascii="Arial" w:hAnsi="Arial" w:cs="Arial"/>
          <w:sz w:val="24"/>
          <w:szCs w:val="24"/>
        </w:rPr>
        <w:t xml:space="preserve">presenta y elabora el presente </w:t>
      </w:r>
      <w:r w:rsidR="002D737E" w:rsidRPr="00431F51">
        <w:rPr>
          <w:rFonts w:ascii="Arial" w:hAnsi="Arial" w:cs="Arial"/>
          <w:b/>
          <w:sz w:val="24"/>
          <w:szCs w:val="24"/>
        </w:rPr>
        <w:t>Plan de Trabajo de la Comisión E</w:t>
      </w:r>
      <w:r w:rsidR="00A24132" w:rsidRPr="00431F51">
        <w:rPr>
          <w:rFonts w:ascii="Arial" w:hAnsi="Arial" w:cs="Arial"/>
          <w:b/>
          <w:sz w:val="24"/>
          <w:szCs w:val="24"/>
        </w:rPr>
        <w:t>dilicia</w:t>
      </w:r>
      <w:r w:rsidR="00A24132" w:rsidRPr="00723FE3">
        <w:rPr>
          <w:rFonts w:ascii="Arial" w:hAnsi="Arial" w:cs="Arial"/>
          <w:sz w:val="24"/>
          <w:szCs w:val="24"/>
        </w:rPr>
        <w:t xml:space="preserve"> que corresponde al periodo comprendido entre 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01 de </w:t>
      </w:r>
      <w:r w:rsidRPr="007356D9">
        <w:rPr>
          <w:rFonts w:ascii="Arial" w:hAnsi="Arial" w:cs="Arial"/>
          <w:b/>
          <w:sz w:val="24"/>
          <w:szCs w:val="24"/>
        </w:rPr>
        <w:t>enero al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 3</w:t>
      </w:r>
      <w:r w:rsidR="00EF539B" w:rsidRPr="007356D9">
        <w:rPr>
          <w:rFonts w:ascii="Arial" w:hAnsi="Arial" w:cs="Arial"/>
          <w:b/>
          <w:sz w:val="24"/>
          <w:szCs w:val="24"/>
        </w:rPr>
        <w:t>1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 de </w:t>
      </w:r>
      <w:r w:rsidR="00EF539B" w:rsidRPr="007356D9">
        <w:rPr>
          <w:rFonts w:ascii="Arial" w:hAnsi="Arial" w:cs="Arial"/>
          <w:b/>
          <w:sz w:val="24"/>
          <w:szCs w:val="24"/>
        </w:rPr>
        <w:t>diciembre</w:t>
      </w:r>
      <w:r w:rsidRPr="007356D9">
        <w:rPr>
          <w:rFonts w:ascii="Arial" w:hAnsi="Arial" w:cs="Arial"/>
          <w:b/>
          <w:sz w:val="24"/>
          <w:szCs w:val="24"/>
        </w:rPr>
        <w:t xml:space="preserve"> del año 202</w:t>
      </w:r>
      <w:r w:rsidR="00450184">
        <w:rPr>
          <w:rFonts w:ascii="Arial" w:hAnsi="Arial" w:cs="Arial"/>
          <w:b/>
          <w:sz w:val="24"/>
          <w:szCs w:val="24"/>
        </w:rPr>
        <w:t>3</w:t>
      </w:r>
      <w:r w:rsidR="00A24132" w:rsidRPr="007356D9">
        <w:rPr>
          <w:rFonts w:ascii="Arial" w:hAnsi="Arial" w:cs="Arial"/>
          <w:b/>
          <w:sz w:val="24"/>
          <w:szCs w:val="24"/>
        </w:rPr>
        <w:t>.</w:t>
      </w:r>
    </w:p>
    <w:p w14:paraId="19755CD7" w14:textId="77777777" w:rsidR="00AD4065" w:rsidRPr="00723FE3" w:rsidRDefault="00AD4065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FE46BC" w14:textId="0699F940" w:rsidR="00A24132" w:rsidRDefault="00A24132" w:rsidP="00256BDB">
      <w:pPr>
        <w:pStyle w:val="Ttulo1"/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bookmarkStart w:id="1" w:name="_Toc946648"/>
      <w:bookmarkStart w:id="2" w:name="_Toc71279587"/>
      <w:r w:rsidRPr="00723FE3">
        <w:rPr>
          <w:rFonts w:cs="Arial"/>
          <w:sz w:val="24"/>
          <w:szCs w:val="24"/>
          <w:u w:val="single"/>
        </w:rPr>
        <w:t xml:space="preserve">Integración de la Comisión </w:t>
      </w:r>
      <w:proofErr w:type="gramStart"/>
      <w:r w:rsidRPr="00723FE3">
        <w:rPr>
          <w:rFonts w:cs="Arial"/>
          <w:sz w:val="24"/>
          <w:szCs w:val="24"/>
          <w:u w:val="single"/>
        </w:rPr>
        <w:t>Edilicia</w:t>
      </w:r>
      <w:proofErr w:type="gramEnd"/>
      <w:r w:rsidRPr="00723FE3">
        <w:rPr>
          <w:rFonts w:cs="Arial"/>
          <w:sz w:val="24"/>
          <w:szCs w:val="24"/>
        </w:rPr>
        <w:t>.</w:t>
      </w:r>
      <w:bookmarkEnd w:id="1"/>
      <w:bookmarkEnd w:id="2"/>
    </w:p>
    <w:p w14:paraId="0AA6D993" w14:textId="77777777" w:rsidR="007356D9" w:rsidRPr="007356D9" w:rsidRDefault="007356D9" w:rsidP="007356D9"/>
    <w:p w14:paraId="1A37101F" w14:textId="0E3D15DB" w:rsidR="00E615CA" w:rsidRDefault="00A24132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La </w:t>
      </w:r>
      <w:r w:rsidR="00FB1551" w:rsidRPr="00723FE3">
        <w:rPr>
          <w:rFonts w:ascii="Arial" w:hAnsi="Arial" w:cs="Arial"/>
          <w:sz w:val="24"/>
          <w:szCs w:val="24"/>
        </w:rPr>
        <w:t>C</w:t>
      </w:r>
      <w:r w:rsidRPr="00723FE3">
        <w:rPr>
          <w:rFonts w:ascii="Arial" w:hAnsi="Arial" w:cs="Arial"/>
          <w:sz w:val="24"/>
          <w:szCs w:val="24"/>
        </w:rPr>
        <w:t xml:space="preserve">omisión </w:t>
      </w:r>
      <w:proofErr w:type="gramStart"/>
      <w:r w:rsidR="00FB1551" w:rsidRPr="00723FE3">
        <w:rPr>
          <w:rFonts w:ascii="Arial" w:hAnsi="Arial" w:cs="Arial"/>
          <w:sz w:val="24"/>
          <w:szCs w:val="24"/>
        </w:rPr>
        <w:t>E</w:t>
      </w:r>
      <w:r w:rsidRPr="00723FE3">
        <w:rPr>
          <w:rFonts w:ascii="Arial" w:hAnsi="Arial" w:cs="Arial"/>
          <w:sz w:val="24"/>
          <w:szCs w:val="24"/>
        </w:rPr>
        <w:t>dilicia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de</w:t>
      </w:r>
      <w:r w:rsidR="00D35A70" w:rsidRPr="00723FE3">
        <w:rPr>
          <w:rFonts w:ascii="Arial" w:hAnsi="Arial" w:cs="Arial"/>
          <w:sz w:val="24"/>
          <w:szCs w:val="24"/>
        </w:rPr>
        <w:t xml:space="preserve"> </w:t>
      </w:r>
      <w:r w:rsidR="0065737C" w:rsidRPr="00723FE3">
        <w:rPr>
          <w:rFonts w:ascii="Arial" w:hAnsi="Arial" w:cs="Arial"/>
          <w:b/>
          <w:sz w:val="24"/>
          <w:szCs w:val="24"/>
        </w:rPr>
        <w:t xml:space="preserve">Hacienda, Patrimonio y Presupuesto </w:t>
      </w:r>
      <w:r w:rsidR="00D35A70" w:rsidRPr="00723FE3">
        <w:rPr>
          <w:rFonts w:ascii="Arial" w:hAnsi="Arial" w:cs="Arial"/>
          <w:b/>
          <w:sz w:val="24"/>
          <w:szCs w:val="24"/>
        </w:rPr>
        <w:t xml:space="preserve">del Ayuntamiento de </w:t>
      </w:r>
      <w:r w:rsidR="0065737C" w:rsidRPr="00723FE3">
        <w:rPr>
          <w:rFonts w:ascii="Arial" w:hAnsi="Arial" w:cs="Arial"/>
          <w:b/>
          <w:sz w:val="24"/>
          <w:szCs w:val="24"/>
        </w:rPr>
        <w:t>San Pedro Tlaquepaque, Jalisco</w:t>
      </w:r>
      <w:r w:rsidR="001022EA" w:rsidRPr="00723FE3">
        <w:rPr>
          <w:rFonts w:ascii="Arial" w:hAnsi="Arial" w:cs="Arial"/>
          <w:b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 xml:space="preserve">se encuentra integrada </w:t>
      </w:r>
      <w:r w:rsidR="00D35A70" w:rsidRPr="00723FE3">
        <w:rPr>
          <w:rFonts w:ascii="Arial" w:hAnsi="Arial" w:cs="Arial"/>
          <w:sz w:val="24"/>
          <w:szCs w:val="24"/>
        </w:rPr>
        <w:t>por</w:t>
      </w:r>
      <w:r w:rsidR="002D737E" w:rsidRPr="00723FE3">
        <w:rPr>
          <w:rFonts w:ascii="Arial" w:hAnsi="Arial" w:cs="Arial"/>
          <w:sz w:val="24"/>
          <w:szCs w:val="24"/>
        </w:rPr>
        <w:t xml:space="preserve"> </w:t>
      </w:r>
      <w:r w:rsidR="00D25D2C" w:rsidRPr="00723FE3">
        <w:rPr>
          <w:rFonts w:ascii="Arial" w:hAnsi="Arial" w:cs="Arial"/>
          <w:sz w:val="24"/>
          <w:szCs w:val="24"/>
        </w:rPr>
        <w:t>8</w:t>
      </w:r>
      <w:r w:rsidR="002D737E" w:rsidRPr="00723FE3">
        <w:rPr>
          <w:rFonts w:ascii="Arial" w:hAnsi="Arial" w:cs="Arial"/>
          <w:sz w:val="24"/>
          <w:szCs w:val="24"/>
        </w:rPr>
        <w:t xml:space="preserve"> </w:t>
      </w:r>
      <w:r w:rsidR="007356D9">
        <w:rPr>
          <w:rFonts w:ascii="Arial" w:hAnsi="Arial" w:cs="Arial"/>
          <w:sz w:val="24"/>
          <w:szCs w:val="24"/>
        </w:rPr>
        <w:t>Regidores</w:t>
      </w:r>
      <w:r w:rsidR="002D737E" w:rsidRPr="00723FE3">
        <w:rPr>
          <w:rFonts w:ascii="Arial" w:hAnsi="Arial" w:cs="Arial"/>
          <w:sz w:val="24"/>
          <w:szCs w:val="24"/>
        </w:rPr>
        <w:t xml:space="preserve"> de la siguiente manera: </w:t>
      </w:r>
    </w:p>
    <w:p w14:paraId="4677734E" w14:textId="77777777" w:rsidR="00AD4065" w:rsidRPr="00723FE3" w:rsidRDefault="00AD4065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15CA" w:rsidRPr="00723FE3" w14:paraId="456ED0FB" w14:textId="77777777" w:rsidTr="00E615CA">
        <w:tc>
          <w:tcPr>
            <w:tcW w:w="4414" w:type="dxa"/>
          </w:tcPr>
          <w:p w14:paraId="41298581" w14:textId="1AD0CADA" w:rsidR="00E615CA" w:rsidRPr="00723FE3" w:rsidRDefault="007356D9" w:rsidP="00391EC1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Adriana del Carmen Zúñiga Guerrero</w:t>
            </w:r>
          </w:p>
        </w:tc>
        <w:tc>
          <w:tcPr>
            <w:tcW w:w="4414" w:type="dxa"/>
          </w:tcPr>
          <w:p w14:paraId="70F36B78" w14:textId="2968F63C" w:rsidR="00E615CA" w:rsidRPr="00723FE3" w:rsidRDefault="007356D9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Presidenta</w:t>
            </w:r>
          </w:p>
        </w:tc>
      </w:tr>
      <w:tr w:rsidR="00E615CA" w:rsidRPr="00723FE3" w14:paraId="025DD707" w14:textId="77777777" w:rsidTr="00E615CA">
        <w:tc>
          <w:tcPr>
            <w:tcW w:w="4414" w:type="dxa"/>
          </w:tcPr>
          <w:p w14:paraId="475406B9" w14:textId="2342ED4E" w:rsidR="00E615CA" w:rsidRPr="00723FE3" w:rsidRDefault="007356D9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José Luis Salazar Martínez </w:t>
            </w:r>
          </w:p>
        </w:tc>
        <w:tc>
          <w:tcPr>
            <w:tcW w:w="4414" w:type="dxa"/>
          </w:tcPr>
          <w:p w14:paraId="7D92C35E" w14:textId="599699E2" w:rsidR="00E615CA" w:rsidRPr="00723FE3" w:rsidRDefault="00D25D2C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341052D4" w14:textId="77777777" w:rsidTr="00E615CA">
        <w:tc>
          <w:tcPr>
            <w:tcW w:w="4414" w:type="dxa"/>
          </w:tcPr>
          <w:p w14:paraId="650ECDFB" w14:textId="7703F2BB" w:rsidR="00E615CA" w:rsidRPr="00723FE3" w:rsidRDefault="007356D9" w:rsidP="00391EC1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4414" w:type="dxa"/>
          </w:tcPr>
          <w:p w14:paraId="0400F6FF" w14:textId="043EE4EC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365D192A" w14:textId="77777777" w:rsidTr="00E615CA">
        <w:tc>
          <w:tcPr>
            <w:tcW w:w="4414" w:type="dxa"/>
          </w:tcPr>
          <w:p w14:paraId="71465FB6" w14:textId="01A70ACD" w:rsidR="00E615CA" w:rsidRPr="00723FE3" w:rsidRDefault="007356D9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Juan Martín Núñez Moran</w:t>
            </w:r>
          </w:p>
        </w:tc>
        <w:tc>
          <w:tcPr>
            <w:tcW w:w="4414" w:type="dxa"/>
          </w:tcPr>
          <w:p w14:paraId="33D2BB02" w14:textId="0056075C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4FA9F92A" w14:textId="77777777" w:rsidTr="00E615CA">
        <w:tc>
          <w:tcPr>
            <w:tcW w:w="4414" w:type="dxa"/>
          </w:tcPr>
          <w:p w14:paraId="2C9B2724" w14:textId="4B4F8D0E" w:rsidR="00E615CA" w:rsidRPr="00723FE3" w:rsidRDefault="007356D9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Anabel Ávila Martínez</w:t>
            </w:r>
          </w:p>
        </w:tc>
        <w:tc>
          <w:tcPr>
            <w:tcW w:w="4414" w:type="dxa"/>
          </w:tcPr>
          <w:p w14:paraId="57396379" w14:textId="45E324A8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14:paraId="70A8FAD1" w14:textId="77777777" w:rsidTr="00865088">
        <w:trPr>
          <w:trHeight w:val="70"/>
        </w:trPr>
        <w:tc>
          <w:tcPr>
            <w:tcW w:w="4414" w:type="dxa"/>
          </w:tcPr>
          <w:p w14:paraId="044F8F2E" w14:textId="46F1DDFE" w:rsidR="00E615CA" w:rsidRPr="00723FE3" w:rsidRDefault="007356D9" w:rsidP="006A78A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María del Rosario Velázquez Hernández </w:t>
            </w:r>
          </w:p>
          <w:p w14:paraId="46C8A2CA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2BDD6A51" w14:textId="71010258" w:rsidR="00E615CA" w:rsidRPr="00723FE3" w:rsidRDefault="00E615CA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Vocal</w:t>
            </w:r>
          </w:p>
          <w:p w14:paraId="1A19F3C1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15CA" w:rsidRPr="00723FE3" w14:paraId="1A914B4D" w14:textId="77777777" w:rsidTr="00E615CA">
        <w:tc>
          <w:tcPr>
            <w:tcW w:w="4414" w:type="dxa"/>
          </w:tcPr>
          <w:p w14:paraId="2260D897" w14:textId="1E710708" w:rsidR="00E615CA" w:rsidRPr="00723FE3" w:rsidRDefault="00ED12EE" w:rsidP="006A78A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Luis Arturo Morones Vargas</w:t>
            </w:r>
          </w:p>
          <w:p w14:paraId="1DAB1D9D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5DF0C7A2" w14:textId="42FDE847" w:rsidR="00E615CA" w:rsidRPr="00723FE3" w:rsidRDefault="00D25D2C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615CA"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14:paraId="489BC2E9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15CA" w:rsidRPr="00723FE3" w14:paraId="5801E6B2" w14:textId="77777777" w:rsidTr="00E615CA">
        <w:tc>
          <w:tcPr>
            <w:tcW w:w="4414" w:type="dxa"/>
          </w:tcPr>
          <w:p w14:paraId="5302769A" w14:textId="6818931A" w:rsidR="00E615CA" w:rsidRPr="00723FE3" w:rsidRDefault="003D0476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Susana Paredes Infante </w:t>
            </w:r>
          </w:p>
        </w:tc>
        <w:tc>
          <w:tcPr>
            <w:tcW w:w="4414" w:type="dxa"/>
          </w:tcPr>
          <w:p w14:paraId="4EEE76DC" w14:textId="18639145" w:rsidR="00E615CA" w:rsidRPr="00723FE3" w:rsidRDefault="00D25D2C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615CA"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14:paraId="208CE38A" w14:textId="77777777"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73FF10" w14:textId="540CF41C" w:rsidR="006C2CD4" w:rsidRDefault="006C2CD4" w:rsidP="006C2CD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98CC00" w14:textId="35D6EC19" w:rsidR="006C2CD4" w:rsidRDefault="006C2CD4" w:rsidP="006C2CD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6EE511" w14:textId="61C9E9C4" w:rsidR="00D35A70" w:rsidRDefault="00D35A70" w:rsidP="00723FE3">
      <w:pPr>
        <w:pStyle w:val="Ttulo1"/>
        <w:jc w:val="center"/>
      </w:pPr>
      <w:bookmarkStart w:id="3" w:name="_Toc71279588"/>
      <w:r>
        <w:t xml:space="preserve">2. Atribuciones de la Comisión </w:t>
      </w:r>
      <w:proofErr w:type="gramStart"/>
      <w:r>
        <w:t>Edilicia</w:t>
      </w:r>
      <w:proofErr w:type="gramEnd"/>
      <w:r>
        <w:t xml:space="preserve"> de </w:t>
      </w:r>
      <w:r w:rsidR="006D6252">
        <w:t>Hacienda, Patrimonio y Presupuesto</w:t>
      </w:r>
      <w:bookmarkEnd w:id="3"/>
    </w:p>
    <w:p w14:paraId="1C568FC0" w14:textId="77777777" w:rsidR="00A24132" w:rsidRDefault="00A24132" w:rsidP="00D35A70">
      <w:pPr>
        <w:pStyle w:val="Ttulo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3FD572AB" w14:textId="629A0124" w:rsidR="00E36F2A" w:rsidRPr="00723FE3" w:rsidRDefault="00E36F2A" w:rsidP="00723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b/>
          <w:sz w:val="24"/>
          <w:szCs w:val="24"/>
        </w:rPr>
        <w:t>Las atribuciones</w:t>
      </w:r>
      <w:r w:rsidRPr="00723FE3">
        <w:rPr>
          <w:rFonts w:ascii="Arial" w:hAnsi="Arial" w:cs="Arial"/>
          <w:sz w:val="24"/>
          <w:szCs w:val="24"/>
        </w:rPr>
        <w:t xml:space="preserve"> de la Comisión </w:t>
      </w:r>
      <w:proofErr w:type="gramStart"/>
      <w:r w:rsidRPr="00723FE3">
        <w:rPr>
          <w:rFonts w:ascii="Arial" w:hAnsi="Arial" w:cs="Arial"/>
          <w:sz w:val="24"/>
          <w:szCs w:val="24"/>
        </w:rPr>
        <w:t>Edilicia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de </w:t>
      </w:r>
      <w:r w:rsidR="005D66D6" w:rsidRPr="00723FE3">
        <w:rPr>
          <w:rFonts w:ascii="Arial" w:hAnsi="Arial" w:cs="Arial"/>
          <w:sz w:val="24"/>
          <w:szCs w:val="24"/>
        </w:rPr>
        <w:t>Hacienda, Patrimonio y Presupuesto</w:t>
      </w:r>
      <w:r w:rsidRPr="00723FE3">
        <w:rPr>
          <w:rFonts w:ascii="Arial" w:hAnsi="Arial" w:cs="Arial"/>
          <w:sz w:val="24"/>
          <w:szCs w:val="24"/>
        </w:rPr>
        <w:t xml:space="preserve"> son las siguientes </w:t>
      </w:r>
      <w:r w:rsidR="001022EA" w:rsidRPr="00723FE3">
        <w:rPr>
          <w:rFonts w:ascii="Arial" w:hAnsi="Arial" w:cs="Arial"/>
          <w:sz w:val="24"/>
          <w:szCs w:val="24"/>
        </w:rPr>
        <w:t xml:space="preserve">de conformidad con el </w:t>
      </w:r>
      <w:r w:rsidR="005D66D6" w:rsidRPr="00723FE3">
        <w:rPr>
          <w:rFonts w:ascii="Arial" w:hAnsi="Arial" w:cs="Arial"/>
          <w:sz w:val="24"/>
          <w:szCs w:val="24"/>
        </w:rPr>
        <w:t xml:space="preserve">artículo 94 fracciones de la I a la XVI </w:t>
      </w:r>
      <w:r w:rsidRPr="00723FE3">
        <w:rPr>
          <w:rFonts w:ascii="Arial" w:hAnsi="Arial" w:cs="Arial"/>
          <w:sz w:val="24"/>
          <w:szCs w:val="24"/>
        </w:rPr>
        <w:t>del Reglamento</w:t>
      </w:r>
      <w:r w:rsidR="001022EA" w:rsidRPr="00723FE3">
        <w:rPr>
          <w:rFonts w:ascii="Arial" w:hAnsi="Arial" w:cs="Arial"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Pr="00723FE3">
        <w:rPr>
          <w:rFonts w:ascii="Arial" w:hAnsi="Arial" w:cs="Arial"/>
          <w:sz w:val="24"/>
          <w:szCs w:val="24"/>
        </w:rPr>
        <w:t xml:space="preserve">: </w:t>
      </w:r>
    </w:p>
    <w:p w14:paraId="723AEB02" w14:textId="05225974" w:rsidR="00E36F2A" w:rsidRPr="00723FE3" w:rsidRDefault="00E615C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Velar por la</w:t>
      </w:r>
      <w:r w:rsidR="0026252F" w:rsidRPr="00723FE3">
        <w:rPr>
          <w:rFonts w:ascii="Arial" w:hAnsi="Arial" w:cs="Arial"/>
          <w:sz w:val="24"/>
          <w:szCs w:val="24"/>
        </w:rPr>
        <w:t xml:space="preserve"> aplicación y observancia de las disposiciones legales de la materia.</w:t>
      </w:r>
    </w:p>
    <w:p w14:paraId="40C342E9" w14:textId="028A3FC0" w:rsidR="0026252F" w:rsidRPr="00723FE3" w:rsidRDefault="0026252F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Proponer y dictaminar las iniciativas que en la materia sean sometidas a consideración del Ayuntamiento.</w:t>
      </w:r>
    </w:p>
    <w:p w14:paraId="0CBC6957" w14:textId="4AE1EC5E" w:rsidR="0026252F" w:rsidRPr="00723FE3" w:rsidRDefault="0026252F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Intervenir en la elaboración del proyecto de la Ley de Ingresos y el Presupuesto de Egresos del Municipio.</w:t>
      </w:r>
    </w:p>
    <w:p w14:paraId="58359C67" w14:textId="3BDD507F" w:rsidR="0026252F" w:rsidRPr="00723FE3" w:rsidRDefault="0026252F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Velar porque todos los contratos de compraventa, arrendamiento o de cualquier naturaleza que impliquen aspectos financieros y que afecten los intereses del municipio, se lleven a cabo en los términos más convenientes para ello.</w:t>
      </w:r>
    </w:p>
    <w:p w14:paraId="3465E3D1" w14:textId="53ACEE60" w:rsidR="0026252F" w:rsidRPr="00723FE3" w:rsidRDefault="0026252F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 general proponer medidas, planes y proyectos para la realización de acciones o estudios necesarios para el mejoramiento y fortalecimiento de la Hacienda Municipal.</w:t>
      </w:r>
    </w:p>
    <w:p w14:paraId="2C41CD64" w14:textId="40145BEF" w:rsidR="0026252F" w:rsidRPr="00723FE3" w:rsidRDefault="004123B3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Intervenir en la formulación y dictaminación de los estudios y proyectos presupuestarios de la Administración Municipal.</w:t>
      </w:r>
    </w:p>
    <w:p w14:paraId="6817C546" w14:textId="6CA557DB" w:rsidR="004123B3" w:rsidRPr="00723FE3" w:rsidRDefault="004123B3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El examen constante y actualizado de toda la información necesaria para integrarse a los presupuestos que se pongan a consideración del Ayuntamiento.</w:t>
      </w:r>
    </w:p>
    <w:p w14:paraId="1E286891" w14:textId="1CF346C8" w:rsidR="004123B3" w:rsidRPr="00723FE3" w:rsidRDefault="004123B3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El estudio y promoción de programas o acciones tendientes a orientar una política que vele por la conservación, restauración y mantenimiento</w:t>
      </w:r>
      <w:r w:rsidR="00450184">
        <w:rPr>
          <w:rFonts w:ascii="Arial" w:hAnsi="Arial" w:cs="Arial"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>del patrimonio municipal, así como su acrecentamiento.</w:t>
      </w:r>
    </w:p>
    <w:p w14:paraId="5B504795" w14:textId="6D36E257" w:rsidR="004123B3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lastRenderedPageBreak/>
        <w:t>Estudiar la conveniencia y promover la celebración de convenios o contratos con las distintas autoridades respecto de los bienes de dominio público y privado del Municipio.</w:t>
      </w:r>
    </w:p>
    <w:p w14:paraId="6D961DBC" w14:textId="243FC7B0" w:rsidR="002E77BC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Promover la actualización constante de los inventarios municipales.</w:t>
      </w:r>
    </w:p>
    <w:p w14:paraId="3DDC775D" w14:textId="2BEC424B" w:rsidR="002E77BC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Participar en los procesos de entrega recepción del Ayuntamiento.</w:t>
      </w:r>
    </w:p>
    <w:p w14:paraId="21B81030" w14:textId="3FCBCB4E" w:rsidR="002E77BC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Llevar control de bajas y altas del parque vehicular del Municipio.</w:t>
      </w:r>
    </w:p>
    <w:p w14:paraId="08433B78" w14:textId="6B55AAE1" w:rsidR="002E77BC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Revisar periódicamente, el estado que guarda el parque vehicular del Municipio y rendir informe </w:t>
      </w:r>
      <w:proofErr w:type="gramStart"/>
      <w:r w:rsidRPr="00723FE3">
        <w:rPr>
          <w:rFonts w:ascii="Arial" w:hAnsi="Arial" w:cs="Arial"/>
          <w:sz w:val="24"/>
          <w:szCs w:val="24"/>
        </w:rPr>
        <w:t>del mismo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ante el Pleno del Ayuntamiento.</w:t>
      </w:r>
    </w:p>
    <w:p w14:paraId="50896675" w14:textId="0439025D" w:rsidR="002E77BC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Orientar la política pública que en la materia deba observar el Ayuntamiento.</w:t>
      </w:r>
    </w:p>
    <w:p w14:paraId="1A1C6103" w14:textId="198370C8" w:rsidR="002E77BC" w:rsidRPr="00723FE3" w:rsidRDefault="002E77BC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Elaborar y ejecutar los presupuestos con enfoque de género, en toda la administración pública municipal.</w:t>
      </w:r>
    </w:p>
    <w:p w14:paraId="628A64F9" w14:textId="5B432B21" w:rsidR="002E77BC" w:rsidRPr="00723FE3" w:rsidRDefault="00A34D3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Asesorar al el/la </w:t>
      </w:r>
      <w:proofErr w:type="gramStart"/>
      <w:r w:rsidRPr="00723FE3">
        <w:rPr>
          <w:rFonts w:ascii="Arial" w:hAnsi="Arial" w:cs="Arial"/>
          <w:sz w:val="24"/>
          <w:szCs w:val="24"/>
        </w:rPr>
        <w:t>Presidente</w:t>
      </w:r>
      <w:proofErr w:type="gramEnd"/>
      <w:r w:rsidRPr="00723FE3">
        <w:rPr>
          <w:rFonts w:ascii="Arial" w:hAnsi="Arial" w:cs="Arial"/>
          <w:sz w:val="24"/>
          <w:szCs w:val="24"/>
        </w:rPr>
        <w:t>/a Municipal en la materia.</w:t>
      </w:r>
    </w:p>
    <w:p w14:paraId="59569A3F" w14:textId="77777777" w:rsidR="00E36F2A" w:rsidRDefault="00E36F2A" w:rsidP="00E36F2A">
      <w:pPr>
        <w:rPr>
          <w:rFonts w:ascii="Arial" w:hAnsi="Arial" w:cs="Arial"/>
          <w:b/>
          <w:sz w:val="28"/>
          <w:szCs w:val="28"/>
        </w:rPr>
      </w:pPr>
    </w:p>
    <w:p w14:paraId="6A6839BA" w14:textId="36C6021B" w:rsidR="00E36F2A" w:rsidRPr="00723FE3" w:rsidRDefault="00E615CA" w:rsidP="00F84B0F">
      <w:pPr>
        <w:pStyle w:val="Ttulo2"/>
        <w:jc w:val="both"/>
      </w:pPr>
      <w:bookmarkStart w:id="4" w:name="_Toc71279589"/>
      <w:r w:rsidRPr="00723FE3">
        <w:t xml:space="preserve">2.1. Atribuciones del </w:t>
      </w:r>
      <w:proofErr w:type="gramStart"/>
      <w:r w:rsidRPr="00723FE3">
        <w:t>P</w:t>
      </w:r>
      <w:r w:rsidR="00E36F2A" w:rsidRPr="00723FE3">
        <w:t>residente</w:t>
      </w:r>
      <w:proofErr w:type="gramEnd"/>
      <w:r w:rsidR="00E36F2A" w:rsidRPr="00723FE3">
        <w:t xml:space="preserve"> de la Comisión Edilicia de </w:t>
      </w:r>
      <w:r w:rsidR="00867F8D" w:rsidRPr="00723FE3">
        <w:t>Hacienda, Patrimonio y Presupuesto.</w:t>
      </w:r>
      <w:bookmarkEnd w:id="4"/>
      <w:r w:rsidR="00E36F2A" w:rsidRPr="00723FE3">
        <w:t xml:space="preserve"> </w:t>
      </w:r>
    </w:p>
    <w:p w14:paraId="3B7B826A" w14:textId="77777777" w:rsidR="00E36F2A" w:rsidRDefault="00E36F2A" w:rsidP="00E36F2A"/>
    <w:p w14:paraId="0C47014A" w14:textId="3D8167E2" w:rsidR="00E36F2A" w:rsidRPr="00723FE3" w:rsidRDefault="00E615CA" w:rsidP="00723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Las atribuciones del </w:t>
      </w:r>
      <w:proofErr w:type="gramStart"/>
      <w:r w:rsidRPr="00723FE3">
        <w:rPr>
          <w:rFonts w:ascii="Arial" w:hAnsi="Arial" w:cs="Arial"/>
          <w:sz w:val="24"/>
          <w:szCs w:val="24"/>
        </w:rPr>
        <w:t>P</w:t>
      </w:r>
      <w:r w:rsidR="00E36F2A" w:rsidRPr="00723FE3">
        <w:rPr>
          <w:rFonts w:ascii="Arial" w:hAnsi="Arial" w:cs="Arial"/>
          <w:sz w:val="24"/>
          <w:szCs w:val="24"/>
        </w:rPr>
        <w:t>residente</w:t>
      </w:r>
      <w:proofErr w:type="gramEnd"/>
      <w:r w:rsidR="00E36F2A" w:rsidRPr="00723FE3">
        <w:rPr>
          <w:rFonts w:ascii="Arial" w:hAnsi="Arial" w:cs="Arial"/>
          <w:sz w:val="24"/>
          <w:szCs w:val="24"/>
        </w:rPr>
        <w:t xml:space="preserve"> de la Comisión Edilicia de </w:t>
      </w:r>
      <w:r w:rsidR="0012573E" w:rsidRPr="00723FE3">
        <w:rPr>
          <w:rFonts w:ascii="Arial" w:hAnsi="Arial" w:cs="Arial"/>
          <w:sz w:val="24"/>
          <w:szCs w:val="24"/>
        </w:rPr>
        <w:t xml:space="preserve">Hacienda, Patrimonio y Presupuesto </w:t>
      </w:r>
      <w:r w:rsidR="00E36F2A" w:rsidRPr="00723FE3">
        <w:rPr>
          <w:rFonts w:ascii="Arial" w:hAnsi="Arial" w:cs="Arial"/>
          <w:sz w:val="24"/>
          <w:szCs w:val="24"/>
        </w:rPr>
        <w:t xml:space="preserve">son las siguientes </w:t>
      </w:r>
      <w:r w:rsidR="001022EA" w:rsidRPr="00723FE3">
        <w:rPr>
          <w:rFonts w:ascii="Arial" w:hAnsi="Arial" w:cs="Arial"/>
          <w:sz w:val="24"/>
          <w:szCs w:val="24"/>
        </w:rPr>
        <w:t xml:space="preserve">de conformidad con el </w:t>
      </w:r>
      <w:r w:rsidR="00B73ECA" w:rsidRPr="00723FE3">
        <w:rPr>
          <w:rFonts w:ascii="Arial" w:hAnsi="Arial" w:cs="Arial"/>
          <w:sz w:val="24"/>
          <w:szCs w:val="24"/>
        </w:rPr>
        <w:t>artículo 87</w:t>
      </w:r>
      <w:r w:rsidR="00E36F2A" w:rsidRPr="00723FE3">
        <w:rPr>
          <w:rFonts w:ascii="Arial" w:hAnsi="Arial" w:cs="Arial"/>
          <w:sz w:val="24"/>
          <w:szCs w:val="24"/>
        </w:rPr>
        <w:t xml:space="preserve"> del Reglamento</w:t>
      </w:r>
      <w:r w:rsidR="001022EA" w:rsidRPr="00723FE3">
        <w:rPr>
          <w:rFonts w:ascii="Arial" w:hAnsi="Arial" w:cs="Arial"/>
          <w:sz w:val="24"/>
          <w:szCs w:val="24"/>
        </w:rPr>
        <w:t xml:space="preserve"> </w:t>
      </w:r>
      <w:r w:rsidR="00B73ECA" w:rsidRPr="00723FE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="00E36F2A" w:rsidRPr="00723FE3">
        <w:rPr>
          <w:rFonts w:ascii="Arial" w:hAnsi="Arial" w:cs="Arial"/>
          <w:sz w:val="24"/>
          <w:szCs w:val="24"/>
        </w:rPr>
        <w:t xml:space="preserve">: </w:t>
      </w:r>
    </w:p>
    <w:p w14:paraId="4AFB11CA" w14:textId="676690A6" w:rsidR="00E36F2A" w:rsidRPr="00723FE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Dar a conocer por escrito a los demás miembros, los asuntos encomendados a la comisión.</w:t>
      </w:r>
    </w:p>
    <w:p w14:paraId="64C82F02" w14:textId="4B97891F" w:rsidR="00B73ECA" w:rsidRPr="00723FE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Convocar por escrito </w:t>
      </w:r>
      <w:r w:rsidR="00B31DF1" w:rsidRPr="00723FE3">
        <w:rPr>
          <w:rFonts w:ascii="Arial" w:hAnsi="Arial" w:cs="Arial"/>
          <w:sz w:val="24"/>
          <w:szCs w:val="24"/>
        </w:rPr>
        <w:t>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14:paraId="0F744DEB" w14:textId="699830D4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Promover las visitas, entrevistas y acciones necesarias para el eficaz cumplimiento de sus funciones.</w:t>
      </w:r>
    </w:p>
    <w:p w14:paraId="0E961C0C" w14:textId="2D415E43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reglamento.</w:t>
      </w:r>
    </w:p>
    <w:p w14:paraId="3FC9F353" w14:textId="2042FC1F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Garantizar la libre expresión de quienes integran la comisión y tomar la votación en caso de opiniones divididas o en desacuerdos de los asuntos propios de la comisión.</w:t>
      </w:r>
    </w:p>
    <w:p w14:paraId="44CEE69C" w14:textId="26E4556D" w:rsidR="00B31DF1" w:rsidRPr="00723FE3" w:rsidRDefault="00430050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lastRenderedPageBreak/>
        <w:t xml:space="preserve">Entregar a la </w:t>
      </w:r>
      <w:proofErr w:type="gramStart"/>
      <w:r w:rsidRPr="00723FE3">
        <w:rPr>
          <w:rFonts w:ascii="Arial" w:hAnsi="Arial" w:cs="Arial"/>
          <w:sz w:val="24"/>
          <w:szCs w:val="24"/>
        </w:rPr>
        <w:t>S</w:t>
      </w:r>
      <w:r w:rsidR="00B31DF1" w:rsidRPr="00723FE3">
        <w:rPr>
          <w:rFonts w:ascii="Arial" w:hAnsi="Arial" w:cs="Arial"/>
          <w:sz w:val="24"/>
          <w:szCs w:val="24"/>
        </w:rPr>
        <w:t>ecretaria</w:t>
      </w:r>
      <w:proofErr w:type="gramEnd"/>
      <w:r w:rsidR="00B31DF1" w:rsidRPr="00723FE3">
        <w:rPr>
          <w:rFonts w:ascii="Arial" w:hAnsi="Arial" w:cs="Arial"/>
          <w:sz w:val="24"/>
          <w:szCs w:val="24"/>
        </w:rPr>
        <w:t xml:space="preserve"> del Ayuntamiento una copia del proyecto de dictamen, con una anticipación de 72 horas previas a la celebración de la sesión en que vaya a discutirse.</w:t>
      </w:r>
    </w:p>
    <w:p w14:paraId="778991A5" w14:textId="2FE813D4"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Expedir los citatorios a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proofErr w:type="gramStart"/>
      <w:r w:rsidRPr="00723FE3">
        <w:rPr>
          <w:rFonts w:ascii="Arial" w:hAnsi="Arial" w:cs="Arial"/>
          <w:sz w:val="24"/>
          <w:szCs w:val="24"/>
        </w:rPr>
        <w:t>En relación 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sesiones distancia el citatorio será por medio electrónico oficial por lo menos 12 horas de anticipación, siempre y cuando se traten de temas urgentes.</w:t>
      </w:r>
    </w:p>
    <w:p w14:paraId="4F7FE556" w14:textId="39492B47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caso.</w:t>
      </w:r>
    </w:p>
    <w:p w14:paraId="470E04CE" w14:textId="74DA5974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Tener bajo su resguardo los documentos relacionados con los asuntos que se turnen para su estudio por la comisión que preside y ser responsable de los mismos.</w:t>
      </w:r>
    </w:p>
    <w:p w14:paraId="77A6AA27" w14:textId="22FD90F5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Presentar al Ayuntamiento, informes trimestrales de las actividades realizadas por la comisión que preside.</w:t>
      </w:r>
    </w:p>
    <w:p w14:paraId="09E58039" w14:textId="7802D5F7"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Comunicar a los integrantes de la comisión que preside, la prioridad que reviste asistir regular y puntualmente a las reuniones de comisión.</w:t>
      </w:r>
    </w:p>
    <w:p w14:paraId="754D6FAC" w14:textId="014A8FD3" w:rsidR="00110CCF" w:rsidRPr="00723FE3" w:rsidRDefault="00110CCF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Las demás que por acuerdo comisión o del Ayuntamiento se le encomienden.</w:t>
      </w:r>
    </w:p>
    <w:p w14:paraId="1CE650F2" w14:textId="77777777" w:rsidR="00E36F2A" w:rsidRPr="00E36F2A" w:rsidRDefault="00E36F2A" w:rsidP="00E36F2A"/>
    <w:p w14:paraId="2BC789BE" w14:textId="610B5383" w:rsidR="00D35A70" w:rsidRPr="00E45B76" w:rsidRDefault="00E45B76" w:rsidP="00723FE3">
      <w:pPr>
        <w:pStyle w:val="Ttulo1"/>
        <w:spacing w:line="240" w:lineRule="auto"/>
        <w:jc w:val="center"/>
        <w:rPr>
          <w:b w:val="0"/>
        </w:rPr>
      </w:pPr>
      <w:bookmarkStart w:id="5" w:name="_Toc71279590"/>
      <w:r w:rsidRPr="00723FE3">
        <w:t>3</w:t>
      </w:r>
      <w:r w:rsidRPr="00E45B76">
        <w:rPr>
          <w:rStyle w:val="Ttulo1Car"/>
          <w:b/>
        </w:rPr>
        <w:t xml:space="preserve">. </w:t>
      </w:r>
      <w:r w:rsidR="00E36F2A" w:rsidRPr="00E45B76">
        <w:rPr>
          <w:rStyle w:val="Ttulo1Car"/>
          <w:b/>
        </w:rPr>
        <w:t>Procedimiento y/o metodolog</w:t>
      </w:r>
      <w:r w:rsidRPr="00E45B76">
        <w:rPr>
          <w:rStyle w:val="Ttulo1Car"/>
          <w:b/>
        </w:rPr>
        <w:t xml:space="preserve">ía para la atención de los asuntos de la Comisión </w:t>
      </w:r>
      <w:proofErr w:type="gramStart"/>
      <w:r w:rsidRPr="00E45B76">
        <w:rPr>
          <w:rStyle w:val="Ttulo1Car"/>
          <w:b/>
        </w:rPr>
        <w:t>Edilicia</w:t>
      </w:r>
      <w:proofErr w:type="gramEnd"/>
      <w:r w:rsidRPr="00E45B76">
        <w:rPr>
          <w:rStyle w:val="Ttulo1Car"/>
          <w:b/>
        </w:rPr>
        <w:t xml:space="preserve"> de </w:t>
      </w:r>
      <w:r w:rsidR="00CD19CE">
        <w:rPr>
          <w:rStyle w:val="Ttulo1Car"/>
          <w:b/>
        </w:rPr>
        <w:t>Hacienda, Patrimonio y Presupuesto</w:t>
      </w:r>
      <w:r w:rsidRPr="00E45B76">
        <w:rPr>
          <w:b w:val="0"/>
        </w:rPr>
        <w:t>.</w:t>
      </w:r>
      <w:bookmarkEnd w:id="5"/>
    </w:p>
    <w:p w14:paraId="41B53FDD" w14:textId="23D6850D" w:rsidR="003C1B3E" w:rsidRDefault="003C1B3E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7B708CC" w14:textId="62F8F33C" w:rsidR="003C1B3E" w:rsidRPr="00723FE3" w:rsidRDefault="003C1B3E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En el capítulo </w:t>
      </w:r>
      <w:proofErr w:type="gramStart"/>
      <w:r w:rsidRPr="00723FE3">
        <w:rPr>
          <w:rFonts w:ascii="Arial" w:hAnsi="Arial" w:cs="Arial"/>
          <w:sz w:val="24"/>
          <w:szCs w:val="24"/>
        </w:rPr>
        <w:t xml:space="preserve">XV </w:t>
      </w:r>
      <w:r w:rsidR="004C78A7" w:rsidRPr="00723FE3">
        <w:rPr>
          <w:rFonts w:ascii="Arial" w:hAnsi="Arial" w:cs="Arial"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>del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Reglamento del Gobierno y de la Administración Pública del Ayuntamiento Constitucional de San Pedro Tlaquepaque referente a la Presentación de Iniciativas el artículo 142 establece </w:t>
      </w:r>
      <w:r w:rsidR="0025437C" w:rsidRPr="00723FE3">
        <w:rPr>
          <w:rFonts w:ascii="Arial" w:hAnsi="Arial" w:cs="Arial"/>
          <w:sz w:val="24"/>
          <w:szCs w:val="24"/>
        </w:rPr>
        <w:t xml:space="preserve">que </w:t>
      </w:r>
      <w:r w:rsidRPr="00723FE3">
        <w:rPr>
          <w:rFonts w:ascii="Arial" w:hAnsi="Arial" w:cs="Arial"/>
          <w:sz w:val="24"/>
          <w:szCs w:val="24"/>
        </w:rPr>
        <w:t xml:space="preserve">la facultad de presentar </w:t>
      </w:r>
      <w:r w:rsidR="0025437C" w:rsidRPr="00723FE3">
        <w:rPr>
          <w:rFonts w:ascii="Arial" w:hAnsi="Arial" w:cs="Arial"/>
          <w:sz w:val="24"/>
          <w:szCs w:val="24"/>
        </w:rPr>
        <w:t>iniciativas corresponde al Presidente Municipal, Síndico, Regidores y</w:t>
      </w:r>
      <w:r w:rsidR="00BC0CE2" w:rsidRPr="00723FE3">
        <w:rPr>
          <w:rFonts w:ascii="Arial" w:hAnsi="Arial" w:cs="Arial"/>
          <w:sz w:val="24"/>
          <w:szCs w:val="24"/>
        </w:rPr>
        <w:t xml:space="preserve"> a las</w:t>
      </w:r>
      <w:r w:rsidR="0025437C" w:rsidRPr="00723FE3">
        <w:rPr>
          <w:rFonts w:ascii="Arial" w:hAnsi="Arial" w:cs="Arial"/>
          <w:sz w:val="24"/>
          <w:szCs w:val="24"/>
        </w:rPr>
        <w:t xml:space="preserve"> Comisiones Edilicias, pudiendo ser de forma individual o conjunta.</w:t>
      </w:r>
    </w:p>
    <w:p w14:paraId="169D5776" w14:textId="1E3686C4" w:rsidR="0025437C" w:rsidRPr="00723FE3" w:rsidRDefault="0025437C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Y que de conformidad al artículo 145 del mismo reglamento, manifiesta que las iniciativas tanto de Ordenamiento, como de disposiciones administrativas, circulares o acuerdos, pueden ser, para Turnos a Comisión y de Aprobación Directa.</w:t>
      </w:r>
    </w:p>
    <w:p w14:paraId="6B11A010" w14:textId="2B877EDB" w:rsidR="0025437C" w:rsidRPr="00723FE3" w:rsidRDefault="0025437C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Ya elaborada cualquiera de las dos maneras y debidamente firmadas se envían vía oficio a la </w:t>
      </w:r>
      <w:proofErr w:type="gramStart"/>
      <w:r w:rsidRPr="00723FE3">
        <w:rPr>
          <w:rFonts w:ascii="Arial" w:hAnsi="Arial" w:cs="Arial"/>
          <w:sz w:val="24"/>
          <w:szCs w:val="24"/>
        </w:rPr>
        <w:t>Secretaria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</w:t>
      </w:r>
      <w:r w:rsidR="00CF28B2" w:rsidRPr="00723FE3">
        <w:rPr>
          <w:rFonts w:ascii="Arial" w:hAnsi="Arial" w:cs="Arial"/>
          <w:sz w:val="24"/>
          <w:szCs w:val="24"/>
        </w:rPr>
        <w:t>del Ayuntamiento</w:t>
      </w:r>
      <w:r w:rsidRPr="00723FE3">
        <w:rPr>
          <w:rFonts w:ascii="Arial" w:hAnsi="Arial" w:cs="Arial"/>
          <w:sz w:val="24"/>
          <w:szCs w:val="24"/>
        </w:rPr>
        <w:t xml:space="preserve"> pa</w:t>
      </w:r>
      <w:r w:rsidR="00CD61C3" w:rsidRPr="00723FE3">
        <w:rPr>
          <w:rFonts w:ascii="Arial" w:hAnsi="Arial" w:cs="Arial"/>
          <w:sz w:val="24"/>
          <w:szCs w:val="24"/>
        </w:rPr>
        <w:t xml:space="preserve">ra que se </w:t>
      </w:r>
      <w:r w:rsidR="003B333F" w:rsidRPr="00723FE3">
        <w:rPr>
          <w:rFonts w:ascii="Arial" w:hAnsi="Arial" w:cs="Arial"/>
          <w:sz w:val="24"/>
          <w:szCs w:val="24"/>
        </w:rPr>
        <w:t xml:space="preserve">agende </w:t>
      </w:r>
      <w:r w:rsidR="00F50989" w:rsidRPr="00723FE3">
        <w:rPr>
          <w:rFonts w:ascii="Arial" w:hAnsi="Arial" w:cs="Arial"/>
          <w:sz w:val="24"/>
          <w:szCs w:val="24"/>
        </w:rPr>
        <w:t>en</w:t>
      </w:r>
      <w:r w:rsidR="00CD61C3" w:rsidRPr="00723FE3">
        <w:rPr>
          <w:rFonts w:ascii="Arial" w:hAnsi="Arial" w:cs="Arial"/>
          <w:sz w:val="24"/>
          <w:szCs w:val="24"/>
        </w:rPr>
        <w:t xml:space="preserve"> el Pleno</w:t>
      </w:r>
      <w:r w:rsidR="00ED12EE">
        <w:rPr>
          <w:rFonts w:ascii="Arial" w:hAnsi="Arial" w:cs="Arial"/>
          <w:sz w:val="24"/>
          <w:szCs w:val="24"/>
        </w:rPr>
        <w:t>.</w:t>
      </w:r>
    </w:p>
    <w:p w14:paraId="2E116CE1" w14:textId="0208AF7C" w:rsidR="00CD61C3" w:rsidRPr="00723FE3" w:rsidRDefault="00CD61C3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lastRenderedPageBreak/>
        <w:t>Por lo que corresponde a la Iniciativa de Aprobación Directa; ya listada en la convocatoria para el Pleno se somete a votación, se le asigna un Número de Acuerdo y queda concluida.</w:t>
      </w:r>
    </w:p>
    <w:p w14:paraId="7BE1B1F9" w14:textId="4402A4E6" w:rsidR="002E227F" w:rsidRPr="00723FE3" w:rsidRDefault="00CD61C3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 el caso de la Iniciativa de Turno a Comisión,</w:t>
      </w:r>
      <w:r w:rsidR="00F831A7" w:rsidRPr="00723FE3">
        <w:rPr>
          <w:rFonts w:ascii="Arial" w:hAnsi="Arial" w:cs="Arial"/>
          <w:sz w:val="24"/>
          <w:szCs w:val="24"/>
        </w:rPr>
        <w:t xml:space="preserve"> una vez sometida a la votación de Pleno y asignada para su estudio y análisis a la Comisión Edilicia de Hacienda, Patrimonio y Presupuesto se le asigna un Número de Acuerdo y se notifica al Presidente de dicha </w:t>
      </w:r>
      <w:r w:rsidR="00F50989" w:rsidRPr="00723FE3">
        <w:rPr>
          <w:rFonts w:ascii="Arial" w:hAnsi="Arial" w:cs="Arial"/>
          <w:sz w:val="24"/>
          <w:szCs w:val="24"/>
        </w:rPr>
        <w:t>C</w:t>
      </w:r>
      <w:r w:rsidR="00F831A7" w:rsidRPr="00723FE3">
        <w:rPr>
          <w:rFonts w:ascii="Arial" w:hAnsi="Arial" w:cs="Arial"/>
          <w:sz w:val="24"/>
          <w:szCs w:val="24"/>
        </w:rPr>
        <w:t>omisión por conducto de</w:t>
      </w:r>
      <w:r w:rsidR="00233FAA">
        <w:rPr>
          <w:rFonts w:ascii="Arial" w:hAnsi="Arial" w:cs="Arial"/>
          <w:sz w:val="24"/>
          <w:szCs w:val="24"/>
        </w:rPr>
        <w:t xml:space="preserve">l titular de </w:t>
      </w:r>
      <w:proofErr w:type="gramStart"/>
      <w:r w:rsidR="00233FAA">
        <w:rPr>
          <w:rFonts w:ascii="Arial" w:hAnsi="Arial" w:cs="Arial"/>
          <w:sz w:val="24"/>
          <w:szCs w:val="24"/>
        </w:rPr>
        <w:t xml:space="preserve">la </w:t>
      </w:r>
      <w:r w:rsidR="00F831A7" w:rsidRPr="00723FE3">
        <w:rPr>
          <w:rFonts w:ascii="Arial" w:hAnsi="Arial" w:cs="Arial"/>
          <w:sz w:val="24"/>
          <w:szCs w:val="24"/>
        </w:rPr>
        <w:t xml:space="preserve"> Secretaria</w:t>
      </w:r>
      <w:proofErr w:type="gramEnd"/>
      <w:r w:rsidR="00F831A7" w:rsidRPr="00723FE3">
        <w:rPr>
          <w:rFonts w:ascii="Arial" w:hAnsi="Arial" w:cs="Arial"/>
          <w:sz w:val="24"/>
          <w:szCs w:val="24"/>
        </w:rPr>
        <w:t xml:space="preserve"> del Ayuntamiento de conformidad al artículo 153 del multicitado Reglamento</w:t>
      </w:r>
      <w:r w:rsidR="00BC0CE2" w:rsidRPr="00723FE3">
        <w:rPr>
          <w:rFonts w:ascii="Arial" w:hAnsi="Arial" w:cs="Arial"/>
          <w:sz w:val="24"/>
          <w:szCs w:val="24"/>
        </w:rPr>
        <w:t>.</w:t>
      </w:r>
    </w:p>
    <w:p w14:paraId="2AE42B2F" w14:textId="5F1E8927" w:rsidR="002E227F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Se realiza el estudio y análisis del asunto encomendado solicitando las opiniones técnicas y documentos necesarios y se elabora el dictamen respetivo tal y c</w:t>
      </w:r>
      <w:r w:rsidR="003D703D" w:rsidRPr="00723FE3">
        <w:rPr>
          <w:rFonts w:ascii="Arial" w:hAnsi="Arial" w:cs="Arial"/>
          <w:sz w:val="24"/>
          <w:szCs w:val="24"/>
        </w:rPr>
        <w:t xml:space="preserve">omo lo prevé </w:t>
      </w:r>
      <w:proofErr w:type="gramStart"/>
      <w:r w:rsidR="003D703D" w:rsidRPr="00723FE3">
        <w:rPr>
          <w:rFonts w:ascii="Arial" w:hAnsi="Arial" w:cs="Arial"/>
          <w:sz w:val="24"/>
          <w:szCs w:val="24"/>
        </w:rPr>
        <w:t>los artículo</w:t>
      </w:r>
      <w:proofErr w:type="gramEnd"/>
      <w:r w:rsidR="003D703D" w:rsidRPr="00723FE3">
        <w:rPr>
          <w:rFonts w:ascii="Arial" w:hAnsi="Arial" w:cs="Arial"/>
          <w:sz w:val="24"/>
          <w:szCs w:val="24"/>
        </w:rPr>
        <w:t xml:space="preserve"> 152, 153 y 154</w:t>
      </w:r>
      <w:r w:rsidRPr="00723FE3">
        <w:rPr>
          <w:rFonts w:ascii="Arial" w:hAnsi="Arial" w:cs="Arial"/>
          <w:sz w:val="24"/>
          <w:szCs w:val="24"/>
        </w:rPr>
        <w:t xml:space="preserve"> del Reglamento del Gobierno y de la Administración Pública del Ayuntamiento Constitucional de San Pedro Tlaquepaque.</w:t>
      </w:r>
    </w:p>
    <w:p w14:paraId="6736CDD4" w14:textId="36D5213A" w:rsidR="002E227F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723FE3">
        <w:rPr>
          <w:rFonts w:ascii="Arial" w:hAnsi="Arial" w:cs="Arial"/>
          <w:sz w:val="24"/>
          <w:szCs w:val="24"/>
        </w:rPr>
        <w:t>cita  c</w:t>
      </w:r>
      <w:r w:rsidR="00233FAA">
        <w:rPr>
          <w:rFonts w:ascii="Arial" w:hAnsi="Arial" w:cs="Arial"/>
          <w:sz w:val="24"/>
          <w:szCs w:val="24"/>
        </w:rPr>
        <w:t>on</w:t>
      </w:r>
      <w:proofErr w:type="gramEnd"/>
      <w:r w:rsidR="00233FAA">
        <w:rPr>
          <w:rFonts w:ascii="Arial" w:hAnsi="Arial" w:cs="Arial"/>
          <w:sz w:val="24"/>
          <w:szCs w:val="24"/>
        </w:rPr>
        <w:t xml:space="preserve"> 48 horas de anticipación a los integrantes de la </w:t>
      </w:r>
      <w:r w:rsidRPr="00723FE3">
        <w:rPr>
          <w:rFonts w:ascii="Arial" w:hAnsi="Arial" w:cs="Arial"/>
          <w:sz w:val="24"/>
          <w:szCs w:val="24"/>
        </w:rPr>
        <w:t xml:space="preserve"> Comisión de  Hacienda, Patrimonio y Presupuesto, mediante convocatoria por escrito estableciendo, día, hora, lugar y el orden del día a desahogar.</w:t>
      </w:r>
    </w:p>
    <w:p w14:paraId="478144E4" w14:textId="65D224F6" w:rsidR="005541CB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Ya en el desarrollo de la Sesión de la Comisión </w:t>
      </w:r>
      <w:r w:rsidR="00335688" w:rsidRPr="00723FE3">
        <w:rPr>
          <w:rFonts w:ascii="Arial" w:hAnsi="Arial" w:cs="Arial"/>
          <w:sz w:val="24"/>
          <w:szCs w:val="24"/>
        </w:rPr>
        <w:t xml:space="preserve">se somete a votación de los </w:t>
      </w:r>
      <w:proofErr w:type="gramStart"/>
      <w:r w:rsidR="00335688" w:rsidRPr="00723FE3">
        <w:rPr>
          <w:rFonts w:ascii="Arial" w:hAnsi="Arial" w:cs="Arial"/>
          <w:sz w:val="24"/>
          <w:szCs w:val="24"/>
        </w:rPr>
        <w:t>Ediles</w:t>
      </w:r>
      <w:proofErr w:type="gramEnd"/>
      <w:r w:rsidR="00335688" w:rsidRPr="00723FE3">
        <w:rPr>
          <w:rFonts w:ascii="Arial" w:hAnsi="Arial" w:cs="Arial"/>
          <w:sz w:val="24"/>
          <w:szCs w:val="24"/>
        </w:rPr>
        <w:t xml:space="preserve"> integrantes,</w:t>
      </w:r>
      <w:r w:rsidR="003D703D" w:rsidRPr="00723FE3">
        <w:rPr>
          <w:rFonts w:ascii="Arial" w:hAnsi="Arial" w:cs="Arial"/>
          <w:sz w:val="24"/>
          <w:szCs w:val="24"/>
        </w:rPr>
        <w:t xml:space="preserve"> el proyecto de dictamen y una vez aprobado</w:t>
      </w:r>
      <w:r w:rsidR="00335688" w:rsidRPr="00723FE3">
        <w:rPr>
          <w:rFonts w:ascii="Arial" w:hAnsi="Arial" w:cs="Arial"/>
          <w:sz w:val="24"/>
          <w:szCs w:val="24"/>
        </w:rPr>
        <w:t xml:space="preserve"> se recaban las firmas respectiva</w:t>
      </w:r>
      <w:r w:rsidR="003D703D" w:rsidRPr="00723FE3">
        <w:rPr>
          <w:rFonts w:ascii="Arial" w:hAnsi="Arial" w:cs="Arial"/>
          <w:sz w:val="24"/>
          <w:szCs w:val="24"/>
        </w:rPr>
        <w:t>s, una vez recabadas se entrega el original</w:t>
      </w:r>
      <w:r w:rsidR="00335688" w:rsidRPr="00723FE3">
        <w:rPr>
          <w:rFonts w:ascii="Arial" w:hAnsi="Arial" w:cs="Arial"/>
          <w:sz w:val="24"/>
          <w:szCs w:val="24"/>
        </w:rPr>
        <w:t xml:space="preserve"> a la Secretaria del </w:t>
      </w:r>
      <w:r w:rsidR="003D703D" w:rsidRPr="00723FE3">
        <w:rPr>
          <w:rFonts w:ascii="Arial" w:hAnsi="Arial" w:cs="Arial"/>
          <w:sz w:val="24"/>
          <w:szCs w:val="24"/>
        </w:rPr>
        <w:t xml:space="preserve">Ayuntamiento para que se agende y se enliste en la Sesión del </w:t>
      </w:r>
      <w:r w:rsidR="00233FAA">
        <w:rPr>
          <w:rFonts w:ascii="Arial" w:hAnsi="Arial" w:cs="Arial"/>
          <w:sz w:val="24"/>
          <w:szCs w:val="24"/>
        </w:rPr>
        <w:t>Pleno</w:t>
      </w:r>
      <w:r w:rsidR="00335688" w:rsidRPr="00723FE3">
        <w:rPr>
          <w:rFonts w:ascii="Arial" w:hAnsi="Arial" w:cs="Arial"/>
          <w:sz w:val="24"/>
          <w:szCs w:val="24"/>
        </w:rPr>
        <w:t xml:space="preserve"> que corresponda.</w:t>
      </w:r>
    </w:p>
    <w:p w14:paraId="275383B4" w14:textId="58DDFA79" w:rsidR="005541CB" w:rsidRPr="00723FE3" w:rsidRDefault="003D703D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3FE3">
        <w:rPr>
          <w:rFonts w:ascii="Arial" w:hAnsi="Arial" w:cs="Arial"/>
          <w:sz w:val="24"/>
          <w:szCs w:val="24"/>
        </w:rPr>
        <w:t>Enlistado</w:t>
      </w:r>
      <w:r w:rsidR="005541CB" w:rsidRPr="00723FE3">
        <w:rPr>
          <w:rFonts w:ascii="Arial" w:hAnsi="Arial" w:cs="Arial"/>
          <w:sz w:val="24"/>
          <w:szCs w:val="24"/>
        </w:rPr>
        <w:t xml:space="preserve">s </w:t>
      </w:r>
      <w:r w:rsidRPr="00723FE3">
        <w:rPr>
          <w:rFonts w:ascii="Arial" w:hAnsi="Arial" w:cs="Arial"/>
          <w:sz w:val="24"/>
          <w:szCs w:val="24"/>
        </w:rPr>
        <w:t xml:space="preserve"> los</w:t>
      </w:r>
      <w:proofErr w:type="gramEnd"/>
      <w:r w:rsidRPr="00723FE3">
        <w:rPr>
          <w:rFonts w:ascii="Arial" w:hAnsi="Arial" w:cs="Arial"/>
          <w:sz w:val="24"/>
          <w:szCs w:val="24"/>
        </w:rPr>
        <w:t xml:space="preserve"> asuntos a</w:t>
      </w:r>
      <w:r w:rsidR="00233FAA">
        <w:rPr>
          <w:rFonts w:ascii="Arial" w:hAnsi="Arial" w:cs="Arial"/>
          <w:sz w:val="24"/>
          <w:szCs w:val="24"/>
        </w:rPr>
        <w:t xml:space="preserve"> tratar en la Sesión del Pleno</w:t>
      </w:r>
      <w:r w:rsidRPr="00723FE3">
        <w:rPr>
          <w:rFonts w:ascii="Arial" w:hAnsi="Arial" w:cs="Arial"/>
          <w:sz w:val="24"/>
          <w:szCs w:val="24"/>
        </w:rPr>
        <w:t xml:space="preserve"> </w:t>
      </w:r>
      <w:r w:rsidR="005541CB" w:rsidRPr="00723FE3">
        <w:rPr>
          <w:rFonts w:ascii="Arial" w:hAnsi="Arial" w:cs="Arial"/>
          <w:sz w:val="24"/>
          <w:szCs w:val="24"/>
        </w:rPr>
        <w:t>en la convocatoria para su lectura, en su caso debate y aprobación del Dictamen correspondiente, se someten para su aprobación o rechazo</w:t>
      </w:r>
      <w:r w:rsidRPr="00723FE3">
        <w:rPr>
          <w:rFonts w:ascii="Arial" w:hAnsi="Arial" w:cs="Arial"/>
          <w:sz w:val="24"/>
          <w:szCs w:val="24"/>
        </w:rPr>
        <w:t xml:space="preserve"> del proyecto del dictamen correspondiente, concluida la votación, y en la elaboración del acta correspondiente tal como se enumeró en la convocatoria, </w:t>
      </w:r>
      <w:r w:rsidR="005541CB" w:rsidRPr="00723FE3">
        <w:rPr>
          <w:rFonts w:ascii="Arial" w:hAnsi="Arial" w:cs="Arial"/>
          <w:sz w:val="24"/>
          <w:szCs w:val="24"/>
        </w:rPr>
        <w:t>se les asigna un Número de Acuerdo  y según el asunto desahogado,</w:t>
      </w:r>
      <w:r w:rsidRPr="00723FE3">
        <w:rPr>
          <w:rFonts w:ascii="Arial" w:hAnsi="Arial" w:cs="Arial"/>
          <w:sz w:val="24"/>
          <w:szCs w:val="24"/>
        </w:rPr>
        <w:t xml:space="preserve"> y se envía para su </w:t>
      </w:r>
      <w:r w:rsidR="005541CB" w:rsidRPr="00723FE3">
        <w:rPr>
          <w:rFonts w:ascii="Arial" w:hAnsi="Arial" w:cs="Arial"/>
          <w:sz w:val="24"/>
          <w:szCs w:val="24"/>
        </w:rPr>
        <w:t>publica</w:t>
      </w:r>
      <w:r w:rsidRPr="00723FE3">
        <w:rPr>
          <w:rFonts w:ascii="Arial" w:hAnsi="Arial" w:cs="Arial"/>
          <w:sz w:val="24"/>
          <w:szCs w:val="24"/>
        </w:rPr>
        <w:t>ción</w:t>
      </w:r>
      <w:r w:rsidR="005541CB" w:rsidRPr="00723FE3">
        <w:rPr>
          <w:rFonts w:ascii="Arial" w:hAnsi="Arial" w:cs="Arial"/>
          <w:sz w:val="24"/>
          <w:szCs w:val="24"/>
        </w:rPr>
        <w:t xml:space="preserve"> en la Gaceta Municipal y se concluye. </w:t>
      </w:r>
    </w:p>
    <w:p w14:paraId="454BF60C" w14:textId="77777777" w:rsidR="001767AD" w:rsidRDefault="001767AD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EF54B3" w14:textId="1520F339" w:rsidR="00D35A70" w:rsidRPr="001767AD" w:rsidRDefault="00E45B76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67AD">
        <w:rPr>
          <w:rFonts w:ascii="Arial" w:hAnsi="Arial" w:cs="Arial"/>
          <w:sz w:val="24"/>
          <w:szCs w:val="24"/>
        </w:rPr>
        <w:t xml:space="preserve">Como consecuencia de lo anterior, la Comisión </w:t>
      </w:r>
      <w:proofErr w:type="gramStart"/>
      <w:r w:rsidRPr="001767AD">
        <w:rPr>
          <w:rFonts w:ascii="Arial" w:hAnsi="Arial" w:cs="Arial"/>
          <w:sz w:val="24"/>
          <w:szCs w:val="24"/>
        </w:rPr>
        <w:t>Edilicia</w:t>
      </w:r>
      <w:proofErr w:type="gramEnd"/>
      <w:r w:rsidRPr="001767AD">
        <w:rPr>
          <w:rFonts w:ascii="Arial" w:hAnsi="Arial" w:cs="Arial"/>
          <w:sz w:val="24"/>
          <w:szCs w:val="24"/>
        </w:rPr>
        <w:t xml:space="preserve"> de </w:t>
      </w:r>
      <w:r w:rsidR="00BB64D0" w:rsidRPr="001767AD">
        <w:rPr>
          <w:rFonts w:ascii="Arial" w:hAnsi="Arial" w:cs="Arial"/>
          <w:sz w:val="24"/>
          <w:szCs w:val="24"/>
        </w:rPr>
        <w:t>Hacienda, Patrimonio y Presupuesto</w:t>
      </w:r>
      <w:r w:rsidR="005541CB" w:rsidRPr="001767AD">
        <w:rPr>
          <w:rFonts w:ascii="Arial" w:hAnsi="Arial" w:cs="Arial"/>
          <w:sz w:val="24"/>
          <w:szCs w:val="24"/>
        </w:rPr>
        <w:t xml:space="preserve"> considera en el presente Plan de T</w:t>
      </w:r>
      <w:r w:rsidRPr="001767AD">
        <w:rPr>
          <w:rFonts w:ascii="Arial" w:hAnsi="Arial" w:cs="Arial"/>
          <w:sz w:val="24"/>
          <w:szCs w:val="24"/>
        </w:rPr>
        <w:t>rabajo, los parámetros de actuación y plazos legales para lograr la consecución tanto de los objetivos ge</w:t>
      </w:r>
      <w:r w:rsidR="00256BDB" w:rsidRPr="001767AD">
        <w:rPr>
          <w:rFonts w:ascii="Arial" w:hAnsi="Arial" w:cs="Arial"/>
          <w:sz w:val="24"/>
          <w:szCs w:val="24"/>
        </w:rPr>
        <w:t xml:space="preserve">nerales como de los específicos, dentro del período del 01 de </w:t>
      </w:r>
      <w:r w:rsidR="00233FAA">
        <w:rPr>
          <w:rFonts w:ascii="Arial" w:hAnsi="Arial" w:cs="Arial"/>
          <w:sz w:val="24"/>
          <w:szCs w:val="24"/>
        </w:rPr>
        <w:t>enero</w:t>
      </w:r>
      <w:r w:rsidR="00256BDB" w:rsidRPr="001767AD">
        <w:rPr>
          <w:rFonts w:ascii="Arial" w:hAnsi="Arial" w:cs="Arial"/>
          <w:sz w:val="24"/>
          <w:szCs w:val="24"/>
        </w:rPr>
        <w:t xml:space="preserve"> al </w:t>
      </w:r>
      <w:r w:rsidR="002C609A">
        <w:rPr>
          <w:rFonts w:ascii="Arial" w:hAnsi="Arial" w:cs="Arial"/>
          <w:sz w:val="24"/>
          <w:szCs w:val="24"/>
        </w:rPr>
        <w:t>3</w:t>
      </w:r>
      <w:r w:rsidR="00256BDB" w:rsidRPr="001767AD">
        <w:rPr>
          <w:rFonts w:ascii="Arial" w:hAnsi="Arial" w:cs="Arial"/>
          <w:sz w:val="24"/>
          <w:szCs w:val="24"/>
        </w:rPr>
        <w:t xml:space="preserve">1 de </w:t>
      </w:r>
      <w:r w:rsidR="00233FAA">
        <w:rPr>
          <w:rFonts w:ascii="Arial" w:hAnsi="Arial" w:cs="Arial"/>
          <w:sz w:val="24"/>
          <w:szCs w:val="24"/>
        </w:rPr>
        <w:t>Diciembre de 202</w:t>
      </w:r>
      <w:r w:rsidR="002C5F39">
        <w:rPr>
          <w:rFonts w:ascii="Arial" w:hAnsi="Arial" w:cs="Arial"/>
          <w:sz w:val="24"/>
          <w:szCs w:val="24"/>
        </w:rPr>
        <w:t>3</w:t>
      </w:r>
      <w:r w:rsidR="00233FAA">
        <w:rPr>
          <w:rFonts w:ascii="Arial" w:hAnsi="Arial" w:cs="Arial"/>
          <w:sz w:val="24"/>
          <w:szCs w:val="24"/>
        </w:rPr>
        <w:t>.</w:t>
      </w:r>
    </w:p>
    <w:p w14:paraId="6309449B" w14:textId="77777777" w:rsidR="00AD4065" w:rsidRDefault="00AD4065" w:rsidP="00D35A70"/>
    <w:p w14:paraId="5584C749" w14:textId="62EB78D9" w:rsidR="00D35A70" w:rsidRPr="004E4C43" w:rsidRDefault="00D35A70" w:rsidP="00723FE3">
      <w:pPr>
        <w:pStyle w:val="Ttulo1"/>
        <w:jc w:val="center"/>
        <w:rPr>
          <w:rFonts w:cs="Arial"/>
          <w:b w:val="0"/>
          <w:szCs w:val="28"/>
        </w:rPr>
      </w:pPr>
      <w:bookmarkStart w:id="6" w:name="_Toc71279591"/>
      <w:r>
        <w:rPr>
          <w:rStyle w:val="Ttulo1Car"/>
          <w:b/>
        </w:rPr>
        <w:t>4.</w:t>
      </w:r>
      <w:r w:rsidRPr="004E4C43">
        <w:rPr>
          <w:rStyle w:val="Ttulo1Car"/>
          <w:b/>
        </w:rPr>
        <w:t xml:space="preserve"> Plan de Trabajo </w:t>
      </w:r>
      <w:r w:rsidR="001A7DAE">
        <w:rPr>
          <w:rStyle w:val="Ttulo1Car"/>
          <w:b/>
        </w:rPr>
        <w:t>202</w:t>
      </w:r>
      <w:r w:rsidR="00E531C3">
        <w:rPr>
          <w:rStyle w:val="Ttulo1Car"/>
          <w:b/>
        </w:rPr>
        <w:t>3</w:t>
      </w:r>
      <w:r w:rsidRPr="004E4C43">
        <w:rPr>
          <w:rFonts w:cs="Arial"/>
          <w:b w:val="0"/>
          <w:szCs w:val="28"/>
        </w:rPr>
        <w:t>.</w:t>
      </w:r>
      <w:bookmarkEnd w:id="6"/>
    </w:p>
    <w:p w14:paraId="416AFF80" w14:textId="77777777" w:rsidR="00723FE3" w:rsidRPr="00723FE3" w:rsidRDefault="00723FE3" w:rsidP="00723FE3">
      <w:bookmarkStart w:id="7" w:name="_Toc71279592"/>
    </w:p>
    <w:p w14:paraId="1FDABC9D" w14:textId="77777777" w:rsidR="00D35A70" w:rsidRDefault="00D35A70" w:rsidP="00D35A70">
      <w:pPr>
        <w:pStyle w:val="Ttulo2"/>
      </w:pPr>
      <w:r w:rsidRPr="009D77AC">
        <w:t>4.1. Objetivo General.</w:t>
      </w:r>
      <w:bookmarkEnd w:id="7"/>
    </w:p>
    <w:p w14:paraId="2582968C" w14:textId="77777777" w:rsidR="00B058CD" w:rsidRPr="00B058CD" w:rsidRDefault="00B058CD" w:rsidP="00B058CD"/>
    <w:p w14:paraId="682A2957" w14:textId="4613DC59" w:rsidR="008264AD" w:rsidRPr="00723FE3" w:rsidRDefault="00D35A70" w:rsidP="00F84B0F">
      <w:pPr>
        <w:ind w:left="42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23FE3">
        <w:rPr>
          <w:rFonts w:ascii="Arial" w:hAnsi="Arial" w:cs="Arial"/>
          <w:i/>
          <w:sz w:val="24"/>
          <w:szCs w:val="24"/>
        </w:rPr>
        <w:lastRenderedPageBreak/>
        <w:t xml:space="preserve">El Objetivo General de la Comisión </w:t>
      </w:r>
      <w:proofErr w:type="gramStart"/>
      <w:r w:rsidRPr="00723FE3">
        <w:rPr>
          <w:rFonts w:ascii="Arial" w:hAnsi="Arial" w:cs="Arial"/>
          <w:i/>
          <w:sz w:val="24"/>
          <w:szCs w:val="24"/>
        </w:rPr>
        <w:t>Edilicia</w:t>
      </w:r>
      <w:proofErr w:type="gramEnd"/>
      <w:r w:rsidRPr="00723FE3">
        <w:rPr>
          <w:rFonts w:ascii="Arial" w:hAnsi="Arial" w:cs="Arial"/>
          <w:i/>
          <w:sz w:val="24"/>
          <w:szCs w:val="24"/>
        </w:rPr>
        <w:t xml:space="preserve"> de </w:t>
      </w:r>
      <w:r w:rsidR="008264AD" w:rsidRPr="00723FE3">
        <w:rPr>
          <w:rFonts w:ascii="Arial" w:hAnsi="Arial" w:cs="Arial"/>
          <w:i/>
          <w:sz w:val="24"/>
          <w:szCs w:val="24"/>
        </w:rPr>
        <w:t>Hacienda, Patrimonio y Presupuesto</w:t>
      </w:r>
      <w:r w:rsidRPr="00723FE3">
        <w:rPr>
          <w:rFonts w:ascii="Arial" w:hAnsi="Arial" w:cs="Arial"/>
          <w:i/>
          <w:sz w:val="24"/>
          <w:szCs w:val="24"/>
        </w:rPr>
        <w:t xml:space="preserve"> para </w:t>
      </w:r>
      <w:r w:rsidR="00A909AE" w:rsidRPr="00723FE3">
        <w:rPr>
          <w:rFonts w:ascii="Arial" w:hAnsi="Arial" w:cs="Arial"/>
          <w:i/>
          <w:sz w:val="24"/>
          <w:szCs w:val="24"/>
        </w:rPr>
        <w:t xml:space="preserve">El </w:t>
      </w:r>
      <w:r w:rsidR="00233FAA">
        <w:rPr>
          <w:rFonts w:ascii="Arial" w:hAnsi="Arial" w:cs="Arial"/>
          <w:i/>
          <w:sz w:val="24"/>
          <w:szCs w:val="24"/>
        </w:rPr>
        <w:t>Pleno 202</w:t>
      </w:r>
      <w:r w:rsidR="00E531C3">
        <w:rPr>
          <w:rFonts w:ascii="Arial" w:hAnsi="Arial" w:cs="Arial"/>
          <w:i/>
          <w:sz w:val="24"/>
          <w:szCs w:val="24"/>
        </w:rPr>
        <w:t>3</w:t>
      </w:r>
      <w:r w:rsidRPr="00723FE3">
        <w:rPr>
          <w:rFonts w:ascii="Arial" w:hAnsi="Arial" w:cs="Arial"/>
          <w:i/>
          <w:sz w:val="24"/>
          <w:szCs w:val="24"/>
        </w:rPr>
        <w:t xml:space="preserve"> será </w:t>
      </w:r>
      <w:r w:rsidR="008264AD" w:rsidRPr="00723FE3">
        <w:rPr>
          <w:rFonts w:ascii="Arial" w:hAnsi="Arial" w:cs="Arial"/>
          <w:bCs/>
          <w:i/>
          <w:iCs/>
          <w:sz w:val="24"/>
          <w:szCs w:val="24"/>
        </w:rPr>
        <w:t>Proponer, Dictaminar y Elaborar Iniciativas estableciendo una Agenda, con fundamento en los requerimientos propios del quehacer Administrativo, Legislativo y Jurídico, necesarios para un mejoramiento y fortalecimiento de la Hacienda Municipal.</w:t>
      </w:r>
    </w:p>
    <w:p w14:paraId="5FF41449" w14:textId="77777777" w:rsidR="00723FE3" w:rsidRPr="008264AD" w:rsidRDefault="00723FE3" w:rsidP="00F84B0F">
      <w:pPr>
        <w:ind w:left="426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0C443C19" w14:textId="77777777" w:rsidR="00D35A70" w:rsidRDefault="00D35A70" w:rsidP="00D35A70">
      <w:pPr>
        <w:pStyle w:val="Ttulo2"/>
      </w:pPr>
      <w:bookmarkStart w:id="8" w:name="_Toc71279593"/>
      <w:r w:rsidRPr="009D77AC">
        <w:t>4.2. Objetivos Específicos.</w:t>
      </w:r>
      <w:bookmarkEnd w:id="8"/>
    </w:p>
    <w:p w14:paraId="55687828" w14:textId="77777777" w:rsidR="00723FE3" w:rsidRPr="00723FE3" w:rsidRDefault="00723FE3" w:rsidP="00723FE3"/>
    <w:p w14:paraId="5943F43F" w14:textId="05C16DAF"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4.2.1.-</w:t>
      </w:r>
      <w:r w:rsidR="00D35A70" w:rsidRPr="00723FE3">
        <w:rPr>
          <w:rFonts w:ascii="Arial" w:hAnsi="Arial" w:cs="Arial"/>
          <w:b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>Establecer la Agenda Legislativa, con base en los Turnos a Comisión, realizados por el Pleno, convocando a las Sesiones con el objeto de analizar y en su caso elaborar</w:t>
      </w:r>
      <w:r w:rsidR="00403780" w:rsidRPr="00723FE3">
        <w:rPr>
          <w:rFonts w:ascii="Arial" w:hAnsi="Arial" w:cs="Arial"/>
          <w:bCs/>
          <w:i/>
          <w:sz w:val="24"/>
          <w:szCs w:val="24"/>
        </w:rPr>
        <w:t xml:space="preserve"> proyecto de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 xml:space="preserve"> dictamen.</w:t>
      </w:r>
    </w:p>
    <w:p w14:paraId="40D89AC8" w14:textId="77777777" w:rsidR="00723FE3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2ADF1C10" w14:textId="68998E4A"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4.2.2.-</w:t>
      </w:r>
      <w:r w:rsidR="00D35A70" w:rsidRPr="00723FE3">
        <w:rPr>
          <w:rFonts w:ascii="Arial" w:hAnsi="Arial" w:cs="Arial"/>
          <w:b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iCs/>
          <w:sz w:val="24"/>
          <w:szCs w:val="24"/>
        </w:rPr>
        <w:t>Proponer Iniciativas en la materia, con el propósito de eficientar la Hacienda Municipal.</w:t>
      </w:r>
    </w:p>
    <w:p w14:paraId="5FC9A2A5" w14:textId="77777777" w:rsidR="00F84B0F" w:rsidRPr="00723FE3" w:rsidRDefault="00F84B0F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4E6E132F" w14:textId="59C2B13F"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4.2.3</w:t>
      </w:r>
      <w:r w:rsidR="00D35A70" w:rsidRPr="00723FE3">
        <w:rPr>
          <w:rFonts w:ascii="Arial" w:hAnsi="Arial" w:cs="Arial"/>
          <w:bCs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>Participar como Coadyuvante en los Turnos a Comisión derivados del Pleno.</w:t>
      </w:r>
    </w:p>
    <w:p w14:paraId="77BB1A7D" w14:textId="77777777" w:rsidR="00723FE3" w:rsidRDefault="00723FE3" w:rsidP="00D35A70">
      <w:pPr>
        <w:pStyle w:val="Ttulo2"/>
      </w:pPr>
      <w:bookmarkStart w:id="9" w:name="_Toc71279594"/>
    </w:p>
    <w:p w14:paraId="25C5E781" w14:textId="77777777" w:rsidR="00D35A70" w:rsidRDefault="00D35A70" w:rsidP="00723FE3">
      <w:pPr>
        <w:pStyle w:val="Ttulo2"/>
        <w:jc w:val="center"/>
      </w:pPr>
      <w:r w:rsidRPr="009D77AC">
        <w:t>4.3 Líneas de acción</w:t>
      </w:r>
      <w:r w:rsidR="00B058CD">
        <w:t>.</w:t>
      </w:r>
      <w:bookmarkEnd w:id="9"/>
    </w:p>
    <w:p w14:paraId="344F168E" w14:textId="77777777" w:rsidR="00B058CD" w:rsidRPr="00B058CD" w:rsidRDefault="00B058CD" w:rsidP="00B058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14:paraId="2D07F694" w14:textId="77777777" w:rsidTr="001002BB">
        <w:tc>
          <w:tcPr>
            <w:tcW w:w="4414" w:type="dxa"/>
          </w:tcPr>
          <w:p w14:paraId="3CA4339A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14:paraId="025C6128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</w:tr>
      <w:tr w:rsidR="00D35A70" w14:paraId="4172407F" w14:textId="77777777" w:rsidTr="001002BB">
        <w:tc>
          <w:tcPr>
            <w:tcW w:w="4414" w:type="dxa"/>
          </w:tcPr>
          <w:p w14:paraId="258B4457" w14:textId="06A23B2A" w:rsidR="00D35A70" w:rsidRPr="00723FE3" w:rsidRDefault="00C817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4.3.1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Establecer la Agenda Legislativa, con base en los Turnos a Comisión, realizados por el Pleno, convocando a las Sesiones con el objeto de analizar y en su caso elaborar</w:t>
            </w:r>
            <w:r w:rsidR="001E6D6A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proyecto de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dictamen.</w:t>
            </w:r>
          </w:p>
        </w:tc>
        <w:tc>
          <w:tcPr>
            <w:tcW w:w="4414" w:type="dxa"/>
          </w:tcPr>
          <w:p w14:paraId="6AC98D67" w14:textId="06D6A1C3" w:rsidR="00D35A70" w:rsidRPr="00723FE3" w:rsidRDefault="00332059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Elaborar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oficios para </w:t>
            </w:r>
            <w:r w:rsidR="006618E3" w:rsidRPr="00723FE3">
              <w:rPr>
                <w:rFonts w:ascii="Arial" w:hAnsi="Arial" w:cs="Arial"/>
                <w:sz w:val="24"/>
                <w:szCs w:val="24"/>
              </w:rPr>
              <w:t>las opiniones técnicas de las áreas correspondientes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42936A" w14:textId="77777777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245A8" w14:textId="0D3FEDB4" w:rsidR="00D35A70" w:rsidRPr="00723FE3" w:rsidRDefault="00332059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2.- Citar a los integrantes de la 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omisión Edilicia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y/o Comisiones Edilicias </w:t>
            </w:r>
            <w:proofErr w:type="gramStart"/>
            <w:r w:rsidR="0080570A" w:rsidRPr="00723FE3">
              <w:rPr>
                <w:rFonts w:ascii="Arial" w:hAnsi="Arial" w:cs="Arial"/>
                <w:sz w:val="24"/>
                <w:szCs w:val="24"/>
              </w:rPr>
              <w:t>coadyuvantes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y</w:t>
            </w:r>
            <w:proofErr w:type="gramEnd"/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en su caso a los invitados correspondientes, a las sesiones que sean necesarias.</w:t>
            </w:r>
          </w:p>
          <w:p w14:paraId="005D3FB7" w14:textId="77777777" w:rsidR="00064C8E" w:rsidRPr="00723FE3" w:rsidRDefault="00064C8E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71553" w14:textId="5AD05EED" w:rsidR="00D35A70" w:rsidRPr="00723FE3" w:rsidRDefault="00332059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3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E6D6A" w:rsidRPr="00723FE3">
              <w:rPr>
                <w:rFonts w:ascii="Arial" w:hAnsi="Arial" w:cs="Arial"/>
                <w:sz w:val="24"/>
                <w:szCs w:val="24"/>
              </w:rPr>
              <w:t>Estudiar  y</w:t>
            </w:r>
            <w:proofErr w:type="gramEnd"/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analizar y en su caso 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Dictaminar en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Sesión de la Comisión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Edilicia la Iniciativa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que fue turnada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29F315" w14:textId="77777777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F55FB" w14:textId="441B9731" w:rsidR="00D35A70" w:rsidRPr="00723FE3" w:rsidRDefault="00D35A70" w:rsidP="00233FAA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>4.</w:t>
            </w:r>
            <w:r w:rsidR="00332059">
              <w:rPr>
                <w:rFonts w:ascii="Arial" w:hAnsi="Arial" w:cs="Arial"/>
                <w:sz w:val="24"/>
                <w:szCs w:val="24"/>
              </w:rPr>
              <w:t>3.1.4.-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Entregar a la </w:t>
            </w:r>
            <w:proofErr w:type="gramStart"/>
            <w:r w:rsidR="00D22D51" w:rsidRPr="00723FE3">
              <w:rPr>
                <w:rFonts w:ascii="Arial" w:hAnsi="Arial" w:cs="Arial"/>
                <w:sz w:val="24"/>
                <w:szCs w:val="24"/>
              </w:rPr>
              <w:t>Secretaria</w:t>
            </w:r>
            <w:proofErr w:type="gramEnd"/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8B2" w:rsidRPr="00723FE3">
              <w:rPr>
                <w:rFonts w:ascii="Arial" w:hAnsi="Arial" w:cs="Arial"/>
                <w:sz w:val="24"/>
                <w:szCs w:val="24"/>
              </w:rPr>
              <w:t>del Ayuntamiento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el dictamen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firmado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junto con toda la información correspondiente para que sea 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lastRenderedPageBreak/>
              <w:t>integrada en la orden</w:t>
            </w:r>
            <w:r w:rsidR="00233FAA">
              <w:rPr>
                <w:rFonts w:ascii="Arial" w:hAnsi="Arial" w:cs="Arial"/>
                <w:sz w:val="24"/>
                <w:szCs w:val="24"/>
              </w:rPr>
              <w:t xml:space="preserve"> del día de la sesión del Pleno.</w:t>
            </w:r>
          </w:p>
        </w:tc>
      </w:tr>
      <w:tr w:rsidR="00D35A70" w14:paraId="3477AC54" w14:textId="77777777" w:rsidTr="001002BB">
        <w:tc>
          <w:tcPr>
            <w:tcW w:w="4414" w:type="dxa"/>
          </w:tcPr>
          <w:p w14:paraId="5F6A90D9" w14:textId="05E21B87" w:rsidR="00263BE6" w:rsidRPr="00723FE3" w:rsidRDefault="00332059" w:rsidP="00263BE6">
            <w:pPr>
              <w:pStyle w:val="Prrafodelista"/>
              <w:spacing w:line="256" w:lineRule="auto"/>
              <w:ind w:left="22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4.3.2.-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Proponer Iniciativas en la materia, con el propósito de eficientar la Hacienda Municipal.</w:t>
            </w:r>
          </w:p>
          <w:p w14:paraId="57211876" w14:textId="1C1B53CD" w:rsidR="00D35A70" w:rsidRPr="00723FE3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BB44162" w14:textId="77777777" w:rsidR="00D35A70" w:rsidRPr="00723FE3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3D1043" w14:textId="553AC8D8" w:rsidR="00D35A70" w:rsidRPr="00723FE3" w:rsidRDefault="00332059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4.3.2.1.-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5FA" w:rsidRPr="00723FE3">
              <w:rPr>
                <w:rFonts w:ascii="Arial" w:hAnsi="Arial" w:cs="Arial"/>
                <w:sz w:val="24"/>
                <w:szCs w:val="24"/>
              </w:rPr>
              <w:t>Elaborar las Iniciativas que ayuden a eficientar la Hacienda Municipal.</w:t>
            </w:r>
          </w:p>
          <w:p w14:paraId="6AA5B500" w14:textId="77777777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DB8F5" w14:textId="0062A017" w:rsidR="00D35A70" w:rsidRPr="00723FE3" w:rsidRDefault="00332059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2.-</w:t>
            </w:r>
            <w:r w:rsidR="002A5B47" w:rsidRPr="00723FE3">
              <w:rPr>
                <w:rFonts w:ascii="Arial" w:hAnsi="Arial" w:cs="Arial"/>
                <w:sz w:val="24"/>
                <w:szCs w:val="24"/>
              </w:rPr>
              <w:t>Intervenir en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la elaboración de</w:t>
            </w:r>
            <w:r w:rsidR="00233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>l</w:t>
            </w:r>
            <w:r w:rsidR="00233FAA">
              <w:rPr>
                <w:rFonts w:ascii="Arial" w:hAnsi="Arial" w:cs="Arial"/>
                <w:sz w:val="24"/>
                <w:szCs w:val="24"/>
              </w:rPr>
              <w:t>os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proyecto</w:t>
            </w:r>
            <w:r w:rsidR="00233FAA">
              <w:rPr>
                <w:rFonts w:ascii="Arial" w:hAnsi="Arial" w:cs="Arial"/>
                <w:sz w:val="24"/>
                <w:szCs w:val="24"/>
              </w:rPr>
              <w:t>s</w:t>
            </w:r>
            <w:r w:rsidR="002A5B47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FAA">
              <w:rPr>
                <w:rFonts w:ascii="Arial" w:hAnsi="Arial" w:cs="Arial"/>
                <w:sz w:val="24"/>
                <w:szCs w:val="24"/>
              </w:rPr>
              <w:t xml:space="preserve">de Ley de Ingresos y </w:t>
            </w:r>
            <w:r w:rsidR="002A5B47" w:rsidRPr="00723FE3">
              <w:rPr>
                <w:rFonts w:ascii="Arial" w:hAnsi="Arial" w:cs="Arial"/>
                <w:sz w:val="24"/>
                <w:szCs w:val="24"/>
              </w:rPr>
              <w:t>del Presupuesto de Egresos.</w:t>
            </w:r>
          </w:p>
          <w:p w14:paraId="0AC14B70" w14:textId="77777777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70" w14:paraId="6898E20C" w14:textId="77777777" w:rsidTr="001002BB">
        <w:tc>
          <w:tcPr>
            <w:tcW w:w="4414" w:type="dxa"/>
          </w:tcPr>
          <w:p w14:paraId="18E49C80" w14:textId="62A454AA" w:rsidR="00D35A70" w:rsidRPr="00723FE3" w:rsidRDefault="00332059" w:rsidP="00233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4.3.3.-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4414" w:type="dxa"/>
          </w:tcPr>
          <w:p w14:paraId="1554AB5A" w14:textId="5189C4CE" w:rsidR="00D35A70" w:rsidRPr="00CC488E" w:rsidRDefault="00332059" w:rsidP="00CC488E">
            <w:pPr>
              <w:rPr>
                <w:rFonts w:ascii="Arial" w:hAnsi="Arial" w:cs="Arial"/>
                <w:sz w:val="24"/>
                <w:szCs w:val="24"/>
              </w:rPr>
            </w:pPr>
            <w:r w:rsidRPr="00CC488E">
              <w:rPr>
                <w:rFonts w:ascii="Arial" w:hAnsi="Arial" w:cs="Arial"/>
                <w:sz w:val="24"/>
                <w:szCs w:val="24"/>
              </w:rPr>
              <w:t>4.3.3.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Asistir a las sesiones de las C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omisiones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E6D6A" w:rsidRPr="00CC488E">
              <w:rPr>
                <w:rFonts w:ascii="Arial" w:hAnsi="Arial" w:cs="Arial"/>
                <w:sz w:val="24"/>
                <w:szCs w:val="24"/>
              </w:rPr>
              <w:t>Edilicias</w:t>
            </w:r>
            <w:proofErr w:type="gramEnd"/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 en las que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 xml:space="preserve"> la Comisión de Hacienda Patrimonio y Presupuesto sea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coadyuvante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2C652D" w14:textId="01710D3E" w:rsidR="00A319F4" w:rsidRPr="00723FE3" w:rsidRDefault="00A319F4" w:rsidP="00A319F4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</w:p>
          <w:p w14:paraId="6915AB15" w14:textId="2D4FE63C" w:rsidR="00A319F4" w:rsidRPr="00CC488E" w:rsidRDefault="00332059" w:rsidP="00CC488E">
            <w:pPr>
              <w:rPr>
                <w:rFonts w:ascii="Arial" w:hAnsi="Arial" w:cs="Arial"/>
                <w:sz w:val="24"/>
                <w:szCs w:val="24"/>
              </w:rPr>
            </w:pPr>
            <w:r w:rsidRPr="00CC488E">
              <w:rPr>
                <w:rFonts w:ascii="Arial" w:hAnsi="Arial" w:cs="Arial"/>
                <w:sz w:val="24"/>
                <w:szCs w:val="24"/>
              </w:rPr>
              <w:t>4.3.3.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2.- Analizar y estudiar todos los turnos a comisión en los que seamos coadyuvantes, para poder emitir una opinión y un voto adecuado.</w:t>
            </w:r>
          </w:p>
          <w:p w14:paraId="283531E4" w14:textId="101C2FBD" w:rsidR="00A319F4" w:rsidRPr="00723FE3" w:rsidRDefault="00A319F4" w:rsidP="00A319F4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519A4A" w14:textId="29780C39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3A919" w14:textId="77777777" w:rsidR="00723FE3" w:rsidRDefault="00723FE3" w:rsidP="00723FE3">
      <w:pPr>
        <w:pStyle w:val="Ttulo2"/>
        <w:jc w:val="center"/>
      </w:pPr>
      <w:bookmarkStart w:id="10" w:name="_Toc71279595"/>
    </w:p>
    <w:p w14:paraId="74FAEDBC" w14:textId="77777777" w:rsidR="00723FE3" w:rsidRDefault="00723FE3" w:rsidP="00723FE3">
      <w:pPr>
        <w:pStyle w:val="Ttulo2"/>
        <w:jc w:val="center"/>
      </w:pPr>
    </w:p>
    <w:p w14:paraId="3F165F64" w14:textId="77777777" w:rsidR="00D35A70" w:rsidRDefault="00D35A70" w:rsidP="00723FE3">
      <w:pPr>
        <w:pStyle w:val="Ttulo2"/>
        <w:jc w:val="center"/>
      </w:pPr>
      <w:r w:rsidRPr="009D77AC">
        <w:t>4.4. Metas.</w:t>
      </w:r>
      <w:bookmarkEnd w:id="10"/>
    </w:p>
    <w:p w14:paraId="4ADA2DC4" w14:textId="77777777" w:rsidR="00723FE3" w:rsidRDefault="00723FE3" w:rsidP="00723F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:rsidRPr="00EF24E0" w14:paraId="40193CC2" w14:textId="77777777" w:rsidTr="001002BB">
        <w:tc>
          <w:tcPr>
            <w:tcW w:w="4414" w:type="dxa"/>
          </w:tcPr>
          <w:p w14:paraId="7664C946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14:paraId="138A6A35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Metas.</w:t>
            </w:r>
          </w:p>
        </w:tc>
      </w:tr>
      <w:tr w:rsidR="00D35A70" w14:paraId="36B230DE" w14:textId="77777777" w:rsidTr="001002BB">
        <w:tc>
          <w:tcPr>
            <w:tcW w:w="4414" w:type="dxa"/>
          </w:tcPr>
          <w:p w14:paraId="233CBF96" w14:textId="34C20861" w:rsidR="00D35A70" w:rsidRPr="00723FE3" w:rsidRDefault="00F63FA8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4.4.1.-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Establecer la Agenda Legislativa, con base en los Turnos a Comisión, realizados por el Pleno, convocando a las Sesiones con el objeto de analizar y en su caso elaborar </w:t>
            </w:r>
            <w:r w:rsidR="00F84B0F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proyecto de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dictamen.</w:t>
            </w:r>
          </w:p>
        </w:tc>
        <w:tc>
          <w:tcPr>
            <w:tcW w:w="4414" w:type="dxa"/>
          </w:tcPr>
          <w:p w14:paraId="6C8EA08D" w14:textId="6D4045A4" w:rsidR="00D35A70" w:rsidRPr="00723FE3" w:rsidRDefault="00332059" w:rsidP="001002BB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4.4.1.1.-</w:t>
            </w:r>
            <w:r w:rsidR="00047FBB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Cumplir con los lineamientos que marca el Reglamento </w:t>
            </w:r>
            <w:r w:rsidR="00F84B0F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del Gobierno y de la Administración Pública del Ayuntamiento Constitucional de San Pedro Tlaquepaque </w:t>
            </w:r>
            <w:r w:rsidR="00047FBB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 a su vez elaborar los</w:t>
            </w:r>
            <w:r w:rsidR="00F84B0F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proyectos de dictámenes.</w:t>
            </w:r>
            <w:r w:rsidR="00D35A70" w:rsidRPr="00723FE3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5A70" w14:paraId="6A130748" w14:textId="77777777" w:rsidTr="00263BE6">
        <w:tc>
          <w:tcPr>
            <w:tcW w:w="4414" w:type="dxa"/>
          </w:tcPr>
          <w:p w14:paraId="6D0980FF" w14:textId="12C83C78" w:rsidR="00D35A70" w:rsidRPr="00723FE3" w:rsidRDefault="00F63FA8" w:rsidP="00F84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4.4.2.-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Proponer Iniciativas en la materia, con el propósito de eficientar la Hacienda Municipal.</w:t>
            </w:r>
          </w:p>
        </w:tc>
        <w:tc>
          <w:tcPr>
            <w:tcW w:w="4414" w:type="dxa"/>
          </w:tcPr>
          <w:p w14:paraId="374841DA" w14:textId="55BC871C" w:rsidR="00D35A70" w:rsidRPr="00723FE3" w:rsidRDefault="00332059" w:rsidP="001002BB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4.4.2.1.-</w:t>
            </w:r>
            <w:r w:rsidR="00047FBB" w:rsidRPr="00723FE3">
              <w:rPr>
                <w:rFonts w:ascii="Arial" w:hAnsi="Arial" w:cs="Arial"/>
                <w:i/>
                <w:sz w:val="24"/>
                <w:szCs w:val="24"/>
              </w:rPr>
              <w:t>Velar por el buen funcionamiento de la Hacienda Municipal</w:t>
            </w:r>
          </w:p>
        </w:tc>
      </w:tr>
      <w:tr w:rsidR="00D35A70" w14:paraId="4A15B3FC" w14:textId="77777777" w:rsidTr="001002BB">
        <w:tc>
          <w:tcPr>
            <w:tcW w:w="4414" w:type="dxa"/>
          </w:tcPr>
          <w:p w14:paraId="08803FFA" w14:textId="49E2F31C" w:rsidR="00D35A70" w:rsidRPr="00723FE3" w:rsidRDefault="00F63FA8" w:rsidP="001C7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4.4.3.-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4414" w:type="dxa"/>
          </w:tcPr>
          <w:p w14:paraId="1293C5BE" w14:textId="3C98119E" w:rsidR="00D35A70" w:rsidRPr="00723FE3" w:rsidRDefault="00332059" w:rsidP="00F84B0F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4.4.3.1.-</w:t>
            </w:r>
            <w:r w:rsidR="005541CB" w:rsidRPr="00723FE3">
              <w:rPr>
                <w:rFonts w:ascii="Arial" w:hAnsi="Arial" w:cs="Arial"/>
                <w:i/>
                <w:sz w:val="24"/>
                <w:szCs w:val="24"/>
              </w:rPr>
              <w:t>Revisar los proyectos de dictámenes propuestos</w:t>
            </w:r>
          </w:p>
        </w:tc>
      </w:tr>
    </w:tbl>
    <w:p w14:paraId="3DA69999" w14:textId="77777777" w:rsidR="00D35A70" w:rsidRDefault="00D35A70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61F3621" w14:textId="77777777" w:rsidR="00D35A70" w:rsidRPr="009D77AC" w:rsidRDefault="00D35A70" w:rsidP="00723FE3">
      <w:pPr>
        <w:pStyle w:val="Ttulo2"/>
        <w:jc w:val="center"/>
      </w:pPr>
      <w:bookmarkStart w:id="11" w:name="_Toc71279596"/>
      <w:r w:rsidRPr="009D77AC">
        <w:lastRenderedPageBreak/>
        <w:t>4.5. Cronograma.</w:t>
      </w:r>
      <w:bookmarkEnd w:id="11"/>
    </w:p>
    <w:p w14:paraId="266C7B23" w14:textId="30BB36F4" w:rsidR="00D35A70" w:rsidRDefault="00D35A70" w:rsidP="00D35A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22"/>
        <w:gridCol w:w="3627"/>
        <w:gridCol w:w="3969"/>
      </w:tblGrid>
      <w:tr w:rsidR="00D35A70" w:rsidRPr="00EF24E0" w14:paraId="23A5F76C" w14:textId="77777777" w:rsidTr="001002BB">
        <w:tc>
          <w:tcPr>
            <w:tcW w:w="2322" w:type="dxa"/>
          </w:tcPr>
          <w:p w14:paraId="2ABCBDF7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3627" w:type="dxa"/>
          </w:tcPr>
          <w:p w14:paraId="25D074D0" w14:textId="77777777"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  <w:tc>
          <w:tcPr>
            <w:tcW w:w="3969" w:type="dxa"/>
          </w:tcPr>
          <w:p w14:paraId="491E1F5C" w14:textId="77777777" w:rsidR="00D35A70" w:rsidRPr="008A60F3" w:rsidRDefault="00D35A70" w:rsidP="001002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Cronograma:</w:t>
            </w:r>
          </w:p>
        </w:tc>
      </w:tr>
      <w:tr w:rsidR="00044C04" w14:paraId="231688FC" w14:textId="77777777" w:rsidTr="001002BB">
        <w:tc>
          <w:tcPr>
            <w:tcW w:w="2322" w:type="dxa"/>
          </w:tcPr>
          <w:p w14:paraId="3111AC66" w14:textId="5CCE9AE5" w:rsidR="00044C04" w:rsidRPr="00723FE3" w:rsidRDefault="00F63FA8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4.5.1.-</w:t>
            </w:r>
            <w:r w:rsidR="00044C04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Establecer la Agenda Legislativa, con base en los Turnos a Comisión, realizados por el Pleno, convocando a las Sesiones con el objeto de analizar y en su caso elaborar dictamen.</w:t>
            </w:r>
          </w:p>
        </w:tc>
        <w:tc>
          <w:tcPr>
            <w:tcW w:w="3627" w:type="dxa"/>
          </w:tcPr>
          <w:p w14:paraId="0DD96B5A" w14:textId="5469869E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4.5.1.1</w:t>
            </w:r>
            <w:r w:rsidR="00AD4065">
              <w:rPr>
                <w:rFonts w:ascii="Arial" w:hAnsi="Arial" w:cs="Arial"/>
                <w:sz w:val="24"/>
                <w:szCs w:val="24"/>
              </w:rPr>
              <w:t>.</w:t>
            </w:r>
            <w:r w:rsidR="00AD4065" w:rsidRPr="00723FE3">
              <w:rPr>
                <w:rFonts w:ascii="Arial" w:hAnsi="Arial" w:cs="Arial"/>
                <w:sz w:val="24"/>
                <w:szCs w:val="24"/>
              </w:rPr>
              <w:t xml:space="preserve"> Elaborar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 oficios para las opiniones técnicas de las áreas correspondientes.</w:t>
            </w:r>
          </w:p>
          <w:p w14:paraId="68F81670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1B01D" w14:textId="5D338BA0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F63FA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Citar a los integrantes de la Comisión </w:t>
            </w:r>
            <w:proofErr w:type="gramStart"/>
            <w:r w:rsidR="00044C04" w:rsidRPr="00723FE3">
              <w:rPr>
                <w:rFonts w:ascii="Arial" w:hAnsi="Arial" w:cs="Arial"/>
                <w:sz w:val="24"/>
                <w:szCs w:val="24"/>
              </w:rPr>
              <w:t>Edilicia</w:t>
            </w:r>
            <w:proofErr w:type="gramEnd"/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 y en su caso a los invitados correspondientes, a las sesiones que sean necesarias.</w:t>
            </w:r>
          </w:p>
          <w:p w14:paraId="5A4E11D0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E4B22" w14:textId="600623DE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Dictaminar en Sesión de la Comisión </w:t>
            </w:r>
            <w:proofErr w:type="gramStart"/>
            <w:r w:rsidR="00044C04" w:rsidRPr="00723FE3">
              <w:rPr>
                <w:rFonts w:ascii="Arial" w:hAnsi="Arial" w:cs="Arial"/>
                <w:sz w:val="24"/>
                <w:szCs w:val="24"/>
              </w:rPr>
              <w:t>Edilicia</w:t>
            </w:r>
            <w:proofErr w:type="gramEnd"/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 la Iniciativa que fue turnada para su análisis y estudio correspondiente.</w:t>
            </w:r>
          </w:p>
          <w:p w14:paraId="3F65006A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36C01" w14:textId="219B5B31" w:rsidR="00044C04" w:rsidRPr="00723FE3" w:rsidRDefault="00044C04" w:rsidP="00332059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>4.</w:t>
            </w:r>
            <w:r w:rsidR="00332059">
              <w:rPr>
                <w:rFonts w:ascii="Arial" w:hAnsi="Arial" w:cs="Arial"/>
                <w:sz w:val="24"/>
                <w:szCs w:val="24"/>
              </w:rPr>
              <w:t>5.1.4.-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Entregar a la </w:t>
            </w:r>
            <w:proofErr w:type="gramStart"/>
            <w:r w:rsidRPr="00723FE3">
              <w:rPr>
                <w:rFonts w:ascii="Arial" w:hAnsi="Arial" w:cs="Arial"/>
                <w:sz w:val="24"/>
                <w:szCs w:val="24"/>
              </w:rPr>
              <w:t>Secretaria</w:t>
            </w:r>
            <w:proofErr w:type="gramEnd"/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8B2" w:rsidRPr="00723FE3">
              <w:rPr>
                <w:rFonts w:ascii="Arial" w:hAnsi="Arial" w:cs="Arial"/>
                <w:sz w:val="24"/>
                <w:szCs w:val="24"/>
              </w:rPr>
              <w:t>del Ayuntamiento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 el dictamen 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debidamente firmado </w:t>
            </w:r>
            <w:r w:rsidRPr="00723FE3">
              <w:rPr>
                <w:rFonts w:ascii="Arial" w:hAnsi="Arial" w:cs="Arial"/>
                <w:sz w:val="24"/>
                <w:szCs w:val="24"/>
              </w:rPr>
              <w:t>junto con toda la información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correspondiente para que sea integrada en la orden del día de la sesión del Pleno del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Concejo Municipal</w:t>
            </w:r>
          </w:p>
        </w:tc>
        <w:tc>
          <w:tcPr>
            <w:tcW w:w="3969" w:type="dxa"/>
          </w:tcPr>
          <w:p w14:paraId="299553DF" w14:textId="41BA0199" w:rsidR="00044C04" w:rsidRPr="00723FE3" w:rsidRDefault="00A577C2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 xml:space="preserve">Mínimo una vez al mes </w:t>
            </w:r>
          </w:p>
          <w:p w14:paraId="60BF6435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4290F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7FC30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B22E" w14:textId="2764ED59" w:rsidR="00044C04" w:rsidRPr="00723FE3" w:rsidRDefault="00A577C2" w:rsidP="00044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Mínimo una vez al mes</w:t>
            </w:r>
          </w:p>
          <w:p w14:paraId="552A4209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43D5E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320C7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D6622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9F5A1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51180" w14:textId="394D896F" w:rsidR="00044C04" w:rsidRPr="00723FE3" w:rsidRDefault="00A577C2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  <w:p w14:paraId="476D192A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B4CE7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224C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B6F4B" w14:textId="77777777" w:rsidR="00044C04" w:rsidRDefault="00044C04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F1932" w14:textId="77777777" w:rsidR="00332059" w:rsidRDefault="00332059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68E32" w14:textId="77777777" w:rsidR="00332059" w:rsidRPr="00723FE3" w:rsidRDefault="00332059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A720F" w14:textId="29E5B782" w:rsidR="000F0E83" w:rsidRPr="00723FE3" w:rsidRDefault="004D61DE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</w:tc>
      </w:tr>
      <w:tr w:rsidR="00D35A70" w14:paraId="1838F85B" w14:textId="77777777" w:rsidTr="001002BB">
        <w:tc>
          <w:tcPr>
            <w:tcW w:w="2322" w:type="dxa"/>
          </w:tcPr>
          <w:p w14:paraId="3291F5BA" w14:textId="4C0A9912" w:rsidR="00D35A70" w:rsidRPr="00723FE3" w:rsidRDefault="00F63FA8" w:rsidP="00F8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4.5.2.-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Proponer Iniciativas en la materia, con el propósito de eficientar la Hacienda Municipal.</w:t>
            </w:r>
          </w:p>
        </w:tc>
        <w:tc>
          <w:tcPr>
            <w:tcW w:w="3627" w:type="dxa"/>
          </w:tcPr>
          <w:p w14:paraId="6020E68B" w14:textId="54B1E0C2"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4.5.2.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1. Elaborar las Iniciativas que ayuden a eficientar la Hacienda Municipal.</w:t>
            </w:r>
          </w:p>
          <w:p w14:paraId="69394CAB" w14:textId="77777777"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F1403" w14:textId="77777777" w:rsidR="00D35A70" w:rsidRPr="00723FE3" w:rsidRDefault="00D35A70" w:rsidP="00B30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AFAE87" w14:textId="6CBDAEDF" w:rsidR="00D35A70" w:rsidRPr="00723FE3" w:rsidRDefault="004D61DE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  <w:p w14:paraId="1AC7390D" w14:textId="77777777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EC057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5B1C1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0538E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51847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109E1" w14:textId="77777777"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CB2ED" w14:textId="09879588" w:rsidR="004D61DE" w:rsidRPr="00723FE3" w:rsidRDefault="004D61DE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5A70" w14:paraId="5B991C8D" w14:textId="77777777" w:rsidTr="001002BB">
        <w:tc>
          <w:tcPr>
            <w:tcW w:w="2322" w:type="dxa"/>
          </w:tcPr>
          <w:p w14:paraId="7851EF0D" w14:textId="6F5E3622" w:rsidR="00D35A70" w:rsidRPr="00723FE3" w:rsidRDefault="00F63FA8" w:rsidP="00AD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4.5.3.-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3627" w:type="dxa"/>
          </w:tcPr>
          <w:p w14:paraId="7881B039" w14:textId="47085CF3" w:rsidR="00A577C2" w:rsidRPr="00723FE3" w:rsidRDefault="00332059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4.5.3.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1.- Asistir a las sesiones de las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>omisiones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4B0F" w:rsidRPr="00723FE3">
              <w:rPr>
                <w:rFonts w:ascii="Arial" w:hAnsi="Arial" w:cs="Arial"/>
                <w:sz w:val="24"/>
                <w:szCs w:val="24"/>
              </w:rPr>
              <w:t>Edilicias</w:t>
            </w:r>
            <w:proofErr w:type="gramEnd"/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 en las que seamos coadyuvantes.</w:t>
            </w:r>
          </w:p>
          <w:p w14:paraId="22527538" w14:textId="77777777" w:rsidR="00A577C2" w:rsidRPr="00723FE3" w:rsidRDefault="00A577C2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</w:p>
          <w:p w14:paraId="50679838" w14:textId="26E2B464" w:rsidR="00A577C2" w:rsidRPr="00723FE3" w:rsidRDefault="00332059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4.5.3.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2.- Analizar y estudiar todos los turnos a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>omisión en los que seamos coadyuvantes, para poder emitir una opinión y un voto adecuado.</w:t>
            </w:r>
          </w:p>
          <w:p w14:paraId="2A5F2546" w14:textId="5C4FB28D"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B7EE72" w14:textId="0D12EFA8" w:rsidR="004D61DE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Las veces que se convoque</w:t>
            </w:r>
          </w:p>
          <w:p w14:paraId="7643640D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2425C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86BCF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CBA5F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CB1A4" w14:textId="77777777"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8B6CA" w14:textId="3AE8EC44" w:rsidR="00332059" w:rsidRPr="00723FE3" w:rsidRDefault="00332059" w:rsidP="0033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Las veces que se convoque</w:t>
            </w:r>
          </w:p>
        </w:tc>
      </w:tr>
    </w:tbl>
    <w:p w14:paraId="4EE587A7" w14:textId="5691E86F" w:rsidR="005F49DF" w:rsidRDefault="005F49DF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14:paraId="6724DF6E" w14:textId="77777777" w:rsidR="007451CB" w:rsidRDefault="007451CB" w:rsidP="007451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7A823E1" w14:textId="77777777" w:rsidR="007451CB" w:rsidRDefault="007451CB" w:rsidP="00745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35C07" w14:textId="7B113B8F" w:rsidR="00D235C6" w:rsidRPr="00342F31" w:rsidRDefault="007451CB" w:rsidP="007451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2F31">
        <w:rPr>
          <w:rFonts w:ascii="Arial" w:hAnsi="Arial" w:cs="Arial"/>
          <w:b/>
          <w:bCs/>
          <w:sz w:val="24"/>
          <w:szCs w:val="24"/>
        </w:rPr>
        <w:t>ADRIANA DEL CARMEN ZÚÑIGA GUERRERO</w:t>
      </w:r>
    </w:p>
    <w:p w14:paraId="368ED134" w14:textId="6F1D99C4" w:rsidR="005F49DF" w:rsidRPr="00342F31" w:rsidRDefault="007451CB" w:rsidP="007451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2F31">
        <w:rPr>
          <w:rFonts w:ascii="Arial" w:hAnsi="Arial" w:cs="Arial"/>
          <w:b/>
          <w:bCs/>
          <w:sz w:val="24"/>
          <w:szCs w:val="24"/>
        </w:rPr>
        <w:t>PRESIDENTA DE LA COMISIÓN EDILICIA DE HACIENDA, PATRIMONIO Y PRESUPUESTO</w:t>
      </w:r>
    </w:p>
    <w:p w14:paraId="3EEE3EDF" w14:textId="77777777" w:rsidR="00D235C6" w:rsidRDefault="00D235C6" w:rsidP="007451CB">
      <w:pPr>
        <w:spacing w:after="0" w:line="240" w:lineRule="auto"/>
        <w:ind w:right="49"/>
        <w:rPr>
          <w:rFonts w:ascii="Arial" w:hAnsi="Arial" w:cs="Arial"/>
          <w:b/>
          <w:sz w:val="24"/>
          <w:szCs w:val="24"/>
        </w:rPr>
      </w:pPr>
    </w:p>
    <w:p w14:paraId="22CD129E" w14:textId="2D3CFF4B" w:rsidR="00D235C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81A98F8" w14:textId="4F6B28D3" w:rsidR="007451CB" w:rsidRDefault="007451CB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7B467F8" w14:textId="77777777" w:rsidR="007451CB" w:rsidRPr="00DA24D6" w:rsidRDefault="007451CB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071B2D3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JOSÉ LUIS SALAZAR MARTÍNEZ</w:t>
      </w:r>
    </w:p>
    <w:p w14:paraId="34E620D8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SÍNDICO Y VOCAL</w:t>
      </w:r>
    </w:p>
    <w:p w14:paraId="7B86D04A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6E973AD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5078765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CE1F578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FERNANDA JANETH MARTÍNEZ NUÑEZ</w:t>
      </w:r>
    </w:p>
    <w:p w14:paraId="0392FD40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VOCAL</w:t>
      </w:r>
    </w:p>
    <w:p w14:paraId="390A2F15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2BBFD6B1" w14:textId="2A6C1ED3" w:rsidR="00D235C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0E74D30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99C21A9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5C436AB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JUAN MARTÍN NÚNEZ MORAN</w:t>
      </w:r>
    </w:p>
    <w:p w14:paraId="03723C14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VOCAL</w:t>
      </w:r>
    </w:p>
    <w:p w14:paraId="05208901" w14:textId="305000C1" w:rsidR="00340FCF" w:rsidRDefault="00340FCF" w:rsidP="005F49D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839BF4A" w14:textId="77777777" w:rsidR="00D235C6" w:rsidRDefault="00D235C6" w:rsidP="005F49D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31FC60D" w14:textId="1488D753" w:rsidR="00D235C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0B9370F" w14:textId="3C822539" w:rsidR="00D235C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7DACF53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331A715" w14:textId="77777777" w:rsidR="007451CB" w:rsidRDefault="007451CB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AF70C84" w14:textId="77777777" w:rsidR="007451CB" w:rsidRDefault="007451CB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C39E60C" w14:textId="77777777" w:rsidR="007451CB" w:rsidRDefault="007451CB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D62A4CE" w14:textId="77777777" w:rsidR="007451CB" w:rsidRDefault="007451CB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4FDA4B0" w14:textId="143B2E0F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ANABEL ÁVILA MARTÍNEZ</w:t>
      </w:r>
    </w:p>
    <w:p w14:paraId="61A39DBF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VOCAL</w:t>
      </w:r>
    </w:p>
    <w:p w14:paraId="5CE78FDC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3A86E535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413E683" w14:textId="77777777" w:rsidR="00D235C6" w:rsidRDefault="00D235C6" w:rsidP="00D235C6">
      <w:pPr>
        <w:spacing w:after="0" w:line="240" w:lineRule="auto"/>
        <w:ind w:right="49"/>
        <w:rPr>
          <w:rFonts w:ascii="Arial" w:hAnsi="Arial" w:cs="Arial"/>
          <w:b/>
          <w:sz w:val="24"/>
          <w:szCs w:val="24"/>
        </w:rPr>
      </w:pPr>
    </w:p>
    <w:p w14:paraId="6A7F1BA2" w14:textId="77777777" w:rsidR="00D235C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29541335" w14:textId="77777777" w:rsidR="00D235C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971ADAD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MARÍA DEL ROSARIO VELÁZQUEZ HERNÁNDEZ</w:t>
      </w:r>
    </w:p>
    <w:p w14:paraId="39207C06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VOCAL</w:t>
      </w:r>
    </w:p>
    <w:p w14:paraId="2E42B22B" w14:textId="77777777" w:rsidR="00D235C6" w:rsidRPr="00DA24D6" w:rsidRDefault="00D235C6" w:rsidP="00D235C6">
      <w:pPr>
        <w:spacing w:after="0" w:line="360" w:lineRule="auto"/>
        <w:ind w:right="49"/>
        <w:rPr>
          <w:rFonts w:ascii="Arial" w:hAnsi="Arial" w:cs="Arial"/>
          <w:b/>
          <w:sz w:val="24"/>
          <w:szCs w:val="24"/>
        </w:rPr>
      </w:pPr>
    </w:p>
    <w:p w14:paraId="4FB9FA1B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2CBCB986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F2609BE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150A37A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LUIS ARTURO MORONES VARGAS</w:t>
      </w:r>
    </w:p>
    <w:p w14:paraId="1D9C56EA" w14:textId="77777777" w:rsidR="00D235C6" w:rsidRPr="00DA24D6" w:rsidRDefault="00D235C6" w:rsidP="00D235C6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VOCAL</w:t>
      </w:r>
    </w:p>
    <w:p w14:paraId="11BF0F73" w14:textId="77777777" w:rsidR="00D235C6" w:rsidRPr="00DA24D6" w:rsidRDefault="00D235C6" w:rsidP="00D235C6">
      <w:pPr>
        <w:spacing w:after="0" w:line="360" w:lineRule="auto"/>
        <w:ind w:right="49"/>
        <w:rPr>
          <w:rFonts w:ascii="Arial" w:hAnsi="Arial" w:cs="Arial"/>
          <w:b/>
          <w:sz w:val="24"/>
          <w:szCs w:val="24"/>
        </w:rPr>
      </w:pPr>
    </w:p>
    <w:p w14:paraId="69C06A58" w14:textId="77777777" w:rsidR="00D235C6" w:rsidRPr="00DA24D6" w:rsidRDefault="00D235C6" w:rsidP="00D235C6">
      <w:pPr>
        <w:spacing w:after="0" w:line="360" w:lineRule="auto"/>
        <w:ind w:right="49"/>
        <w:rPr>
          <w:rFonts w:ascii="Arial" w:hAnsi="Arial" w:cs="Arial"/>
          <w:b/>
          <w:sz w:val="24"/>
          <w:szCs w:val="24"/>
        </w:rPr>
      </w:pPr>
    </w:p>
    <w:p w14:paraId="15BC9B52" w14:textId="77777777" w:rsidR="00D235C6" w:rsidRPr="00DA24D6" w:rsidRDefault="00D235C6" w:rsidP="00D235C6">
      <w:pPr>
        <w:spacing w:after="0" w:line="360" w:lineRule="auto"/>
        <w:ind w:right="49"/>
        <w:rPr>
          <w:rFonts w:ascii="Arial" w:hAnsi="Arial" w:cs="Arial"/>
          <w:b/>
          <w:sz w:val="24"/>
          <w:szCs w:val="24"/>
        </w:rPr>
      </w:pPr>
    </w:p>
    <w:p w14:paraId="7F9F5B19" w14:textId="77777777" w:rsidR="00D235C6" w:rsidRPr="00DA24D6" w:rsidRDefault="00D235C6" w:rsidP="00D235C6">
      <w:pPr>
        <w:spacing w:after="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1F76C4C5" w14:textId="77777777" w:rsidR="00D235C6" w:rsidRPr="00DA24D6" w:rsidRDefault="00D235C6" w:rsidP="00D235C6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SUSANA INFANTE PAREDES</w:t>
      </w:r>
    </w:p>
    <w:p w14:paraId="2A67889E" w14:textId="77777777" w:rsidR="00D235C6" w:rsidRPr="00DA24D6" w:rsidRDefault="00D235C6" w:rsidP="00D235C6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A24D6">
        <w:rPr>
          <w:rFonts w:ascii="Arial" w:hAnsi="Arial" w:cs="Arial"/>
          <w:b/>
          <w:sz w:val="24"/>
          <w:szCs w:val="24"/>
        </w:rPr>
        <w:t>VOCAL</w:t>
      </w:r>
    </w:p>
    <w:p w14:paraId="0A8172DA" w14:textId="77777777" w:rsidR="00D235C6" w:rsidRPr="00B44F2E" w:rsidRDefault="00D235C6" w:rsidP="005F49D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D235C6" w:rsidRPr="00B44F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C225" w14:textId="77777777" w:rsidR="001E1323" w:rsidRDefault="001E1323" w:rsidP="00D47AEB">
      <w:pPr>
        <w:spacing w:after="0" w:line="240" w:lineRule="auto"/>
      </w:pPr>
      <w:r>
        <w:separator/>
      </w:r>
    </w:p>
  </w:endnote>
  <w:endnote w:type="continuationSeparator" w:id="0">
    <w:p w14:paraId="5973E230" w14:textId="77777777" w:rsidR="001E1323" w:rsidRDefault="001E1323" w:rsidP="00D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53659"/>
      <w:docPartObj>
        <w:docPartGallery w:val="Page Numbers (Bottom of Page)"/>
        <w:docPartUnique/>
      </w:docPartObj>
    </w:sdtPr>
    <w:sdtContent>
      <w:p w14:paraId="1CDB1E94" w14:textId="7558102C" w:rsidR="00CB2C55" w:rsidRDefault="00CB2C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1C" w:rsidRPr="0010611C">
          <w:rPr>
            <w:noProof/>
            <w:lang w:val="es-ES"/>
          </w:rPr>
          <w:t>11</w:t>
        </w:r>
        <w:r>
          <w:fldChar w:fldCharType="end"/>
        </w:r>
      </w:p>
    </w:sdtContent>
  </w:sdt>
  <w:p w14:paraId="6C6630D0" w14:textId="77777777" w:rsidR="00CB2C55" w:rsidRDefault="00CB2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288" w14:textId="77777777" w:rsidR="001E1323" w:rsidRDefault="001E1323" w:rsidP="00D47AEB">
      <w:pPr>
        <w:spacing w:after="0" w:line="240" w:lineRule="auto"/>
      </w:pPr>
      <w:r>
        <w:separator/>
      </w:r>
    </w:p>
  </w:footnote>
  <w:footnote w:type="continuationSeparator" w:id="0">
    <w:p w14:paraId="15D51232" w14:textId="77777777" w:rsidR="001E1323" w:rsidRDefault="001E1323" w:rsidP="00D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8EDD" w14:textId="387432AF" w:rsidR="001D694D" w:rsidRDefault="001D694D" w:rsidP="00A24132"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 w:rsidRPr="00D47AEB">
      <w:rPr>
        <w:rFonts w:ascii="Arial" w:hAnsi="Arial" w:cs="Arial"/>
        <w:sz w:val="20"/>
        <w:szCs w:val="20"/>
        <w:u w:val="single"/>
      </w:rPr>
      <w:t xml:space="preserve">Plan de Trabajo de la Comisión </w:t>
    </w:r>
    <w:proofErr w:type="gramStart"/>
    <w:r w:rsidRPr="00D47AEB">
      <w:rPr>
        <w:rFonts w:ascii="Arial" w:hAnsi="Arial" w:cs="Arial"/>
        <w:sz w:val="20"/>
        <w:szCs w:val="20"/>
        <w:u w:val="single"/>
      </w:rPr>
      <w:t>Edilicia</w:t>
    </w:r>
    <w:proofErr w:type="gramEnd"/>
    <w:r w:rsidRPr="00D47AEB">
      <w:rPr>
        <w:rFonts w:ascii="Arial" w:hAnsi="Arial" w:cs="Arial"/>
        <w:sz w:val="20"/>
        <w:szCs w:val="20"/>
        <w:u w:val="single"/>
      </w:rPr>
      <w:t xml:space="preserve"> de </w:t>
    </w:r>
    <w:r w:rsidR="001A7DAE">
      <w:rPr>
        <w:rFonts w:ascii="Arial" w:hAnsi="Arial" w:cs="Arial"/>
        <w:sz w:val="20"/>
        <w:szCs w:val="20"/>
        <w:u w:val="single"/>
      </w:rPr>
      <w:t>Hacienda, Patrimonio y Presupuesto</w:t>
    </w:r>
    <w:r w:rsidR="00431F51">
      <w:rPr>
        <w:rFonts w:ascii="Arial" w:hAnsi="Arial" w:cs="Arial"/>
        <w:sz w:val="20"/>
        <w:szCs w:val="20"/>
        <w:u w:val="single"/>
      </w:rPr>
      <w:t xml:space="preserve"> 202</w:t>
    </w:r>
    <w:r w:rsidR="003D0476">
      <w:rPr>
        <w:rFonts w:ascii="Arial" w:hAnsi="Arial" w:cs="Arial"/>
        <w:sz w:val="20"/>
        <w:szCs w:val="20"/>
        <w:u w:val="single"/>
      </w:rPr>
      <w:t>3</w:t>
    </w:r>
  </w:p>
  <w:p w14:paraId="68298DD3" w14:textId="77777777" w:rsidR="00D47AEB" w:rsidRDefault="00D47AEB" w:rsidP="001D694D"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 w14:paraId="1D32B3D1" w14:textId="77777777" w:rsidR="001D694D" w:rsidRDefault="001D694D" w:rsidP="00D47AEB">
    <w:pPr>
      <w:pStyle w:val="Encabezado"/>
      <w:tabs>
        <w:tab w:val="clear" w:pos="4419"/>
      </w:tabs>
      <w:rPr>
        <w:u w:val="single"/>
      </w:rPr>
    </w:pPr>
  </w:p>
  <w:p w14:paraId="3D291C70" w14:textId="77777777" w:rsidR="001D694D" w:rsidRPr="00D47AEB" w:rsidRDefault="001D694D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A36"/>
    <w:multiLevelType w:val="hybridMultilevel"/>
    <w:tmpl w:val="8C96D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ABD"/>
    <w:multiLevelType w:val="hybridMultilevel"/>
    <w:tmpl w:val="9E0EE710"/>
    <w:lvl w:ilvl="0" w:tplc="23D409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296"/>
    <w:multiLevelType w:val="hybridMultilevel"/>
    <w:tmpl w:val="513E3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61BD"/>
    <w:multiLevelType w:val="hybridMultilevel"/>
    <w:tmpl w:val="A98860B4"/>
    <w:lvl w:ilvl="0" w:tplc="4DB0E3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49D0"/>
    <w:multiLevelType w:val="hybridMultilevel"/>
    <w:tmpl w:val="1424F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76D8B"/>
    <w:multiLevelType w:val="hybridMultilevel"/>
    <w:tmpl w:val="A2A080B0"/>
    <w:lvl w:ilvl="0" w:tplc="1D9A08D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61810217">
    <w:abstractNumId w:val="5"/>
  </w:num>
  <w:num w:numId="2" w16cid:durableId="1324427443">
    <w:abstractNumId w:val="6"/>
  </w:num>
  <w:num w:numId="3" w16cid:durableId="433326261">
    <w:abstractNumId w:val="3"/>
  </w:num>
  <w:num w:numId="4" w16cid:durableId="1473600482">
    <w:abstractNumId w:val="4"/>
  </w:num>
  <w:num w:numId="5" w16cid:durableId="947541003">
    <w:abstractNumId w:val="10"/>
  </w:num>
  <w:num w:numId="6" w16cid:durableId="1416823854">
    <w:abstractNumId w:val="12"/>
  </w:num>
  <w:num w:numId="7" w16cid:durableId="1548300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0174749">
    <w:abstractNumId w:val="2"/>
  </w:num>
  <w:num w:numId="9" w16cid:durableId="229535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523989">
    <w:abstractNumId w:val="7"/>
  </w:num>
  <w:num w:numId="11" w16cid:durableId="530147981">
    <w:abstractNumId w:val="9"/>
  </w:num>
  <w:num w:numId="12" w16cid:durableId="1218710941">
    <w:abstractNumId w:val="11"/>
  </w:num>
  <w:num w:numId="13" w16cid:durableId="1670405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3C"/>
    <w:rsid w:val="00044C04"/>
    <w:rsid w:val="00047FBB"/>
    <w:rsid w:val="000576BA"/>
    <w:rsid w:val="00064C8E"/>
    <w:rsid w:val="000933C5"/>
    <w:rsid w:val="000F0E83"/>
    <w:rsid w:val="001022EA"/>
    <w:rsid w:val="0010611C"/>
    <w:rsid w:val="00110CCF"/>
    <w:rsid w:val="001207FF"/>
    <w:rsid w:val="0012573E"/>
    <w:rsid w:val="00137567"/>
    <w:rsid w:val="001767AD"/>
    <w:rsid w:val="00196F8F"/>
    <w:rsid w:val="001A7DAE"/>
    <w:rsid w:val="001C746D"/>
    <w:rsid w:val="001D694D"/>
    <w:rsid w:val="001E1323"/>
    <w:rsid w:val="001E6D6A"/>
    <w:rsid w:val="00233AFD"/>
    <w:rsid w:val="00233FAA"/>
    <w:rsid w:val="002474E0"/>
    <w:rsid w:val="00251CA8"/>
    <w:rsid w:val="0025437C"/>
    <w:rsid w:val="00254AF6"/>
    <w:rsid w:val="00256BDB"/>
    <w:rsid w:val="0026252F"/>
    <w:rsid w:val="00263BE6"/>
    <w:rsid w:val="00267669"/>
    <w:rsid w:val="00291A49"/>
    <w:rsid w:val="0029419A"/>
    <w:rsid w:val="002A5B47"/>
    <w:rsid w:val="002C5F39"/>
    <w:rsid w:val="002C609A"/>
    <w:rsid w:val="002D737E"/>
    <w:rsid w:val="002E227F"/>
    <w:rsid w:val="002E77BC"/>
    <w:rsid w:val="00307C68"/>
    <w:rsid w:val="00332059"/>
    <w:rsid w:val="00335688"/>
    <w:rsid w:val="00336DCC"/>
    <w:rsid w:val="00340FCF"/>
    <w:rsid w:val="00342F31"/>
    <w:rsid w:val="00391EC1"/>
    <w:rsid w:val="003A766F"/>
    <w:rsid w:val="003B333F"/>
    <w:rsid w:val="003B44C0"/>
    <w:rsid w:val="003C1B3E"/>
    <w:rsid w:val="003C5C8D"/>
    <w:rsid w:val="003D0476"/>
    <w:rsid w:val="003D703D"/>
    <w:rsid w:val="003F33B7"/>
    <w:rsid w:val="00403780"/>
    <w:rsid w:val="00403BC6"/>
    <w:rsid w:val="004123B3"/>
    <w:rsid w:val="00420AF2"/>
    <w:rsid w:val="00430050"/>
    <w:rsid w:val="00431F51"/>
    <w:rsid w:val="0043433C"/>
    <w:rsid w:val="00450184"/>
    <w:rsid w:val="0047313C"/>
    <w:rsid w:val="004A52F9"/>
    <w:rsid w:val="004C07F8"/>
    <w:rsid w:val="004C2475"/>
    <w:rsid w:val="004C4762"/>
    <w:rsid w:val="004C78A7"/>
    <w:rsid w:val="004D61DE"/>
    <w:rsid w:val="004E7949"/>
    <w:rsid w:val="004F217A"/>
    <w:rsid w:val="005541CB"/>
    <w:rsid w:val="005739C6"/>
    <w:rsid w:val="00580210"/>
    <w:rsid w:val="005D40D3"/>
    <w:rsid w:val="005D66D6"/>
    <w:rsid w:val="005F49DF"/>
    <w:rsid w:val="00600686"/>
    <w:rsid w:val="00602216"/>
    <w:rsid w:val="00644F5F"/>
    <w:rsid w:val="006503BA"/>
    <w:rsid w:val="0065737C"/>
    <w:rsid w:val="006618E3"/>
    <w:rsid w:val="006A78AC"/>
    <w:rsid w:val="006C2CD4"/>
    <w:rsid w:val="006D6252"/>
    <w:rsid w:val="00704EA7"/>
    <w:rsid w:val="00723FE3"/>
    <w:rsid w:val="00725349"/>
    <w:rsid w:val="007356D9"/>
    <w:rsid w:val="007451CB"/>
    <w:rsid w:val="00755EE2"/>
    <w:rsid w:val="0078133D"/>
    <w:rsid w:val="007B635A"/>
    <w:rsid w:val="007E0B92"/>
    <w:rsid w:val="007E7FBC"/>
    <w:rsid w:val="007F474A"/>
    <w:rsid w:val="0080570A"/>
    <w:rsid w:val="008264AD"/>
    <w:rsid w:val="008572F7"/>
    <w:rsid w:val="00865088"/>
    <w:rsid w:val="00867F8D"/>
    <w:rsid w:val="00877A7D"/>
    <w:rsid w:val="008A0EC4"/>
    <w:rsid w:val="008A21FE"/>
    <w:rsid w:val="008A40AE"/>
    <w:rsid w:val="009035DA"/>
    <w:rsid w:val="00947B00"/>
    <w:rsid w:val="00964920"/>
    <w:rsid w:val="0097412B"/>
    <w:rsid w:val="0099489F"/>
    <w:rsid w:val="009B71E0"/>
    <w:rsid w:val="009E454A"/>
    <w:rsid w:val="009E5B1B"/>
    <w:rsid w:val="009F59C5"/>
    <w:rsid w:val="00A074D7"/>
    <w:rsid w:val="00A24132"/>
    <w:rsid w:val="00A278FF"/>
    <w:rsid w:val="00A319F4"/>
    <w:rsid w:val="00A34D37"/>
    <w:rsid w:val="00A577C2"/>
    <w:rsid w:val="00A7286F"/>
    <w:rsid w:val="00A77024"/>
    <w:rsid w:val="00A909AE"/>
    <w:rsid w:val="00AD4065"/>
    <w:rsid w:val="00B058CD"/>
    <w:rsid w:val="00B30BD9"/>
    <w:rsid w:val="00B31DF1"/>
    <w:rsid w:val="00B35264"/>
    <w:rsid w:val="00B73ECA"/>
    <w:rsid w:val="00BB64D0"/>
    <w:rsid w:val="00BC0CE2"/>
    <w:rsid w:val="00BC45FA"/>
    <w:rsid w:val="00BD146F"/>
    <w:rsid w:val="00BD6E16"/>
    <w:rsid w:val="00C0602C"/>
    <w:rsid w:val="00C15684"/>
    <w:rsid w:val="00C37535"/>
    <w:rsid w:val="00C671BB"/>
    <w:rsid w:val="00C81784"/>
    <w:rsid w:val="00C87176"/>
    <w:rsid w:val="00CB2049"/>
    <w:rsid w:val="00CB2C55"/>
    <w:rsid w:val="00CC1450"/>
    <w:rsid w:val="00CC488E"/>
    <w:rsid w:val="00CD19CE"/>
    <w:rsid w:val="00CD61C3"/>
    <w:rsid w:val="00CF28B2"/>
    <w:rsid w:val="00CF4C87"/>
    <w:rsid w:val="00D13E5F"/>
    <w:rsid w:val="00D22D51"/>
    <w:rsid w:val="00D235C6"/>
    <w:rsid w:val="00D25D2C"/>
    <w:rsid w:val="00D35A70"/>
    <w:rsid w:val="00D47AEB"/>
    <w:rsid w:val="00DA175E"/>
    <w:rsid w:val="00E36F2A"/>
    <w:rsid w:val="00E45B76"/>
    <w:rsid w:val="00E523CF"/>
    <w:rsid w:val="00E531C3"/>
    <w:rsid w:val="00E615CA"/>
    <w:rsid w:val="00EA4CD6"/>
    <w:rsid w:val="00EA5452"/>
    <w:rsid w:val="00ED12EE"/>
    <w:rsid w:val="00EF539B"/>
    <w:rsid w:val="00F11D49"/>
    <w:rsid w:val="00F505D2"/>
    <w:rsid w:val="00F50989"/>
    <w:rsid w:val="00F63FA8"/>
    <w:rsid w:val="00F831A7"/>
    <w:rsid w:val="00F84B0F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0DF8F"/>
  <w15:chartTrackingRefBased/>
  <w15:docId w15:val="{C00F279E-BAF3-4C90-A273-C95F5AD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F05A-CDFB-4823-B14F-23277584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2441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Valeria Jessamyn Albarran Marin</cp:lastModifiedBy>
  <cp:revision>2</cp:revision>
  <cp:lastPrinted>2023-01-09T17:40:00Z</cp:lastPrinted>
  <dcterms:created xsi:type="dcterms:W3CDTF">2023-02-08T16:28:00Z</dcterms:created>
  <dcterms:modified xsi:type="dcterms:W3CDTF">2023-02-08T16:28:00Z</dcterms:modified>
</cp:coreProperties>
</file>