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FD" w:rsidRDefault="000677FD" w:rsidP="000677FD">
      <w:pPr>
        <w:spacing w:line="360" w:lineRule="auto"/>
        <w:jc w:val="right"/>
        <w:rPr>
          <w:rFonts w:ascii="Arial Narrow" w:eastAsia="Arial Narrow" w:hAnsi="Arial Narrow" w:cs="Arial Narrow"/>
          <w:b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MEMORANDUM 276/2023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Mtro. Otoniel Varas de Valdez González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Contralor Municipal.</w:t>
      </w:r>
    </w:p>
    <w:p w:rsidR="000677FD" w:rsidRDefault="000677FD" w:rsidP="000677FD">
      <w:pPr>
        <w:spacing w:line="360" w:lineRule="auto"/>
        <w:rPr>
          <w:rFonts w:ascii="Arial Narrow" w:eastAsia="Arial Narrow" w:hAnsi="Arial Narrow" w:cs="Arial Narrow"/>
          <w:b/>
        </w:rPr>
      </w:pPr>
      <w:bookmarkStart w:id="0" w:name="_heading=h.gjdgxs" w:colFirst="0" w:colLast="0"/>
      <w:bookmarkEnd w:id="0"/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C. Cesar Ignacio Bocanegra Alvarado.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Director de la Unidad de Transparencia.</w:t>
      </w:r>
    </w:p>
    <w:p w:rsidR="000677FD" w:rsidRDefault="000677FD" w:rsidP="000677FD">
      <w:pPr>
        <w:spacing w:line="360" w:lineRule="auto"/>
        <w:rPr>
          <w:rFonts w:ascii="Arial Narrow" w:eastAsia="Arial Narrow" w:hAnsi="Arial Narrow" w:cs="Arial Narrow"/>
          <w:b/>
        </w:rPr>
      </w:pPr>
    </w:p>
    <w:p w:rsidR="000677FD" w:rsidRDefault="000677FD" w:rsidP="000677FD">
      <w:pPr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Presentes:</w:t>
      </w:r>
    </w:p>
    <w:p w:rsidR="000677FD" w:rsidRDefault="000677FD" w:rsidP="000677FD">
      <w:pPr>
        <w:spacing w:line="360" w:lineRule="auto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Por medio de la presente les envío un cordial saludo y me permito solicitar su presencia para llevar a cabo la </w:t>
      </w:r>
      <w:r>
        <w:rPr>
          <w:rFonts w:ascii="Arial Narrow" w:eastAsia="Arial Narrow" w:hAnsi="Arial Narrow" w:cs="Arial Narrow"/>
          <w:b/>
          <w:color w:val="000000"/>
        </w:rPr>
        <w:t xml:space="preserve">SÉPTIMA SESIÓN EXTRAORDINARIA DEL COMITÉ DE TRANSPARENCIA DEL AYUNTAMIENTO DE SAN PEDRO TLAQUEPAQUE, </w:t>
      </w:r>
      <w:r>
        <w:rPr>
          <w:rFonts w:ascii="Arial Narrow" w:eastAsia="Arial Narrow" w:hAnsi="Arial Narrow" w:cs="Arial Narrow"/>
          <w:color w:val="000000"/>
        </w:rPr>
        <w:t xml:space="preserve">la suscrita, en mi calidad de Presidenta Municipal de San Pedro Tlaquepaque y Presidenta del Comité de Transparencia, los convoco </w:t>
      </w:r>
      <w:r>
        <w:rPr>
          <w:rFonts w:ascii="Arial Narrow" w:eastAsia="Arial Narrow" w:hAnsi="Arial Narrow" w:cs="Arial Narrow"/>
        </w:rPr>
        <w:t xml:space="preserve">las 14:30 catorce treinta horas del </w:t>
      </w:r>
      <w:proofErr w:type="gramStart"/>
      <w:r>
        <w:rPr>
          <w:rFonts w:ascii="Arial Narrow" w:eastAsia="Arial Narrow" w:hAnsi="Arial Narrow" w:cs="Arial Narrow"/>
        </w:rPr>
        <w:t>día  02</w:t>
      </w:r>
      <w:proofErr w:type="gramEnd"/>
      <w:r>
        <w:rPr>
          <w:rFonts w:ascii="Arial Narrow" w:eastAsia="Arial Narrow" w:hAnsi="Arial Narrow" w:cs="Arial Narrow"/>
        </w:rPr>
        <w:t xml:space="preserve"> dos de junio del 2023 dos mil veintitrés</w:t>
      </w:r>
      <w:r>
        <w:rPr>
          <w:rFonts w:ascii="Arial Narrow" w:eastAsia="Arial Narrow" w:hAnsi="Arial Narrow" w:cs="Arial Narrow"/>
          <w:color w:val="000000"/>
        </w:rPr>
        <w:t xml:space="preserve"> en las instalaciones de la Sala de Expresidentes de la Presidencia Municipal, ubicada en la calle Independencia número 58 cincuenta y ocho colonia Centro de este municipio, para lo cual, se propone el siguiente: 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  <w:color w:val="000000"/>
        </w:rPr>
      </w:pPr>
      <w:bookmarkStart w:id="1" w:name="_heading=h.30j0zll" w:colFirst="0" w:colLast="0"/>
      <w:bookmarkEnd w:id="1"/>
      <w:r>
        <w:rPr>
          <w:rFonts w:ascii="Arial Narrow" w:eastAsia="Arial Narrow" w:hAnsi="Arial Narrow" w:cs="Arial Narrow"/>
          <w:b/>
          <w:color w:val="000000"/>
        </w:rPr>
        <w:t>ORDEN DEL DÍA: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677FD" w:rsidRDefault="000677FD" w:rsidP="000677FD">
      <w:pPr>
        <w:spacing w:line="360" w:lineRule="auto"/>
        <w:rPr>
          <w:rFonts w:ascii="Arial Narrow" w:eastAsia="Arial Narrow" w:hAnsi="Arial Narrow" w:cs="Arial Narrow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>Primero:</w:t>
      </w:r>
      <w:r>
        <w:rPr>
          <w:rFonts w:ascii="Arial Narrow" w:eastAsia="Arial Narrow" w:hAnsi="Arial Narrow" w:cs="Arial Narrow"/>
          <w:i/>
          <w:color w:val="000000"/>
        </w:rPr>
        <w:t xml:space="preserve"> Lista de asistencia y verificación de quórum legal para sesionar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>Segundo:</w:t>
      </w:r>
      <w:r>
        <w:rPr>
          <w:rFonts w:ascii="Arial Narrow" w:eastAsia="Arial Narrow" w:hAnsi="Arial Narrow" w:cs="Arial Narrow"/>
          <w:i/>
          <w:color w:val="000000"/>
        </w:rPr>
        <w:t xml:space="preserve"> Lectura, y en su caso, aprobación del orden del día. 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Tercero: </w:t>
      </w:r>
      <w:r>
        <w:rPr>
          <w:rFonts w:ascii="Arial Narrow" w:eastAsia="Arial Narrow" w:hAnsi="Arial Narrow" w:cs="Arial Narrow"/>
          <w:i/>
          <w:color w:val="000000"/>
        </w:rPr>
        <w:t>Estudio y análisis, en su caso aprobación de punto de acuerdo, que tiene como propósito confirmar, modificar o revocar la reserva de información propuesta por la Jefatura de Regularización de Predios de San Pedro Tlaquepaque, dentro del expediente UT 0766/2023.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Cuarto: </w:t>
      </w:r>
      <w:r>
        <w:rPr>
          <w:rFonts w:ascii="Arial Narrow" w:eastAsia="Arial Narrow" w:hAnsi="Arial Narrow" w:cs="Arial Narrow"/>
          <w:i/>
          <w:color w:val="000000"/>
        </w:rPr>
        <w:t xml:space="preserve">Estudio y análisis, en su caso aprobación de punto de acuerdo, que tiene como propósito confirmar, modificar o revocar la reserva de información propuesta por la </w:t>
      </w:r>
      <w:r>
        <w:rPr>
          <w:rFonts w:ascii="Arial Narrow" w:eastAsia="Arial Narrow" w:hAnsi="Arial Narrow" w:cs="Arial Narrow"/>
          <w:i/>
          <w:color w:val="000000"/>
        </w:rPr>
        <w:lastRenderedPageBreak/>
        <w:t>Jefatura de Regularización de Predios de San Pedro Tlaquepaque, dentro del expediente UT 0825/2023.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Quinto: </w:t>
      </w:r>
      <w:r>
        <w:rPr>
          <w:rFonts w:ascii="Arial Narrow" w:eastAsia="Arial Narrow" w:hAnsi="Arial Narrow" w:cs="Arial Narrow"/>
          <w:i/>
          <w:color w:val="000000"/>
        </w:rPr>
        <w:t>Estudio y análisis, en su caso aprobación de punto de acuerdo, que tiene como propósito confirmar, modificar o revocar la reserva de información propuesta por la Jefatura de Regularización de Predios de San Pedro Tlaquepaque, dentro del expediente UT 841/2023.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 xml:space="preserve">Sexto: </w:t>
      </w:r>
      <w:r>
        <w:rPr>
          <w:rFonts w:ascii="Arial Narrow" w:eastAsia="Arial Narrow" w:hAnsi="Arial Narrow" w:cs="Arial Narrow"/>
          <w:i/>
          <w:color w:val="000000"/>
        </w:rPr>
        <w:t>Estudio y análisis, en su caso aprobación de punto de acuerdo, que tiene como propósito confirmar, modificar o revocar la reserva de información propuesta por la Coordinación General de Gestión Integral de la Ciudad de San Pedro Tlaquepaque, dentro del expediente UT 0759/2023.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>Séptimo:</w:t>
      </w:r>
      <w:r>
        <w:rPr>
          <w:rFonts w:ascii="Arial Narrow" w:eastAsia="Arial Narrow" w:hAnsi="Arial Narrow" w:cs="Arial Narrow"/>
          <w:i/>
          <w:color w:val="000000"/>
        </w:rPr>
        <w:t xml:space="preserve"> Asuntos varios.</w:t>
      </w: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  <w:b/>
          <w:i/>
          <w:color w:val="000000"/>
        </w:rPr>
      </w:pPr>
    </w:p>
    <w:p w:rsidR="000677FD" w:rsidRDefault="000677FD" w:rsidP="000677FD">
      <w:pPr>
        <w:spacing w:line="360" w:lineRule="auto"/>
        <w:ind w:left="106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  <w:color w:val="000000"/>
        </w:rPr>
        <w:t>Octavo:</w:t>
      </w:r>
      <w:r>
        <w:rPr>
          <w:rFonts w:ascii="Arial Narrow" w:eastAsia="Arial Narrow" w:hAnsi="Arial Narrow" w:cs="Arial Narrow"/>
          <w:i/>
          <w:color w:val="000000"/>
        </w:rPr>
        <w:t xml:space="preserve"> </w:t>
      </w:r>
      <w:r>
        <w:rPr>
          <w:rFonts w:ascii="Arial Narrow" w:eastAsia="Arial Narrow" w:hAnsi="Arial Narrow" w:cs="Arial Narrow"/>
          <w:b/>
          <w:i/>
          <w:color w:val="000000"/>
        </w:rPr>
        <w:t>“</w:t>
      </w:r>
      <w:r>
        <w:rPr>
          <w:rFonts w:ascii="Arial Narrow" w:eastAsia="Arial Narrow" w:hAnsi="Arial Narrow" w:cs="Arial Narrow"/>
          <w:i/>
          <w:color w:val="000000"/>
        </w:rPr>
        <w:t>Clausura de la sesión.</w:t>
      </w:r>
      <w:r>
        <w:rPr>
          <w:rFonts w:ascii="Arial Narrow" w:eastAsia="Arial Narrow" w:hAnsi="Arial Narrow" w:cs="Arial Narrow"/>
          <w:color w:val="000000"/>
        </w:rPr>
        <w:t>”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Sin otro particular de momento, quedo a sus apreciables órdenes.</w:t>
      </w: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both"/>
        <w:rPr>
          <w:rFonts w:ascii="Arial Narrow" w:eastAsia="Arial Narrow" w:hAnsi="Arial Narrow" w:cs="Arial Narrow"/>
          <w:color w:val="000000"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San Pedro Tlaquepaque, Jalisco, a 30 de mayo del año 2023.</w:t>
      </w: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Lcda. Mirna Citlalli Amaya de Luna.</w:t>
      </w:r>
    </w:p>
    <w:p w:rsidR="000677FD" w:rsidRDefault="000677FD" w:rsidP="000677FD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Presidenta Municipal de San Pedro Tlaquepaque Jalisco</w:t>
      </w:r>
    </w:p>
    <w:p w:rsidR="000677FD" w:rsidRDefault="000677FD" w:rsidP="000677FD">
      <w:pPr>
        <w:tabs>
          <w:tab w:val="left" w:pos="1800"/>
        </w:tabs>
        <w:spacing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CIBA</w:t>
      </w:r>
    </w:p>
    <w:p w:rsidR="009B27BF" w:rsidRDefault="009B27BF">
      <w:bookmarkStart w:id="2" w:name="_GoBack"/>
      <w:bookmarkEnd w:id="2"/>
    </w:p>
    <w:sectPr w:rsidR="009B27BF">
      <w:headerReference w:type="default" r:id="rId4"/>
      <w:pgSz w:w="12242" w:h="19301"/>
      <w:pgMar w:top="2694" w:right="1701" w:bottom="212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30" w:rsidRDefault="000677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/>
      </w:rPr>
      <w:drawing>
        <wp:anchor distT="0" distB="0" distL="0" distR="0" simplePos="0" relativeHeight="251659264" behindDoc="1" locked="0" layoutInCell="1" hidden="0" allowOverlap="1" wp14:anchorId="13EFA8A5" wp14:editId="6C258334">
          <wp:simplePos x="0" y="0"/>
          <wp:positionH relativeFrom="column">
            <wp:posOffset>-1080134</wp:posOffset>
          </wp:positionH>
          <wp:positionV relativeFrom="paragraph">
            <wp:posOffset>-450213</wp:posOffset>
          </wp:positionV>
          <wp:extent cx="7778689" cy="12239995"/>
          <wp:effectExtent l="0" t="0" r="0" b="0"/>
          <wp:wrapNone/>
          <wp:docPr id="2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689" cy="12239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762743BE" wp14:editId="5B5ED8EB">
              <wp:simplePos x="0" y="0"/>
              <wp:positionH relativeFrom="column">
                <wp:posOffset>3975100</wp:posOffset>
              </wp:positionH>
              <wp:positionV relativeFrom="paragraph">
                <wp:posOffset>147320</wp:posOffset>
              </wp:positionV>
              <wp:extent cx="2370455" cy="1414145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473A30" w:rsidRDefault="000677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404040"/>
                              <w:sz w:val="36"/>
                            </w:rPr>
                            <w:t>Comité de</w:t>
                          </w:r>
                        </w:p>
                        <w:p w:rsidR="00473A30" w:rsidRDefault="000677F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404040"/>
                              <w:sz w:val="36"/>
                            </w:rPr>
                            <w:t>Transparencia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2743BE" id="Rectángulo 218" o:spid="_x0000_s1026" style="position:absolute;margin-left:313pt;margin-top:11.6pt;width:186.65pt;height:111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" fillcolor="white [3201]" stroked="f">
              <v:textbox inset="2.53958mm,1.2694mm,2.53958mm,1.2694mm">
                <w:txbxContent>
                  <w:p w:rsidR="00473A30" w:rsidRDefault="000677FD">
                    <w:pPr>
                      <w:jc w:val="right"/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404040"/>
                        <w:sz w:val="36"/>
                      </w:rPr>
                      <w:t>Comité de</w:t>
                    </w:r>
                  </w:p>
                  <w:p w:rsidR="00473A30" w:rsidRDefault="000677FD">
                    <w:pPr>
                      <w:jc w:val="right"/>
                      <w:textDirection w:val="btLr"/>
                    </w:pPr>
                    <w:r>
                      <w:rPr>
                        <w:rFonts w:ascii="Arial Rounded" w:eastAsia="Arial Rounded" w:hAnsi="Arial Rounded" w:cs="Arial Rounded"/>
                        <w:b/>
                        <w:color w:val="404040"/>
                        <w:sz w:val="36"/>
                      </w:rPr>
                      <w:t>Transparencia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0B483D0" wp14:editId="0831B79B">
              <wp:simplePos x="0" y="0"/>
              <wp:positionH relativeFrom="column">
                <wp:posOffset>1955800</wp:posOffset>
              </wp:positionH>
              <wp:positionV relativeFrom="paragraph">
                <wp:posOffset>858520</wp:posOffset>
              </wp:positionV>
              <wp:extent cx="4257675" cy="1414145"/>
              <wp:effectExtent l="0" t="0" r="0" b="0"/>
              <wp:wrapSquare wrapText="bothSides" distT="45720" distB="45720" distL="114300" distR="114300"/>
              <wp:docPr id="219" name="Rectá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1925" y="3077690"/>
                        <a:ext cx="424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73A30" w:rsidRDefault="000677FD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C  O</w:t>
                          </w:r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 N  V  O  C  A  T  O  R  I  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B483D0" id="Rectángulo 219" o:spid="_x0000_s1027" style="position:absolute;margin-left:154pt;margin-top:67.6pt;width:335.2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" stroked="f">
              <v:textbox inset="2.53958mm,1.2694mm,2.53958mm,1.2694mm">
                <w:txbxContent>
                  <w:p w:rsidR="00473A30" w:rsidRDefault="000677FD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b/>
                        <w:color w:val="000000"/>
                      </w:rPr>
                      <w:t>C  O</w:t>
                    </w:r>
                    <w:proofErr w:type="gramEnd"/>
                    <w:r>
                      <w:rPr>
                        <w:b/>
                        <w:color w:val="000000"/>
                      </w:rPr>
                      <w:t xml:space="preserve">  N  V  O  C  A  T  O  R  I  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FD"/>
    <w:rsid w:val="000677FD"/>
    <w:rsid w:val="009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E949-1581-4170-9AA5-7F16357A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7FD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Transparencia 2</dc:creator>
  <cp:keywords/>
  <dc:description/>
  <cp:lastModifiedBy>Servicio Social Transparencia 2</cp:lastModifiedBy>
  <cp:revision>1</cp:revision>
  <dcterms:created xsi:type="dcterms:W3CDTF">2023-07-03T19:37:00Z</dcterms:created>
  <dcterms:modified xsi:type="dcterms:W3CDTF">2023-07-03T19:38:00Z</dcterms:modified>
</cp:coreProperties>
</file>