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918" w:h="930" w:hRule="exact" w:wrap="none" w:vAnchor="page" w:hAnchor="page" w:x="1761" w:y="1418"/>
        <w:widowControl w:val="0"/>
        <w:keepNext w:val="0"/>
        <w:keepLines w:val="0"/>
        <w:shd w:val="clear" w:color="auto" w:fill="auto"/>
        <w:bidi w:val="0"/>
        <w:spacing w:before="0" w:after="297" w:line="260" w:lineRule="exact"/>
        <w:ind w:left="0" w:right="0" w:firstLine="0"/>
      </w:pPr>
      <w:r>
        <w:rPr>
          <w:lang w:val="es-ES" w:eastAsia="es-ES" w:bidi="es-ES"/>
          <w:w w:val="100"/>
          <w:color w:val="000000"/>
          <w:position w:val="0"/>
        </w:rPr>
        <w:t>MINUTA DE LA TERCERA REUNION DE TRABAJO DE LA COMISION EDILICIA</w:t>
      </w:r>
    </w:p>
    <w:p>
      <w:pPr>
        <w:pStyle w:val="Style3"/>
        <w:framePr w:w="8918" w:h="930" w:hRule="exact" w:wrap="none" w:vAnchor="page" w:hAnchor="page" w:x="1761" w:y="1418"/>
        <w:widowControl w:val="0"/>
        <w:keepNext w:val="0"/>
        <w:keepLines w:val="0"/>
        <w:shd w:val="clear" w:color="auto" w:fill="auto"/>
        <w:bidi w:val="0"/>
        <w:jc w:val="center"/>
        <w:spacing w:before="0" w:after="0" w:line="260" w:lineRule="exact"/>
        <w:ind w:left="40" w:right="0" w:firstLine="0"/>
      </w:pPr>
      <w:r>
        <w:rPr>
          <w:lang w:val="es-ES" w:eastAsia="es-ES" w:bidi="es-ES"/>
          <w:w w:val="100"/>
          <w:color w:val="000000"/>
          <w:position w:val="0"/>
        </w:rPr>
        <w:t>DE NOMENCLATURA</w:t>
      </w:r>
    </w:p>
    <w:p>
      <w:pPr>
        <w:framePr w:wrap="none" w:vAnchor="page" w:hAnchor="page" w:x="503" w:y="306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8pt;height:146pt;">
            <v:imagedata r:id="rId5" r:href="rId6"/>
          </v:shape>
        </w:pict>
      </w:r>
    </w:p>
    <w:p>
      <w:pPr>
        <w:pStyle w:val="Style5"/>
        <w:framePr w:w="8918" w:h="547" w:hRule="exact" w:wrap="none" w:vAnchor="page" w:hAnchor="page" w:x="1761" w:y="3194"/>
        <w:tabs>
          <w:tab w:leader="none" w:pos="3542" w:val="left"/>
        </w:tabs>
        <w:widowControl w:val="0"/>
        <w:keepNext w:val="0"/>
        <w:keepLines w:val="0"/>
        <w:shd w:val="clear" w:color="auto" w:fill="auto"/>
        <w:bidi w:val="0"/>
        <w:spacing w:before="0" w:after="72" w:line="240" w:lineRule="exact"/>
        <w:ind w:left="2020" w:right="0" w:firstLine="0"/>
      </w:pPr>
      <w:r>
        <w:rPr>
          <w:lang w:val="es-ES" w:eastAsia="es-ES" w:bidi="es-ES"/>
          <w:w w:val="100"/>
          <w:color w:val="000000"/>
          <w:position w:val="0"/>
        </w:rPr>
        <w:t xml:space="preserve">\ </w:t>
      </w:r>
      <w:r>
        <w:rPr>
          <w:lang w:val="es-ES" w:eastAsia="es-ES" w:bidi="es-ES"/>
          <w:vertAlign w:val="subscript"/>
          <w:w w:val="100"/>
          <w:color w:val="000000"/>
          <w:position w:val="0"/>
        </w:rPr>
        <w:t>v</w:t>
      </w:r>
      <w:r>
        <w:rPr>
          <w:lang w:val="es-ES" w:eastAsia="es-ES" w:bidi="es-ES"/>
          <w:w w:val="100"/>
          <w:color w:val="000000"/>
          <w:position w:val="0"/>
        </w:rPr>
        <w:tab/>
        <w:t>San Pedro Tlaquepaque, Jal. a 23 de Febrero del 2016</w:t>
      </w:r>
    </w:p>
    <w:p>
      <w:pPr>
        <w:pStyle w:val="Style7"/>
        <w:framePr w:w="8918" w:h="547" w:hRule="exact" w:wrap="none" w:vAnchor="page" w:hAnchor="page" w:x="1761" w:y="3194"/>
        <w:tabs>
          <w:tab w:leader="none" w:pos="2001" w:val="left"/>
          <w:tab w:leader="none" w:pos="3110" w:val="left"/>
        </w:tabs>
        <w:widowControl w:val="0"/>
        <w:keepNext w:val="0"/>
        <w:keepLines w:val="0"/>
        <w:shd w:val="clear" w:color="auto" w:fill="auto"/>
        <w:bidi w:val="0"/>
        <w:spacing w:before="0" w:after="0" w:line="120" w:lineRule="exact"/>
        <w:ind w:left="1660" w:right="0" w:firstLine="0"/>
      </w:pPr>
      <w:r>
        <w:rPr>
          <w:lang w:val="es-ES" w:eastAsia="es-ES" w:bidi="es-ES"/>
          <w:w w:val="100"/>
          <w:spacing w:val="0"/>
          <w:color w:val="000000"/>
          <w:position w:val="0"/>
        </w:rPr>
        <w:t>«</w:t>
        <w:tab/>
        <w:t>~</w:t>
        <w:tab/>
      </w:r>
      <w:r>
        <w:rPr>
          <w:rStyle w:val="CharStyle9"/>
        </w:rPr>
        <w:t>i</w:t>
      </w:r>
    </w:p>
    <w:p>
      <w:pPr>
        <w:pStyle w:val="Style10"/>
        <w:framePr w:w="8918" w:h="1647" w:hRule="exact" w:wrap="none" w:vAnchor="page" w:hAnchor="page" w:x="1761" w:y="4184"/>
        <w:widowControl w:val="0"/>
        <w:keepNext w:val="0"/>
        <w:keepLines w:val="0"/>
        <w:shd w:val="clear" w:color="auto" w:fill="auto"/>
        <w:bidi w:val="0"/>
        <w:spacing w:before="0" w:after="0"/>
        <w:ind w:left="0" w:right="0" w:firstLine="0"/>
      </w:pPr>
      <w:r>
        <w:rPr>
          <w:lang w:val="es-ES" w:eastAsia="es-ES" w:bidi="es-ES"/>
          <w:w w:val="100"/>
          <w:color w:val="000000"/>
          <w:position w:val="0"/>
        </w:rPr>
        <w:t>Siendo las 10:55 horas de día 23 de febrero del presente año en la Sala de Juntas de Regidores se reunieron los integrantes de la comisión de nomenclatura, a fin de dar a conocer el informe de actividades de la comisión.</w:t>
      </w:r>
    </w:p>
    <w:p>
      <w:pPr>
        <w:framePr w:wrap="none" w:vAnchor="page" w:hAnchor="page" w:x="206" w:y="6544"/>
        <w:widowControl w:val="0"/>
        <w:rPr>
          <w:sz w:val="2"/>
          <w:szCs w:val="2"/>
        </w:rPr>
      </w:pPr>
      <w:r>
        <w:pict>
          <v:shape id="_x0000_s1027" type="#_x0000_t75" style="width:79pt;height:89pt;">
            <v:imagedata r:id="rId7" r:href="rId8"/>
          </v:shape>
        </w:pict>
      </w:r>
    </w:p>
    <w:p>
      <w:pPr>
        <w:framePr w:wrap="none" w:vAnchor="page" w:hAnchor="page" w:x="561" w:y="8728"/>
        <w:widowControl w:val="0"/>
        <w:rPr>
          <w:sz w:val="2"/>
          <w:szCs w:val="2"/>
        </w:rPr>
      </w:pPr>
      <w:r>
        <w:pict>
          <v:shape id="_x0000_s1028" type="#_x0000_t75" style="width:48pt;height:168pt;">
            <v:imagedata r:id="rId9" r:href="rId10"/>
          </v:shape>
        </w:pict>
      </w:r>
    </w:p>
    <w:p>
      <w:pPr>
        <w:pStyle w:val="Style10"/>
        <w:framePr w:w="8918" w:h="3816" w:hRule="exact" w:wrap="none" w:vAnchor="page" w:hAnchor="page" w:x="1761" w:y="5966"/>
        <w:widowControl w:val="0"/>
        <w:keepNext w:val="0"/>
        <w:keepLines w:val="0"/>
        <w:shd w:val="clear" w:color="auto" w:fill="auto"/>
        <w:bidi w:val="0"/>
        <w:spacing w:before="0" w:after="124" w:line="398" w:lineRule="exact"/>
        <w:ind w:left="29" w:right="0" w:firstLine="0"/>
      </w:pPr>
      <w:r>
        <w:rPr>
          <w:lang w:val="es-ES" w:eastAsia="es-ES" w:bidi="es-ES"/>
          <w:w w:val="100"/>
          <w:color w:val="000000"/>
          <w:position w:val="0"/>
        </w:rPr>
        <w:t>Hace uso de la voz el C. ALBINO JIMENEZ VAQUEZ, Regidor y Presidente de la</w:t>
        <w:br/>
        <w:t>Comisión de Nomenclatura.</w:t>
      </w:r>
    </w:p>
    <w:p>
      <w:pPr>
        <w:pStyle w:val="Style10"/>
        <w:framePr w:w="8918" w:h="3816" w:hRule="exact" w:wrap="none" w:vAnchor="page" w:hAnchor="page" w:x="1761" w:y="5966"/>
        <w:widowControl w:val="0"/>
        <w:keepNext w:val="0"/>
        <w:keepLines w:val="0"/>
        <w:shd w:val="clear" w:color="auto" w:fill="auto"/>
        <w:bidi w:val="0"/>
        <w:spacing w:before="0" w:after="0"/>
        <w:ind w:left="29" w:right="0" w:firstLine="0"/>
      </w:pPr>
      <w:r>
        <w:rPr>
          <w:lang w:val="es-ES" w:eastAsia="es-ES" w:bidi="es-ES"/>
          <w:w w:val="100"/>
          <w:color w:val="000000"/>
          <w:position w:val="0"/>
        </w:rPr>
        <w:t>Buenos días, doy la más cordial bienvenida y agradezco la asistencia del Arq.</w:t>
        <w:br/>
        <w:t>Cesar Augusto Castillo Guemez, Director de Desarrollo Urbano, y al Regidor</w:t>
        <w:br/>
        <w:t>Marco Antonio Fuentes Ontiveros; con la facultad que me brinda el artículo</w:t>
        <w:br/>
        <w:t>13 fracción I y IV del Reglamento Interior del Ayuntamiento de la</w:t>
        <w:br/>
        <w:t>Administración Pública de San Pedro Tlaquepaque, convoco a todos para dar</w:t>
        <w:br/>
        <w:t>a conocer las actividades de la comisión y por lo tanto pongo a su</w:t>
        <w:br/>
        <w:t>consideración el siguiente:</w:t>
      </w:r>
    </w:p>
    <w:p>
      <w:pPr>
        <w:pStyle w:val="Style3"/>
        <w:framePr w:wrap="none" w:vAnchor="page" w:hAnchor="page" w:x="1761" w:y="10627"/>
        <w:widowControl w:val="0"/>
        <w:keepNext w:val="0"/>
        <w:keepLines w:val="0"/>
        <w:shd w:val="clear" w:color="auto" w:fill="auto"/>
        <w:bidi w:val="0"/>
        <w:jc w:val="left"/>
        <w:spacing w:before="0" w:after="0" w:line="260" w:lineRule="exact"/>
        <w:ind w:left="560" w:right="0" w:firstLine="0"/>
      </w:pPr>
      <w:r>
        <w:rPr>
          <w:lang w:val="es-ES" w:eastAsia="es-ES" w:bidi="es-ES"/>
          <w:w w:val="100"/>
          <w:color w:val="000000"/>
          <w:position w:val="0"/>
        </w:rPr>
        <w:t>ORDEN DEL DIA</w:t>
      </w:r>
    </w:p>
    <w:p>
      <w:pPr>
        <w:pStyle w:val="Style12"/>
        <w:framePr w:wrap="none" w:vAnchor="page" w:hAnchor="page" w:x="1857" w:y="11808"/>
        <w:widowControl w:val="0"/>
        <w:keepNext w:val="0"/>
        <w:keepLines w:val="0"/>
        <w:shd w:val="clear" w:color="auto" w:fill="auto"/>
        <w:bidi w:val="0"/>
        <w:jc w:val="left"/>
        <w:spacing w:before="0" w:after="0" w:line="260" w:lineRule="exact"/>
        <w:ind w:left="0" w:right="0" w:firstLine="0"/>
      </w:pPr>
      <w:r>
        <w:rPr>
          <w:lang w:val="es-ES" w:eastAsia="es-ES" w:bidi="es-ES"/>
          <w:w w:val="100"/>
          <w:color w:val="000000"/>
          <w:position w:val="0"/>
        </w:rPr>
        <w:t>1.- LISTA DE ASISTENCIA</w:t>
      </w:r>
    </w:p>
    <w:p>
      <w:pPr>
        <w:pStyle w:val="Style3"/>
        <w:numPr>
          <w:ilvl w:val="0"/>
          <w:numId w:val="1"/>
        </w:numPr>
        <w:framePr w:w="8918" w:h="908" w:hRule="exact" w:wrap="none" w:vAnchor="page" w:hAnchor="page" w:x="1761" w:y="12408"/>
        <w:tabs>
          <w:tab w:leader="none" w:pos="400" w:val="left"/>
        </w:tabs>
        <w:widowControl w:val="0"/>
        <w:keepNext w:val="0"/>
        <w:keepLines w:val="0"/>
        <w:shd w:val="clear" w:color="auto" w:fill="auto"/>
        <w:bidi w:val="0"/>
        <w:spacing w:before="0" w:after="287" w:line="260" w:lineRule="exact"/>
        <w:ind w:left="0" w:right="0" w:firstLine="0"/>
      </w:pPr>
      <w:r>
        <w:rPr>
          <w:lang w:val="es-ES" w:eastAsia="es-ES" w:bidi="es-ES"/>
          <w:w w:val="100"/>
          <w:color w:val="000000"/>
          <w:position w:val="0"/>
        </w:rPr>
        <w:t>- INFORME DE ACTIVIDADES DE LA COMISION</w:t>
      </w:r>
    </w:p>
    <w:p>
      <w:pPr>
        <w:pStyle w:val="Style3"/>
        <w:numPr>
          <w:ilvl w:val="0"/>
          <w:numId w:val="1"/>
        </w:numPr>
        <w:framePr w:w="8918" w:h="908" w:hRule="exact" w:wrap="none" w:vAnchor="page" w:hAnchor="page" w:x="1761" w:y="12408"/>
        <w:tabs>
          <w:tab w:leader="none" w:pos="400" w:val="left"/>
        </w:tabs>
        <w:widowControl w:val="0"/>
        <w:keepNext w:val="0"/>
        <w:keepLines w:val="0"/>
        <w:shd w:val="clear" w:color="auto" w:fill="auto"/>
        <w:bidi w:val="0"/>
        <w:spacing w:before="0" w:after="0" w:line="260" w:lineRule="exact"/>
        <w:ind w:left="0" w:right="0" w:firstLine="0"/>
      </w:pPr>
      <w:r>
        <w:rPr>
          <w:lang w:val="es-ES" w:eastAsia="es-ES" w:bidi="es-ES"/>
          <w:w w:val="100"/>
          <w:color w:val="000000"/>
          <w:position w:val="0"/>
        </w:rPr>
        <w:t>- ASUNTOS GENERALES</w:t>
      </w:r>
    </w:p>
    <w:p>
      <w:pPr>
        <w:pStyle w:val="Style3"/>
        <w:numPr>
          <w:ilvl w:val="0"/>
          <w:numId w:val="1"/>
        </w:numPr>
        <w:framePr w:wrap="none" w:vAnchor="page" w:hAnchor="page" w:x="1761" w:y="13589"/>
        <w:widowControl w:val="0"/>
        <w:keepNext w:val="0"/>
        <w:keepLines w:val="0"/>
        <w:shd w:val="clear" w:color="auto" w:fill="auto"/>
        <w:bidi w:val="0"/>
        <w:spacing w:before="0" w:after="0" w:line="260" w:lineRule="exact"/>
        <w:ind w:left="0" w:right="0" w:firstLine="0"/>
      </w:pPr>
      <w:r>
        <w:rPr>
          <w:lang w:val="es-ES" w:eastAsia="es-ES" w:bidi="es-ES"/>
          <w:w w:val="100"/>
          <w:color w:val="000000"/>
          <w:position w:val="0"/>
        </w:rPr>
        <w:t>- CLAUSURA DE LA REUNION</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0"/>
        <w:framePr w:w="8928" w:h="11714" w:hRule="exact" w:wrap="none" w:vAnchor="page" w:hAnchor="page" w:x="1756" w:y="2076"/>
        <w:widowControl w:val="0"/>
        <w:keepNext w:val="0"/>
        <w:keepLines w:val="0"/>
        <w:shd w:val="clear" w:color="auto" w:fill="auto"/>
        <w:bidi w:val="0"/>
        <w:spacing w:before="0" w:after="176" w:line="389" w:lineRule="exact"/>
        <w:ind w:left="0" w:right="0" w:firstLine="0"/>
      </w:pPr>
      <w:r>
        <w:rPr>
          <w:lang w:val="es-ES" w:eastAsia="es-ES" w:bidi="es-ES"/>
          <w:w w:val="100"/>
          <w:color w:val="000000"/>
          <w:position w:val="0"/>
        </w:rPr>
        <w:t>Ya conociendo el contenido del orden del día, les pregunto si es de aprobarse favor de manifestarlo....aprobado.</w:t>
      </w:r>
    </w:p>
    <w:p>
      <w:pPr>
        <w:pStyle w:val="Style10"/>
        <w:framePr w:w="8928" w:h="11714" w:hRule="exact" w:wrap="none" w:vAnchor="page" w:hAnchor="page" w:x="1756" w:y="2076"/>
        <w:widowControl w:val="0"/>
        <w:keepNext w:val="0"/>
        <w:keepLines w:val="0"/>
        <w:shd w:val="clear" w:color="auto" w:fill="auto"/>
        <w:bidi w:val="0"/>
        <w:spacing w:before="0" w:after="184"/>
        <w:ind w:left="0" w:right="0" w:firstLine="0"/>
      </w:pPr>
      <w:r>
        <w:rPr>
          <w:lang w:val="es-ES" w:eastAsia="es-ES" w:bidi="es-ES"/>
          <w:w w:val="100"/>
          <w:color w:val="000000"/>
          <w:position w:val="0"/>
        </w:rPr>
        <w:t>Tomando en cuenta el orden del día el Regidor Albino Jiménez Vázquez nombra a los, integrantes de la comisión así como los invitados a esta reunión, estando presentes los regidores de la comisión e invitados.</w:t>
      </w:r>
    </w:p>
    <w:p>
      <w:pPr>
        <w:pStyle w:val="Style10"/>
        <w:framePr w:w="8928" w:h="11714" w:hRule="exact" w:wrap="none" w:vAnchor="page" w:hAnchor="page" w:x="1756" w:y="2076"/>
        <w:widowControl w:val="0"/>
        <w:keepNext w:val="0"/>
        <w:keepLines w:val="0"/>
        <w:shd w:val="clear" w:color="auto" w:fill="auto"/>
        <w:bidi w:val="0"/>
        <w:spacing w:before="0" w:after="180" w:line="389" w:lineRule="exact"/>
        <w:ind w:left="0" w:right="0" w:firstLine="0"/>
      </w:pPr>
      <w:r>
        <w:rPr>
          <w:lang w:val="es-ES" w:eastAsia="es-ES" w:bidi="es-ES"/>
          <w:w w:val="100"/>
          <w:color w:val="000000"/>
          <w:position w:val="0"/>
        </w:rPr>
        <w:t>Así que existiendo el Quorum legal para llevar a cabo esta reunión se da por instalada la misma.</w:t>
      </w:r>
    </w:p>
    <w:p>
      <w:pPr>
        <w:pStyle w:val="Style10"/>
        <w:framePr w:w="8928" w:h="11714" w:hRule="exact" w:wrap="none" w:vAnchor="page" w:hAnchor="page" w:x="1756" w:y="2076"/>
        <w:widowControl w:val="0"/>
        <w:keepNext w:val="0"/>
        <w:keepLines w:val="0"/>
        <w:shd w:val="clear" w:color="auto" w:fill="auto"/>
        <w:bidi w:val="0"/>
        <w:spacing w:before="0" w:after="176" w:line="389" w:lineRule="exact"/>
        <w:ind w:left="0" w:right="0" w:firstLine="0"/>
      </w:pPr>
      <w:r>
        <w:rPr>
          <w:lang w:val="es-ES" w:eastAsia="es-ES" w:bidi="es-ES"/>
          <w:w w:val="100"/>
          <w:color w:val="000000"/>
          <w:position w:val="0"/>
        </w:rPr>
        <w:t>Para el segundo punto del orden del día con referencia al Informe de Actividades de esta comisión el Regidor Albino Jiménez Vázquez da lectura del mismo.</w:t>
      </w:r>
    </w:p>
    <w:p>
      <w:pPr>
        <w:pStyle w:val="Style10"/>
        <w:framePr w:w="8928" w:h="11714" w:hRule="exact" w:wrap="none" w:vAnchor="page" w:hAnchor="page" w:x="1756" w:y="2076"/>
        <w:widowControl w:val="0"/>
        <w:keepNext w:val="0"/>
        <w:keepLines w:val="0"/>
        <w:shd w:val="clear" w:color="auto" w:fill="auto"/>
        <w:bidi w:val="0"/>
        <w:spacing w:before="0" w:after="176"/>
        <w:ind w:left="0" w:right="0" w:firstLine="0"/>
      </w:pPr>
      <w:r>
        <w:rPr>
          <w:lang w:val="es-ES" w:eastAsia="es-ES" w:bidi="es-ES"/>
          <w:w w:val="100"/>
          <w:color w:val="000000"/>
          <w:position w:val="0"/>
        </w:rPr>
        <w:t>El pasado 29 de Enero del 2016 se envió al pleno del ayuntamiento la iniciativa de aprobación directa con referencia a crear mesas de trabajo con diferentes dependencias municipales con la empresa IMAGDL S.A de C.V. para reiniciar con el emplacamiento del municipio, en base al acuerdo de ayuntamiento de fecha 10 de Septiembre del 2014 el cual fue aprobado por unanimidad.</w:t>
      </w:r>
    </w:p>
    <w:p>
      <w:pPr>
        <w:pStyle w:val="Style10"/>
        <w:framePr w:w="8928" w:h="11714" w:hRule="exact" w:wrap="none" w:vAnchor="page" w:hAnchor="page" w:x="1756" w:y="2076"/>
        <w:widowControl w:val="0"/>
        <w:keepNext w:val="0"/>
        <w:keepLines w:val="0"/>
        <w:shd w:val="clear" w:color="auto" w:fill="auto"/>
        <w:bidi w:val="0"/>
        <w:spacing w:before="0" w:after="184" w:line="398" w:lineRule="exact"/>
        <w:ind w:left="0" w:right="0" w:firstLine="0"/>
      </w:pPr>
      <w:r>
        <w:rPr>
          <w:lang w:val="es-ES" w:eastAsia="es-ES" w:bidi="es-ES"/>
          <w:w w:val="100"/>
          <w:color w:val="000000"/>
          <w:position w:val="0"/>
        </w:rPr>
        <w:t>Así mismo informarles que en fechas próximas nos reuniremos con las dependencias involucradas para desarrollar las mesas de trabajo.</w:t>
      </w:r>
    </w:p>
    <w:p>
      <w:pPr>
        <w:pStyle w:val="Style10"/>
        <w:framePr w:w="8928" w:h="11714" w:hRule="exact" w:wrap="none" w:vAnchor="page" w:hAnchor="page" w:x="1756" w:y="2076"/>
        <w:widowControl w:val="0"/>
        <w:keepNext w:val="0"/>
        <w:keepLines w:val="0"/>
        <w:shd w:val="clear" w:color="auto" w:fill="auto"/>
        <w:bidi w:val="0"/>
        <w:spacing w:before="0" w:after="180"/>
        <w:ind w:left="0" w:right="0" w:firstLine="0"/>
      </w:pPr>
      <w:r>
        <w:rPr>
          <w:lang w:val="es-ES" w:eastAsia="es-ES" w:bidi="es-ES"/>
          <w:w w:val="100"/>
          <w:color w:val="000000"/>
          <w:position w:val="0"/>
        </w:rPr>
        <w:t>Pasando al tercer punto del orden del día, la Regidora María del Rosario de los Santos Silva integrante de esta comisión manifiesta su postura en hacerle la invitación al Coordinador de las Delegaciones y a sus Delegados del Municipio, así mismo solicitarles una lista en relación a las necesidades de Nomenclatura, manifiesta que el Síndico es la persona que se encargaría de convocar.</w:t>
      </w:r>
    </w:p>
    <w:p>
      <w:pPr>
        <w:pStyle w:val="Style10"/>
        <w:framePr w:w="8928" w:h="11714" w:hRule="exact" w:wrap="none" w:vAnchor="page" w:hAnchor="page" w:x="1756" w:y="2076"/>
        <w:widowControl w:val="0"/>
        <w:keepNext w:val="0"/>
        <w:keepLines w:val="0"/>
        <w:shd w:val="clear" w:color="auto" w:fill="auto"/>
        <w:bidi w:val="0"/>
        <w:spacing w:before="0" w:after="0"/>
        <w:ind w:left="0" w:right="0" w:firstLine="0"/>
      </w:pPr>
      <w:r>
        <w:rPr>
          <w:lang w:val="es-ES" w:eastAsia="es-ES" w:bidi="es-ES"/>
          <w:w w:val="100"/>
          <w:color w:val="000000"/>
          <w:position w:val="0"/>
        </w:rPr>
        <w:t>De igual manera el Regidor Marco Antonio Fuentes Ontiveros pregunta quienes serian las personas que instalarían las placas.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0"/>
        <w:framePr w:w="8966" w:h="4796" w:hRule="exact" w:wrap="none" w:vAnchor="page" w:hAnchor="page" w:x="1737" w:y="1333"/>
        <w:widowControl w:val="0"/>
        <w:keepNext w:val="0"/>
        <w:keepLines w:val="0"/>
        <w:shd w:val="clear" w:color="auto" w:fill="auto"/>
        <w:bidi w:val="0"/>
        <w:spacing w:before="0" w:after="128"/>
        <w:ind w:left="0" w:right="0" w:firstLine="0"/>
      </w:pPr>
      <w:r>
        <w:rPr>
          <w:lang w:val="es-ES" w:eastAsia="es-ES" w:bidi="es-ES"/>
          <w:w w:val="100"/>
          <w:color w:val="000000"/>
          <w:position w:val="0"/>
        </w:rPr>
        <w:t>Por lo que el Regidor Albino Jiménez Vázquez Presidente de la Comisión indica que la empresa IMAGDLS.A. de C.V. Se encargaría de hacerlo.</w:t>
      </w:r>
    </w:p>
    <w:p>
      <w:pPr>
        <w:pStyle w:val="Style10"/>
        <w:framePr w:w="8966" w:h="4796" w:hRule="exact" w:wrap="none" w:vAnchor="page" w:hAnchor="page" w:x="1737" w:y="1333"/>
        <w:widowControl w:val="0"/>
        <w:keepNext w:val="0"/>
        <w:keepLines w:val="0"/>
        <w:shd w:val="clear" w:color="auto" w:fill="auto"/>
        <w:bidi w:val="0"/>
        <w:spacing w:before="0" w:after="0" w:line="384" w:lineRule="exact"/>
        <w:ind w:left="0" w:right="0" w:firstLine="0"/>
      </w:pPr>
      <w:r>
        <w:rPr>
          <w:lang w:val="es-ES" w:eastAsia="es-ES" w:bidi="es-ES"/>
          <w:w w:val="100"/>
          <w:color w:val="000000"/>
          <w:position w:val="0"/>
        </w:rPr>
        <w:t>EL Regidor Marco Antonio Fuentes Ontiveros comenta que le parece bien,</w:t>
      </w:r>
    </w:p>
    <w:p>
      <w:pPr>
        <w:pStyle w:val="Style10"/>
        <w:framePr w:w="8966" w:h="4796" w:hRule="exact" w:wrap="none" w:vAnchor="page" w:hAnchor="page" w:x="1737" w:y="1333"/>
        <w:widowControl w:val="0"/>
        <w:keepNext w:val="0"/>
        <w:keepLines w:val="0"/>
        <w:shd w:val="clear" w:color="auto" w:fill="auto"/>
        <w:bidi w:val="0"/>
        <w:spacing w:before="0" w:after="0" w:line="384" w:lineRule="exact"/>
        <w:ind w:left="0" w:right="0" w:firstLine="0"/>
      </w:pPr>
      <w:r>
        <w:rPr>
          <w:lang w:val="es-ES" w:eastAsia="es-ES" w:bidi="es-ES"/>
          <w:w w:val="100"/>
          <w:color w:val="000000"/>
          <w:position w:val="0"/>
        </w:rPr>
        <w:t>que incluso el Ayuntamiento se ahorraría el costo de material, costo de</w:t>
      </w:r>
    </w:p>
    <w:p>
      <w:pPr>
        <w:pStyle w:val="Style10"/>
        <w:framePr w:w="8966" w:h="4796" w:hRule="exact" w:wrap="none" w:vAnchor="page" w:hAnchor="page" w:x="1737" w:y="1333"/>
        <w:widowControl w:val="0"/>
        <w:keepNext w:val="0"/>
        <w:keepLines w:val="0"/>
        <w:shd w:val="clear" w:color="auto" w:fill="auto"/>
        <w:bidi w:val="0"/>
        <w:spacing w:before="0" w:after="0" w:line="384" w:lineRule="exact"/>
        <w:ind w:left="0" w:right="0" w:firstLine="0"/>
      </w:pPr>
      <w:r>
        <w:rPr>
          <w:lang w:val="es-ES" w:eastAsia="es-ES" w:bidi="es-ES"/>
          <w:w w:val="100"/>
          <w:color w:val="000000"/>
          <w:position w:val="0"/>
        </w:rPr>
        <w:t xml:space="preserve">personal, etc. </w:t>
      </w:r>
      <w:r>
        <w:rPr>
          <w:lang w:val="es-ES" w:eastAsia="es-ES" w:bidi="es-ES"/>
          <w:vertAlign w:val="subscript"/>
          <w:w w:val="100"/>
          <w:color w:val="000000"/>
          <w:position w:val="0"/>
        </w:rPr>
        <w:t>v</w:t>
      </w:r>
    </w:p>
    <w:p>
      <w:pPr>
        <w:pStyle w:val="Style14"/>
        <w:framePr w:w="8966" w:h="4796" w:hRule="exact" w:wrap="none" w:vAnchor="page" w:hAnchor="page" w:x="1737" w:y="1333"/>
        <w:widowControl w:val="0"/>
        <w:keepNext w:val="0"/>
        <w:keepLines w:val="0"/>
        <w:shd w:val="clear" w:color="auto" w:fill="auto"/>
        <w:bidi w:val="0"/>
        <w:jc w:val="left"/>
        <w:spacing w:before="0" w:after="0" w:line="140" w:lineRule="exact"/>
        <w:ind w:left="1620" w:right="0" w:firstLine="0"/>
      </w:pPr>
      <w:r>
        <w:rPr>
          <w:lang w:val="es-ES" w:eastAsia="es-ES" w:bidi="es-ES"/>
          <w:w w:val="100"/>
          <w:spacing w:val="0"/>
          <w:color w:val="000000"/>
          <w:position w:val="0"/>
        </w:rPr>
        <w:t>« /</w:t>
      </w:r>
    </w:p>
    <w:p>
      <w:pPr>
        <w:pStyle w:val="Style10"/>
        <w:framePr w:w="8966" w:h="4796" w:hRule="exact" w:wrap="none" w:vAnchor="page" w:hAnchor="page" w:x="1737" w:y="1333"/>
        <w:widowControl w:val="0"/>
        <w:keepNext w:val="0"/>
        <w:keepLines w:val="0"/>
        <w:shd w:val="clear" w:color="auto" w:fill="auto"/>
        <w:bidi w:val="0"/>
        <w:spacing w:before="0" w:after="0"/>
        <w:ind w:left="0" w:right="0" w:firstLine="0"/>
      </w:pPr>
      <w:r>
        <w:rPr>
          <w:lang w:val="es-ES" w:eastAsia="es-ES" w:bidi="es-ES"/>
          <w:w w:val="100"/>
          <w:color w:val="000000"/>
          <w:position w:val="0"/>
        </w:rPr>
        <w:t>Así mismo plantea la postura de llevar a cabo una relación de todas las calles del municipio donde hace falta nomenclatura, así mismo hacer visitas en las colonias y convocar a los ciudadanos que participen y sean ellos quienes anoten los nombres de las calles con cruces en donde les falte nomenclatura., también invitar a una persona de la empresa IMAGDL S.A de C.V. a las mesas de trabajo.</w:t>
      </w:r>
    </w:p>
    <w:p>
      <w:pPr>
        <w:pStyle w:val="Style10"/>
        <w:framePr w:w="8966" w:h="3403" w:hRule="exact" w:wrap="none" w:vAnchor="page" w:hAnchor="page" w:x="1737" w:y="6273"/>
        <w:widowControl w:val="0"/>
        <w:keepNext w:val="0"/>
        <w:keepLines w:val="0"/>
        <w:shd w:val="clear" w:color="auto" w:fill="auto"/>
        <w:bidi w:val="0"/>
        <w:spacing w:before="0" w:after="124" w:line="398" w:lineRule="exact"/>
        <w:ind w:left="0" w:right="0" w:firstLine="0"/>
      </w:pPr>
      <w:r>
        <w:rPr>
          <w:lang w:val="es-ES" w:eastAsia="es-ES" w:bidi="es-ES"/>
          <w:w w:val="100"/>
          <w:color w:val="000000"/>
          <w:position w:val="0"/>
        </w:rPr>
        <w:t>La regidora María del Rosario de los Santos Silva y el regidor Marco Antonio Fuentes Ontiveros comentan que tanto el color de la placa es estándar, las medidas checar si cumple con el reglamento.</w:t>
      </w:r>
    </w:p>
    <w:p>
      <w:pPr>
        <w:pStyle w:val="Style10"/>
        <w:framePr w:w="8966" w:h="3403" w:hRule="exact" w:wrap="none" w:vAnchor="page" w:hAnchor="page" w:x="1737" w:y="6273"/>
        <w:widowControl w:val="0"/>
        <w:keepNext w:val="0"/>
        <w:keepLines w:val="0"/>
        <w:shd w:val="clear" w:color="auto" w:fill="auto"/>
        <w:bidi w:val="0"/>
        <w:spacing w:before="0" w:after="0"/>
        <w:ind w:left="0" w:right="0" w:firstLine="400"/>
      </w:pPr>
      <w:r>
        <w:rPr>
          <w:lang w:val="es-ES" w:eastAsia="es-ES" w:bidi="es-ES"/>
          <w:w w:val="100"/>
          <w:color w:val="000000"/>
          <w:position w:val="0"/>
        </w:rPr>
        <w:t>Arquitecto Cesar Augusto Castillo comenta la importancia de hacer un inventario para ver qué calles faltan de nomenclatura; así mismo plantea la opción de que la placa sea revisada en el departamento de obras públicas para ver si cumple con el reglamento de Nomenclatura en cuanto a su diseño, color, medidas etc.</w:t>
      </w:r>
    </w:p>
    <w:p>
      <w:pPr>
        <w:pStyle w:val="Style10"/>
        <w:framePr w:w="8966" w:h="1839" w:hRule="exact" w:wrap="none" w:vAnchor="page" w:hAnchor="page" w:x="1737" w:y="9821"/>
        <w:widowControl w:val="0"/>
        <w:keepNext w:val="0"/>
        <w:keepLines w:val="0"/>
        <w:shd w:val="clear" w:color="auto" w:fill="auto"/>
        <w:bidi w:val="0"/>
        <w:spacing w:before="0" w:after="120" w:line="398" w:lineRule="exact"/>
        <w:ind w:left="0" w:right="0" w:firstLine="0"/>
      </w:pPr>
      <w:r>
        <w:rPr>
          <w:lang w:val="es-ES" w:eastAsia="es-ES" w:bidi="es-ES"/>
          <w:w w:val="100"/>
          <w:color w:val="000000"/>
          <w:position w:val="0"/>
        </w:rPr>
        <w:t>Todos los integrantes de la comisión dicen estar de acuerdo que se apruebe y empezar con el trabajo.</w:t>
      </w:r>
    </w:p>
    <w:p>
      <w:pPr>
        <w:pStyle w:val="Style10"/>
        <w:framePr w:w="8966" w:h="1839" w:hRule="exact" w:wrap="none" w:vAnchor="page" w:hAnchor="page" w:x="1737" w:y="9821"/>
        <w:widowControl w:val="0"/>
        <w:keepNext w:val="0"/>
        <w:keepLines w:val="0"/>
        <w:shd w:val="clear" w:color="auto" w:fill="auto"/>
        <w:bidi w:val="0"/>
        <w:spacing w:before="0" w:after="0" w:line="398" w:lineRule="exact"/>
        <w:ind w:left="0" w:right="0" w:firstLine="0"/>
      </w:pPr>
      <w:r>
        <w:rPr>
          <w:lang w:val="es-ES" w:eastAsia="es-ES" w:bidi="es-ES"/>
          <w:w w:val="100"/>
          <w:color w:val="000000"/>
          <w:position w:val="0"/>
        </w:rPr>
        <w:t>Cumpliendo con el Cuarto punto de la orden del día se da por terminada esta reunión siendo las 11:37 am. Del día 23 de febrero del 2016</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0"/>
        <w:framePr w:w="8966" w:h="787" w:hRule="exact" w:wrap="none" w:vAnchor="page" w:hAnchor="page" w:x="1737" w:y="3146"/>
        <w:widowControl w:val="0"/>
        <w:keepNext w:val="0"/>
        <w:keepLines w:val="0"/>
        <w:shd w:val="clear" w:color="auto" w:fill="auto"/>
        <w:bidi w:val="0"/>
        <w:jc w:val="left"/>
        <w:spacing w:before="0" w:after="0" w:line="384" w:lineRule="exact"/>
        <w:ind w:left="920" w:right="1180" w:firstLine="1080"/>
      </w:pPr>
      <w:r>
        <w:rPr>
          <w:lang w:val="es-ES" w:eastAsia="es-ES" w:bidi="es-ES"/>
          <w:w w:val="100"/>
          <w:color w:val="000000"/>
          <w:position w:val="0"/>
        </w:rPr>
        <w:t xml:space="preserve">•w </w:t>
      </w:r>
      <w:r>
        <w:rPr>
          <w:lang w:val="es-ES" w:eastAsia="es-ES" w:bidi="es-ES"/>
          <w:vertAlign w:val="subscript"/>
          <w:w w:val="100"/>
          <w:color w:val="000000"/>
          <w:position w:val="0"/>
        </w:rPr>
        <w:t>v</w:t>
      </w:r>
      <w:r>
        <w:rPr>
          <w:lang w:val="es-ES" w:eastAsia="es-ES" w:bidi="es-ES"/>
          <w:w w:val="100"/>
          <w:color w:val="000000"/>
          <w:position w:val="0"/>
        </w:rPr>
        <w:t xml:space="preserve"> C. ALBINO JIMENEZ VAZQUEZ REGIDOR'PRESIDENTE DE LA COMISION DE NOMENCLATURA</w:t>
      </w:r>
    </w:p>
    <w:p>
      <w:pPr>
        <w:pStyle w:val="Style10"/>
        <w:framePr w:w="8966" w:h="826" w:hRule="exact" w:wrap="none" w:vAnchor="page" w:hAnchor="page" w:x="1737" w:y="5476"/>
        <w:widowControl w:val="0"/>
        <w:keepNext w:val="0"/>
        <w:keepLines w:val="0"/>
        <w:shd w:val="clear" w:color="auto" w:fill="auto"/>
        <w:bidi w:val="0"/>
        <w:jc w:val="center"/>
        <w:spacing w:before="0" w:after="0"/>
        <w:ind w:left="200" w:right="0" w:firstLine="0"/>
      </w:pPr>
      <w:r>
        <w:rPr>
          <w:lang w:val="es-ES" w:eastAsia="es-ES" w:bidi="es-ES"/>
          <w:w w:val="100"/>
          <w:color w:val="000000"/>
          <w:position w:val="0"/>
        </w:rPr>
        <w:t>T.S. MARIA DEL ROSARIO DE LOS SANTOS SILVA</w:t>
        <w:br/>
        <w:t>REGIDOR VOCAL DE LA COMISION EDILICIA DE NOMENCLATURA</w:t>
      </w:r>
    </w:p>
    <w:p>
      <w:pPr>
        <w:framePr w:wrap="none" w:vAnchor="page" w:hAnchor="page" w:x="3988" w:y="7548"/>
        <w:widowControl w:val="0"/>
        <w:rPr>
          <w:sz w:val="2"/>
          <w:szCs w:val="2"/>
        </w:rPr>
      </w:pPr>
      <w:r>
        <w:pict>
          <v:shape id="_x0000_s1029" type="#_x0000_t75" style="width:215pt;height:36pt;">
            <v:imagedata r:id="rId11" r:href="rId12"/>
          </v:shape>
        </w:pict>
      </w:r>
    </w:p>
    <w:p>
      <w:pPr>
        <w:pStyle w:val="Style16"/>
        <w:framePr w:w="7320" w:h="746" w:hRule="exact" w:wrap="none" w:vAnchor="page" w:hAnchor="page" w:x="2486" w:y="8303"/>
        <w:widowControl w:val="0"/>
        <w:keepNext w:val="0"/>
        <w:keepLines w:val="0"/>
        <w:shd w:val="clear" w:color="auto" w:fill="auto"/>
        <w:bidi w:val="0"/>
        <w:spacing w:before="0" w:after="42" w:line="280" w:lineRule="exact"/>
        <w:ind w:left="0" w:right="0" w:firstLine="0"/>
      </w:pPr>
      <w:r>
        <w:rPr>
          <w:lang w:val="es-ES" w:eastAsia="es-ES" w:bidi="es-ES"/>
          <w:w w:val="100"/>
          <w:color w:val="000000"/>
          <w:position w:val="0"/>
        </w:rPr>
        <w:t>C. ROSA PEREZ LEAL</w:t>
      </w:r>
    </w:p>
    <w:p>
      <w:pPr>
        <w:pStyle w:val="Style16"/>
        <w:framePr w:w="7320" w:h="746" w:hRule="exact" w:wrap="none" w:vAnchor="page" w:hAnchor="page" w:x="2486" w:y="8303"/>
        <w:widowControl w:val="0"/>
        <w:keepNext w:val="0"/>
        <w:keepLines w:val="0"/>
        <w:shd w:val="clear" w:color="auto" w:fill="auto"/>
        <w:bidi w:val="0"/>
        <w:jc w:val="left"/>
        <w:spacing w:before="0" w:after="0" w:line="280" w:lineRule="exact"/>
        <w:ind w:left="0" w:right="0" w:firstLine="0"/>
      </w:pPr>
      <w:r>
        <w:rPr>
          <w:lang w:val="es-ES" w:eastAsia="es-ES" w:bidi="es-ES"/>
          <w:w w:val="100"/>
          <w:color w:val="000000"/>
          <w:position w:val="0"/>
        </w:rPr>
        <w:t>REGIDOR VOCAL DE LA COMISION EDILICIA DE NOMENCLATURA</w:t>
      </w:r>
    </w:p>
    <w:p>
      <w:pPr>
        <w:pStyle w:val="Style18"/>
        <w:framePr w:w="8966" w:h="370" w:hRule="exact" w:wrap="none" w:vAnchor="page" w:hAnchor="page" w:x="1737" w:y="11872"/>
        <w:widowControl w:val="0"/>
        <w:keepNext w:val="0"/>
        <w:keepLines w:val="0"/>
        <w:shd w:val="clear" w:color="auto" w:fill="auto"/>
        <w:bidi w:val="0"/>
        <w:jc w:val="left"/>
        <w:spacing w:before="0" w:after="0" w:line="120" w:lineRule="exact"/>
        <w:ind w:left="2000" w:right="0" w:firstLine="0"/>
      </w:pPr>
      <w:r>
        <w:rPr>
          <w:lang w:val="es-ES" w:eastAsia="es-ES" w:bidi="es-ES"/>
          <w:w w:val="100"/>
          <w:spacing w:val="0"/>
          <w:color w:val="000000"/>
          <w:position w:val="0"/>
        </w:rPr>
        <w:t>t</w:t>
      </w:r>
    </w:p>
    <w:p>
      <w:pPr>
        <w:pStyle w:val="Style20"/>
        <w:framePr w:w="8966" w:h="370" w:hRule="exact" w:wrap="none" w:vAnchor="page" w:hAnchor="page" w:x="1737" w:y="11872"/>
        <w:widowControl w:val="0"/>
        <w:keepNext w:val="0"/>
        <w:keepLines w:val="0"/>
        <w:shd w:val="clear" w:color="auto" w:fill="auto"/>
        <w:bidi w:val="0"/>
        <w:jc w:val="left"/>
        <w:spacing w:before="0" w:after="0" w:line="170" w:lineRule="exact"/>
        <w:ind w:left="0" w:right="0" w:firstLine="0"/>
      </w:pPr>
      <w:r>
        <w:rPr>
          <w:lang w:val="es-ES" w:eastAsia="es-ES" w:bidi="es-ES"/>
          <w:w w:val="100"/>
          <w:color w:val="000000"/>
          <w:position w:val="0"/>
        </w:rPr>
        <w:t>Estas firmas pertenecen a la reunión de trabajo de la cdmisión de nomenclatura del dia 23 de febrero del 2016</w:t>
      </w:r>
    </w:p>
    <w:p>
      <w:pPr>
        <w:widowControl w:val="0"/>
        <w:rPr>
          <w:sz w:val="2"/>
          <w:szCs w:val="2"/>
        </w:rPr>
      </w:pPr>
      <w:r>
        <w:pict>
          <v:shape id="_x0000_s1030" type="#_x0000_t75" style="position:absolute;margin-left:256.25pt;margin-top:193.25pt;width:72.95pt;height:86.4pt;z-index:-251658752;mso-wrap-distance-left:5.pt;mso-wrap-distance-right:5.pt;mso-position-horizontal-relative:page;mso-position-vertical-relative:page" wrapcoords="0 0">
            <v:imagedata r:id="rId13" r:href="rId14"/>
            <w10:wrap anchorx="page" anchory="page"/>
          </v:shape>
        </w:pict>
      </w: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es-ES" w:eastAsia="es-ES" w:bidi="es-ES"/>
        <w:b/>
        <w:bCs/>
        <w:i w:val="0"/>
        <w:iCs w:val="0"/>
        <w:u w:val="none"/>
        <w:strike w:val="0"/>
        <w:smallCaps w:val="0"/>
        <w:sz w:val="26"/>
        <w:szCs w:val="26"/>
        <w:rFonts w:ascii="Calibri" w:eastAsia="Calibri" w:hAnsi="Calibri" w:cs="Calibri"/>
        <w:w w:val="100"/>
        <w:spacing w:val="-1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bCs/>
      <w:i w:val="0"/>
      <w:iCs w:val="0"/>
      <w:u w:val="none"/>
      <w:strike w:val="0"/>
      <w:smallCaps w:val="0"/>
      <w:sz w:val="26"/>
      <w:szCs w:val="26"/>
      <w:rFonts w:ascii="Calibri" w:eastAsia="Calibri" w:hAnsi="Calibri" w:cs="Calibri"/>
      <w:spacing w:val="-10"/>
    </w:rPr>
  </w:style>
  <w:style w:type="character" w:customStyle="1" w:styleId="CharStyle6">
    <w:name w:val="Cuerpo del texto (4)_"/>
    <w:basedOn w:val="DefaultParagraphFont"/>
    <w:link w:val="Style5"/>
    <w:rPr>
      <w:b/>
      <w:bCs/>
      <w:i w:val="0"/>
      <w:iCs w:val="0"/>
      <w:u w:val="none"/>
      <w:strike w:val="0"/>
      <w:smallCaps w:val="0"/>
      <w:sz w:val="24"/>
      <w:szCs w:val="24"/>
      <w:rFonts w:ascii="Calibri" w:eastAsia="Calibri" w:hAnsi="Calibri" w:cs="Calibri"/>
      <w:spacing w:val="-10"/>
    </w:rPr>
  </w:style>
  <w:style w:type="character" w:customStyle="1" w:styleId="CharStyle8">
    <w:name w:val="Cuerpo del texto (5)_"/>
    <w:basedOn w:val="DefaultParagraphFont"/>
    <w:link w:val="Style7"/>
    <w:rPr>
      <w:b w:val="0"/>
      <w:bCs w:val="0"/>
      <w:i w:val="0"/>
      <w:iCs w:val="0"/>
      <w:u w:val="none"/>
      <w:strike w:val="0"/>
      <w:smallCaps w:val="0"/>
      <w:sz w:val="12"/>
      <w:szCs w:val="12"/>
      <w:rFonts w:ascii="Calibri" w:eastAsia="Calibri" w:hAnsi="Calibri" w:cs="Calibri"/>
    </w:rPr>
  </w:style>
  <w:style w:type="character" w:customStyle="1" w:styleId="CharStyle9">
    <w:name w:val="Cuerpo del texto (5) + Courier New,5.5 pto,Cursiva"/>
    <w:basedOn w:val="CharStyle8"/>
    <w:rPr>
      <w:lang w:val="es-ES" w:eastAsia="es-ES" w:bidi="es-ES"/>
      <w:i/>
      <w:iCs/>
      <w:sz w:val="11"/>
      <w:szCs w:val="11"/>
      <w:rFonts w:ascii="Courier New" w:eastAsia="Courier New" w:hAnsi="Courier New" w:cs="Courier New"/>
      <w:w w:val="100"/>
      <w:spacing w:val="0"/>
      <w:color w:val="000000"/>
      <w:position w:val="0"/>
    </w:rPr>
  </w:style>
  <w:style w:type="character" w:customStyle="1" w:styleId="CharStyle11">
    <w:name w:val="Cuerpo del texto (2)_"/>
    <w:basedOn w:val="DefaultParagraphFont"/>
    <w:link w:val="Style10"/>
    <w:rPr>
      <w:b w:val="0"/>
      <w:bCs w:val="0"/>
      <w:i w:val="0"/>
      <w:iCs w:val="0"/>
      <w:u w:val="none"/>
      <w:strike w:val="0"/>
      <w:smallCaps w:val="0"/>
      <w:sz w:val="28"/>
      <w:szCs w:val="28"/>
      <w:rFonts w:ascii="Calibri" w:eastAsia="Calibri" w:hAnsi="Calibri" w:cs="Calibri"/>
      <w:spacing w:val="-10"/>
    </w:rPr>
  </w:style>
  <w:style w:type="character" w:customStyle="1" w:styleId="CharStyle13">
    <w:name w:val="Leyenda de la imagen (2)_"/>
    <w:basedOn w:val="DefaultParagraphFont"/>
    <w:link w:val="Style12"/>
    <w:rPr>
      <w:b/>
      <w:bCs/>
      <w:i w:val="0"/>
      <w:iCs w:val="0"/>
      <w:u w:val="none"/>
      <w:strike w:val="0"/>
      <w:smallCaps w:val="0"/>
      <w:sz w:val="26"/>
      <w:szCs w:val="26"/>
      <w:rFonts w:ascii="Calibri" w:eastAsia="Calibri" w:hAnsi="Calibri" w:cs="Calibri"/>
      <w:spacing w:val="-10"/>
    </w:rPr>
  </w:style>
  <w:style w:type="character" w:customStyle="1" w:styleId="CharStyle15">
    <w:name w:val="Cuerpo del texto (6)_"/>
    <w:basedOn w:val="DefaultParagraphFont"/>
    <w:link w:val="Style14"/>
    <w:rPr>
      <w:b w:val="0"/>
      <w:bCs w:val="0"/>
      <w:i w:val="0"/>
      <w:iCs w:val="0"/>
      <w:u w:val="none"/>
      <w:strike w:val="0"/>
      <w:smallCaps w:val="0"/>
      <w:sz w:val="14"/>
      <w:szCs w:val="14"/>
      <w:rFonts w:ascii="Courier New" w:eastAsia="Courier New" w:hAnsi="Courier New" w:cs="Courier New"/>
    </w:rPr>
  </w:style>
  <w:style w:type="character" w:customStyle="1" w:styleId="CharStyle17">
    <w:name w:val="Leyenda de la imagen_"/>
    <w:basedOn w:val="DefaultParagraphFont"/>
    <w:link w:val="Style16"/>
    <w:rPr>
      <w:b w:val="0"/>
      <w:bCs w:val="0"/>
      <w:i w:val="0"/>
      <w:iCs w:val="0"/>
      <w:u w:val="none"/>
      <w:strike w:val="0"/>
      <w:smallCaps w:val="0"/>
      <w:sz w:val="28"/>
      <w:szCs w:val="28"/>
      <w:rFonts w:ascii="Calibri" w:eastAsia="Calibri" w:hAnsi="Calibri" w:cs="Calibri"/>
      <w:spacing w:val="-10"/>
    </w:rPr>
  </w:style>
  <w:style w:type="character" w:customStyle="1" w:styleId="CharStyle19">
    <w:name w:val="Cuerpo del texto (7)_"/>
    <w:basedOn w:val="DefaultParagraphFont"/>
    <w:link w:val="Style18"/>
    <w:rPr>
      <w:b w:val="0"/>
      <w:bCs w:val="0"/>
      <w:i w:val="0"/>
      <w:iCs w:val="0"/>
      <w:u w:val="none"/>
      <w:strike w:val="0"/>
      <w:smallCaps w:val="0"/>
      <w:sz w:val="12"/>
      <w:szCs w:val="12"/>
      <w:rFonts w:ascii="Courier New" w:eastAsia="Courier New" w:hAnsi="Courier New" w:cs="Courier New"/>
    </w:rPr>
  </w:style>
  <w:style w:type="character" w:customStyle="1" w:styleId="CharStyle21">
    <w:name w:val="Cuerpo del texto (8)_"/>
    <w:basedOn w:val="DefaultParagraphFont"/>
    <w:link w:val="Style20"/>
    <w:rPr>
      <w:b/>
      <w:bCs/>
      <w:i w:val="0"/>
      <w:iCs w:val="0"/>
      <w:u w:val="none"/>
      <w:strike w:val="0"/>
      <w:smallCaps w:val="0"/>
      <w:sz w:val="17"/>
      <w:szCs w:val="17"/>
      <w:rFonts w:ascii="Calibri" w:eastAsia="Calibri" w:hAnsi="Calibri" w:cs="Calibri"/>
      <w:spacing w:val="-10"/>
    </w:rPr>
  </w:style>
  <w:style w:type="paragraph" w:customStyle="1" w:styleId="Style3">
    <w:name w:val="Cuerpo del texto (3)"/>
    <w:basedOn w:val="Normal"/>
    <w:link w:val="CharStyle4"/>
    <w:pPr>
      <w:widowControl w:val="0"/>
      <w:shd w:val="clear" w:color="auto" w:fill="FFFFFF"/>
      <w:jc w:val="both"/>
      <w:spacing w:after="360" w:line="0" w:lineRule="exact"/>
    </w:pPr>
    <w:rPr>
      <w:b/>
      <w:bCs/>
      <w:i w:val="0"/>
      <w:iCs w:val="0"/>
      <w:u w:val="none"/>
      <w:strike w:val="0"/>
      <w:smallCaps w:val="0"/>
      <w:sz w:val="26"/>
      <w:szCs w:val="26"/>
      <w:rFonts w:ascii="Calibri" w:eastAsia="Calibri" w:hAnsi="Calibri" w:cs="Calibri"/>
      <w:spacing w:val="-10"/>
    </w:rPr>
  </w:style>
  <w:style w:type="paragraph" w:customStyle="1" w:styleId="Style5">
    <w:name w:val="Cuerpo del texto (4)"/>
    <w:basedOn w:val="Normal"/>
    <w:link w:val="CharStyle6"/>
    <w:pPr>
      <w:widowControl w:val="0"/>
      <w:shd w:val="clear" w:color="auto" w:fill="FFFFFF"/>
      <w:jc w:val="both"/>
      <w:spacing w:before="900" w:after="120" w:line="0" w:lineRule="exact"/>
    </w:pPr>
    <w:rPr>
      <w:b/>
      <w:bCs/>
      <w:i w:val="0"/>
      <w:iCs w:val="0"/>
      <w:u w:val="none"/>
      <w:strike w:val="0"/>
      <w:smallCaps w:val="0"/>
      <w:sz w:val="24"/>
      <w:szCs w:val="24"/>
      <w:rFonts w:ascii="Calibri" w:eastAsia="Calibri" w:hAnsi="Calibri" w:cs="Calibri"/>
      <w:spacing w:val="-10"/>
    </w:rPr>
  </w:style>
  <w:style w:type="paragraph" w:customStyle="1" w:styleId="Style7">
    <w:name w:val="Cuerpo del texto (5)"/>
    <w:basedOn w:val="Normal"/>
    <w:link w:val="CharStyle8"/>
    <w:pPr>
      <w:widowControl w:val="0"/>
      <w:shd w:val="clear" w:color="auto" w:fill="FFFFFF"/>
      <w:jc w:val="both"/>
      <w:spacing w:before="120" w:after="600" w:line="0" w:lineRule="exact"/>
    </w:pPr>
    <w:rPr>
      <w:b w:val="0"/>
      <w:bCs w:val="0"/>
      <w:i w:val="0"/>
      <w:iCs w:val="0"/>
      <w:u w:val="none"/>
      <w:strike w:val="0"/>
      <w:smallCaps w:val="0"/>
      <w:sz w:val="12"/>
      <w:szCs w:val="12"/>
      <w:rFonts w:ascii="Calibri" w:eastAsia="Calibri" w:hAnsi="Calibri" w:cs="Calibri"/>
    </w:rPr>
  </w:style>
  <w:style w:type="paragraph" w:customStyle="1" w:styleId="Style10">
    <w:name w:val="Cuerpo del texto (2)"/>
    <w:basedOn w:val="Normal"/>
    <w:link w:val="CharStyle11"/>
    <w:pPr>
      <w:widowControl w:val="0"/>
      <w:shd w:val="clear" w:color="auto" w:fill="FFFFFF"/>
      <w:jc w:val="both"/>
      <w:spacing w:before="600" w:after="120" w:line="394" w:lineRule="exact"/>
    </w:pPr>
    <w:rPr>
      <w:b w:val="0"/>
      <w:bCs w:val="0"/>
      <w:i w:val="0"/>
      <w:iCs w:val="0"/>
      <w:u w:val="none"/>
      <w:strike w:val="0"/>
      <w:smallCaps w:val="0"/>
      <w:sz w:val="28"/>
      <w:szCs w:val="28"/>
      <w:rFonts w:ascii="Calibri" w:eastAsia="Calibri" w:hAnsi="Calibri" w:cs="Calibri"/>
      <w:spacing w:val="-10"/>
    </w:rPr>
  </w:style>
  <w:style w:type="paragraph" w:customStyle="1" w:styleId="Style12">
    <w:name w:val="Leyenda de la imagen (2)"/>
    <w:basedOn w:val="Normal"/>
    <w:link w:val="CharStyle13"/>
    <w:pPr>
      <w:widowControl w:val="0"/>
      <w:shd w:val="clear" w:color="auto" w:fill="FFFFFF"/>
      <w:spacing w:line="0" w:lineRule="exact"/>
    </w:pPr>
    <w:rPr>
      <w:b/>
      <w:bCs/>
      <w:i w:val="0"/>
      <w:iCs w:val="0"/>
      <w:u w:val="none"/>
      <w:strike w:val="0"/>
      <w:smallCaps w:val="0"/>
      <w:sz w:val="26"/>
      <w:szCs w:val="26"/>
      <w:rFonts w:ascii="Calibri" w:eastAsia="Calibri" w:hAnsi="Calibri" w:cs="Calibri"/>
      <w:spacing w:val="-10"/>
    </w:rPr>
  </w:style>
  <w:style w:type="paragraph" w:customStyle="1" w:styleId="Style14">
    <w:name w:val="Cuerpo del texto (6)"/>
    <w:basedOn w:val="Normal"/>
    <w:link w:val="CharStyle15"/>
    <w:pPr>
      <w:widowControl w:val="0"/>
      <w:shd w:val="clear" w:color="auto" w:fill="FFFFFF"/>
      <w:spacing w:after="120" w:line="0" w:lineRule="exact"/>
    </w:pPr>
    <w:rPr>
      <w:b w:val="0"/>
      <w:bCs w:val="0"/>
      <w:i w:val="0"/>
      <w:iCs w:val="0"/>
      <w:u w:val="none"/>
      <w:strike w:val="0"/>
      <w:smallCaps w:val="0"/>
      <w:sz w:val="14"/>
      <w:szCs w:val="14"/>
      <w:rFonts w:ascii="Courier New" w:eastAsia="Courier New" w:hAnsi="Courier New" w:cs="Courier New"/>
    </w:rPr>
  </w:style>
  <w:style w:type="paragraph" w:customStyle="1" w:styleId="Style16">
    <w:name w:val="Leyenda de la imagen"/>
    <w:basedOn w:val="Normal"/>
    <w:link w:val="CharStyle17"/>
    <w:pPr>
      <w:widowControl w:val="0"/>
      <w:shd w:val="clear" w:color="auto" w:fill="FFFFFF"/>
      <w:jc w:val="center"/>
      <w:spacing w:after="120" w:line="0" w:lineRule="exact"/>
    </w:pPr>
    <w:rPr>
      <w:b w:val="0"/>
      <w:bCs w:val="0"/>
      <w:i w:val="0"/>
      <w:iCs w:val="0"/>
      <w:u w:val="none"/>
      <w:strike w:val="0"/>
      <w:smallCaps w:val="0"/>
      <w:sz w:val="28"/>
      <w:szCs w:val="28"/>
      <w:rFonts w:ascii="Calibri" w:eastAsia="Calibri" w:hAnsi="Calibri" w:cs="Calibri"/>
      <w:spacing w:val="-10"/>
    </w:rPr>
  </w:style>
  <w:style w:type="paragraph" w:customStyle="1" w:styleId="Style18">
    <w:name w:val="Cuerpo del texto (7)"/>
    <w:basedOn w:val="Normal"/>
    <w:link w:val="CharStyle19"/>
    <w:pPr>
      <w:widowControl w:val="0"/>
      <w:shd w:val="clear" w:color="auto" w:fill="FFFFFF"/>
      <w:spacing w:before="2880" w:line="0" w:lineRule="exact"/>
    </w:pPr>
    <w:rPr>
      <w:b w:val="0"/>
      <w:bCs w:val="0"/>
      <w:i w:val="0"/>
      <w:iCs w:val="0"/>
      <w:u w:val="none"/>
      <w:strike w:val="0"/>
      <w:smallCaps w:val="0"/>
      <w:sz w:val="12"/>
      <w:szCs w:val="12"/>
      <w:rFonts w:ascii="Courier New" w:eastAsia="Courier New" w:hAnsi="Courier New" w:cs="Courier New"/>
    </w:rPr>
  </w:style>
  <w:style w:type="paragraph" w:customStyle="1" w:styleId="Style20">
    <w:name w:val="Cuerpo del texto (8)"/>
    <w:basedOn w:val="Normal"/>
    <w:link w:val="CharStyle21"/>
    <w:pPr>
      <w:widowControl w:val="0"/>
      <w:shd w:val="clear" w:color="auto" w:fill="FFFFFF"/>
      <w:spacing w:line="0" w:lineRule="exact"/>
    </w:pPr>
    <w:rPr>
      <w:b/>
      <w:bCs/>
      <w:i w:val="0"/>
      <w:iCs w:val="0"/>
      <w:u w:val="none"/>
      <w:strike w:val="0"/>
      <w:smallCaps w:val="0"/>
      <w:sz w:val="17"/>
      <w:szCs w:val="17"/>
      <w:rFonts w:ascii="Calibri" w:eastAsia="Calibri" w:hAnsi="Calibri" w:cs="Calibri"/>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s>
</file>