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0410" w:y="1387"/>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1</w:t>
      </w:r>
    </w:p>
    <w:p>
      <w:pPr>
        <w:pStyle w:val="Style5"/>
        <w:framePr w:w="9072" w:h="3090" w:hRule="exact" w:wrap="none" w:vAnchor="page" w:hAnchor="page" w:x="1583" w:y="1874"/>
        <w:widowControl w:val="0"/>
        <w:keepNext w:val="0"/>
        <w:keepLines w:val="0"/>
        <w:shd w:val="clear" w:color="auto" w:fill="auto"/>
        <w:bidi w:val="0"/>
        <w:spacing w:before="0" w:after="124"/>
        <w:ind w:left="0" w:right="0" w:firstLine="0"/>
      </w:pPr>
      <w:bookmarkStart w:id="0" w:name="bookmark0"/>
      <w:r>
        <w:rPr>
          <w:lang w:val="es-ES" w:eastAsia="es-ES" w:bidi="es-ES"/>
          <w:w w:val="100"/>
          <w:color w:val="000000"/>
          <w:position w:val="0"/>
        </w:rPr>
        <w:t>MINUTA DE TRABAJO DE LA COMISION EDILICIA DE REGULARIZACIÓN DE PREDIOS, CELEBRADA EL DIA 25 VEINTICINCO DE ENERO DEL AÑO 2016.</w:t>
      </w:r>
      <w:bookmarkEnd w:id="0"/>
    </w:p>
    <w:p>
      <w:pPr>
        <w:pStyle w:val="Style7"/>
        <w:framePr w:w="9072" w:h="3090" w:hRule="exact" w:wrap="none" w:vAnchor="page" w:hAnchor="page" w:x="1583" w:y="1874"/>
        <w:widowControl w:val="0"/>
        <w:keepNext w:val="0"/>
        <w:keepLines w:val="0"/>
        <w:shd w:val="clear" w:color="auto" w:fill="auto"/>
        <w:bidi w:val="0"/>
        <w:spacing w:before="0" w:after="0"/>
        <w:ind w:left="0" w:right="0" w:firstLine="0"/>
      </w:pPr>
      <w:r>
        <w:rPr>
          <w:lang w:val="es-ES" w:eastAsia="es-ES" w:bidi="es-ES"/>
          <w:w w:val="100"/>
          <w:color w:val="000000"/>
          <w:position w:val="0"/>
        </w:rPr>
        <w:t>Siendo las 10 diez horas con 5 cinco minutos del día 25 veinticinco de enero de 2016 del dos mil dieciséis, en la sala de juntas de regidores, ubicada en el tercer piso del edificio que ocupa Sala de Regidores ubicado en calle Independencia número 10 Diez, de la cabecera Municipal de San Pedro Tlaquepaque, Jalisco; Inician los Trabajos de la sesión ordinaria de la comisión edilicia de regularización de predios, reunión previamente citada por el regidor Licenciado Miguel Silva Ramírez, en su calidad de Presidente de la comisión edilicia de regularización de predios desarrollándose bajo el siguiente:</w:t>
      </w:r>
    </w:p>
    <w:p>
      <w:pPr>
        <w:pStyle w:val="Style5"/>
        <w:framePr w:w="9072" w:h="297" w:hRule="exact" w:wrap="none" w:vAnchor="page" w:hAnchor="page" w:x="1583" w:y="5597"/>
        <w:widowControl w:val="0"/>
        <w:keepNext w:val="0"/>
        <w:keepLines w:val="0"/>
        <w:shd w:val="clear" w:color="auto" w:fill="auto"/>
        <w:bidi w:val="0"/>
        <w:jc w:val="center"/>
        <w:spacing w:before="0" w:after="0" w:line="240" w:lineRule="exact"/>
        <w:ind w:left="0" w:right="20" w:firstLine="0"/>
      </w:pPr>
      <w:bookmarkStart w:id="1" w:name="bookmark1"/>
      <w:r>
        <w:rPr>
          <w:lang w:val="es-ES" w:eastAsia="es-ES" w:bidi="es-ES"/>
          <w:w w:val="100"/>
          <w:color w:val="000000"/>
          <w:position w:val="0"/>
        </w:rPr>
        <w:t>ORDEN DEL DIA</w:t>
      </w:r>
      <w:bookmarkEnd w:id="1"/>
    </w:p>
    <w:p>
      <w:pPr>
        <w:pStyle w:val="Style7"/>
        <w:numPr>
          <w:ilvl w:val="0"/>
          <w:numId w:val="1"/>
        </w:numPr>
        <w:framePr w:w="9072" w:h="2294" w:hRule="exact" w:wrap="none" w:vAnchor="page" w:hAnchor="page" w:x="1583" w:y="6001"/>
        <w:tabs>
          <w:tab w:leader="none" w:pos="817" w:val="left"/>
        </w:tabs>
        <w:widowControl w:val="0"/>
        <w:keepNext w:val="0"/>
        <w:keepLines w:val="0"/>
        <w:shd w:val="clear" w:color="auto" w:fill="auto"/>
        <w:bidi w:val="0"/>
        <w:spacing w:before="0" w:after="0"/>
        <w:ind w:left="300" w:right="0" w:firstLine="0"/>
      </w:pPr>
      <w:r>
        <w:rPr>
          <w:lang w:val="es-ES" w:eastAsia="es-ES" w:bidi="es-ES"/>
          <w:w w:val="100"/>
          <w:color w:val="000000"/>
          <w:position w:val="0"/>
        </w:rPr>
        <w:t>Lista de Asistencia,</w:t>
      </w:r>
    </w:p>
    <w:p>
      <w:pPr>
        <w:pStyle w:val="Style7"/>
        <w:numPr>
          <w:ilvl w:val="0"/>
          <w:numId w:val="1"/>
        </w:numPr>
        <w:framePr w:w="9072" w:h="2294" w:hRule="exact" w:wrap="none" w:vAnchor="page" w:hAnchor="page" w:x="1583" w:y="6001"/>
        <w:tabs>
          <w:tab w:leader="none" w:pos="817" w:val="left"/>
        </w:tabs>
        <w:widowControl w:val="0"/>
        <w:keepNext w:val="0"/>
        <w:keepLines w:val="0"/>
        <w:shd w:val="clear" w:color="auto" w:fill="auto"/>
        <w:bidi w:val="0"/>
        <w:spacing w:before="0" w:after="0"/>
        <w:ind w:left="300" w:right="0" w:firstLine="0"/>
      </w:pPr>
      <w:r>
        <w:rPr>
          <w:lang w:val="es-ES" w:eastAsia="es-ES" w:bidi="es-ES"/>
          <w:w w:val="100"/>
          <w:color w:val="000000"/>
          <w:position w:val="0"/>
        </w:rPr>
        <w:t>Verificación del quorum legal,</w:t>
      </w:r>
    </w:p>
    <w:p>
      <w:pPr>
        <w:pStyle w:val="Style7"/>
        <w:framePr w:w="9072" w:h="2294" w:hRule="exact" w:wrap="none" w:vAnchor="page" w:hAnchor="page" w:x="1583" w:y="6001"/>
        <w:tabs>
          <w:tab w:leader="none" w:pos="581" w:val="left"/>
        </w:tabs>
        <w:widowControl w:val="0"/>
        <w:keepNext w:val="0"/>
        <w:keepLines w:val="0"/>
        <w:shd w:val="clear" w:color="auto" w:fill="auto"/>
        <w:bidi w:val="0"/>
        <w:spacing w:before="0" w:after="0"/>
        <w:ind w:left="0" w:right="0" w:firstLine="0"/>
      </w:pPr>
      <w:r>
        <w:rPr>
          <w:lang w:val="es-ES" w:eastAsia="es-ES" w:bidi="es-ES"/>
          <w:w w:val="100"/>
          <w:color w:val="000000"/>
          <w:position w:val="0"/>
        </w:rPr>
        <w:t>lili.</w:t>
        <w:tab/>
        <w:t>Aprobación del orden del día,</w:t>
      </w:r>
    </w:p>
    <w:p>
      <w:pPr>
        <w:pStyle w:val="Style7"/>
        <w:numPr>
          <w:ilvl w:val="0"/>
          <w:numId w:val="3"/>
        </w:numPr>
        <w:framePr w:w="9072" w:h="2294" w:hRule="exact" w:wrap="none" w:vAnchor="page" w:hAnchor="page" w:x="1583" w:y="6001"/>
        <w:tabs>
          <w:tab w:leader="none" w:pos="581" w:val="left"/>
        </w:tabs>
        <w:widowControl w:val="0"/>
        <w:keepNext w:val="0"/>
        <w:keepLines w:val="0"/>
        <w:shd w:val="clear" w:color="auto" w:fill="auto"/>
        <w:bidi w:val="0"/>
        <w:jc w:val="left"/>
        <w:spacing w:before="0" w:after="0"/>
        <w:ind w:left="860" w:right="0"/>
      </w:pPr>
      <w:r>
        <w:rPr>
          <w:lang w:val="es-ES" w:eastAsia="es-ES" w:bidi="es-ES"/>
          <w:w w:val="100"/>
          <w:color w:val="000000"/>
          <w:position w:val="0"/>
        </w:rPr>
        <w:t>Presentación del Programa de Trabajo de la Comisión Edilicia de Regularización de Predios,</w:t>
      </w:r>
    </w:p>
    <w:p>
      <w:pPr>
        <w:pStyle w:val="Style7"/>
        <w:numPr>
          <w:ilvl w:val="0"/>
          <w:numId w:val="3"/>
        </w:numPr>
        <w:framePr w:w="9072" w:h="2294" w:hRule="exact" w:wrap="none" w:vAnchor="page" w:hAnchor="page" w:x="1583" w:y="6001"/>
        <w:tabs>
          <w:tab w:leader="none" w:pos="817" w:val="left"/>
        </w:tabs>
        <w:widowControl w:val="0"/>
        <w:keepNext w:val="0"/>
        <w:keepLines w:val="0"/>
        <w:shd w:val="clear" w:color="auto" w:fill="auto"/>
        <w:bidi w:val="0"/>
        <w:spacing w:before="0" w:after="0"/>
        <w:ind w:left="300" w:right="0" w:firstLine="0"/>
      </w:pPr>
      <w:r>
        <w:rPr>
          <w:lang w:val="es-ES" w:eastAsia="es-ES" w:bidi="es-ES"/>
          <w:w w:val="100"/>
          <w:color w:val="000000"/>
          <w:position w:val="0"/>
        </w:rPr>
        <w:t>Asuntos Generales,</w:t>
      </w:r>
    </w:p>
    <w:p>
      <w:pPr>
        <w:pStyle w:val="Style7"/>
        <w:numPr>
          <w:ilvl w:val="0"/>
          <w:numId w:val="3"/>
        </w:numPr>
        <w:framePr w:w="9072" w:h="2294" w:hRule="exact" w:wrap="none" w:vAnchor="page" w:hAnchor="page" w:x="1583" w:y="6001"/>
        <w:tabs>
          <w:tab w:leader="none" w:pos="817" w:val="left"/>
        </w:tabs>
        <w:widowControl w:val="0"/>
        <w:keepNext w:val="0"/>
        <w:keepLines w:val="0"/>
        <w:shd w:val="clear" w:color="auto" w:fill="auto"/>
        <w:bidi w:val="0"/>
        <w:spacing w:before="0" w:after="0"/>
        <w:ind w:left="300" w:right="0" w:firstLine="0"/>
      </w:pPr>
      <w:r>
        <w:rPr>
          <w:lang w:val="es-ES" w:eastAsia="es-ES" w:bidi="es-ES"/>
          <w:w w:val="100"/>
          <w:color w:val="000000"/>
          <w:position w:val="0"/>
        </w:rPr>
        <w:t>Cierre de la Reunión de Trabajo.</w:t>
      </w:r>
    </w:p>
    <w:p>
      <w:pPr>
        <w:pStyle w:val="Style5"/>
        <w:framePr w:w="9072" w:h="1098" w:hRule="exact" w:wrap="none" w:vAnchor="page" w:hAnchor="page" w:x="1583" w:y="8919"/>
        <w:widowControl w:val="0"/>
        <w:keepNext w:val="0"/>
        <w:keepLines w:val="0"/>
        <w:shd w:val="clear" w:color="auto" w:fill="auto"/>
        <w:bidi w:val="0"/>
        <w:spacing w:before="0" w:after="161" w:line="240" w:lineRule="exact"/>
        <w:ind w:left="0" w:right="0" w:firstLine="0"/>
      </w:pPr>
      <w:bookmarkStart w:id="2" w:name="bookmark2"/>
      <w:r>
        <w:rPr>
          <w:lang w:val="es-ES" w:eastAsia="es-ES" w:bidi="es-ES"/>
          <w:w w:val="100"/>
          <w:color w:val="000000"/>
          <w:position w:val="0"/>
        </w:rPr>
        <w:t>I.-LISTA DE ASISTENCIA</w:t>
      </w:r>
      <w:bookmarkEnd w:id="2"/>
    </w:p>
    <w:p>
      <w:pPr>
        <w:pStyle w:val="Style7"/>
        <w:framePr w:w="9072" w:h="1098" w:hRule="exact" w:wrap="none" w:vAnchor="page" w:hAnchor="page" w:x="1583" w:y="8919"/>
        <w:widowControl w:val="0"/>
        <w:keepNext w:val="0"/>
        <w:keepLines w:val="0"/>
        <w:shd w:val="clear" w:color="auto" w:fill="auto"/>
        <w:bidi w:val="0"/>
        <w:spacing w:before="0" w:after="0" w:line="278" w:lineRule="exact"/>
        <w:ind w:left="0" w:right="0" w:firstLine="0"/>
      </w:pPr>
      <w:r>
        <w:rPr>
          <w:lang w:val="es-ES" w:eastAsia="es-ES" w:bidi="es-ES"/>
          <w:w w:val="100"/>
          <w:color w:val="000000"/>
          <w:position w:val="0"/>
        </w:rPr>
        <w:t>En este punto, se hace constar la asistencia de los siguientes Regidores por la Comisión Edilicia de Regularización de Predios:</w:t>
      </w:r>
    </w:p>
    <w:tbl>
      <w:tblPr>
        <w:tblOverlap w:val="never"/>
        <w:tblLayout w:type="fixed"/>
        <w:jc w:val="left"/>
      </w:tblPr>
      <w:tblGrid>
        <w:gridCol w:w="4512"/>
        <w:gridCol w:w="4517"/>
      </w:tblGrid>
      <w:tr>
        <w:trPr>
          <w:trHeight w:val="331" w:hRule="exact"/>
        </w:trPr>
        <w:tc>
          <w:tcPr>
            <w:shd w:val="clear" w:color="auto" w:fill="FFFFFF"/>
            <w:tcBorders>
              <w:left w:val="single" w:sz="4"/>
              <w:top w:val="single" w:sz="4"/>
            </w:tcBorders>
            <w:vAlign w:val="bottom"/>
          </w:tcPr>
          <w:p>
            <w:pPr>
              <w:pStyle w:val="Style7"/>
              <w:framePr w:w="9029" w:h="3336" w:wrap="none" w:vAnchor="page" w:hAnchor="page" w:x="1583" w:y="10253"/>
              <w:widowControl w:val="0"/>
              <w:keepNext w:val="0"/>
              <w:keepLines w:val="0"/>
              <w:shd w:val="clear" w:color="auto" w:fill="auto"/>
              <w:bidi w:val="0"/>
              <w:spacing w:before="0" w:after="0" w:line="220" w:lineRule="exact"/>
              <w:ind w:left="0" w:right="0" w:firstLine="0"/>
            </w:pPr>
            <w:r>
              <w:rPr>
                <w:rStyle w:val="CharStyle9"/>
                <w:b/>
                <w:bCs/>
              </w:rPr>
              <w:t>Reg. Lie. Miguel Silva Ramírez</w:t>
            </w:r>
          </w:p>
        </w:tc>
        <w:tc>
          <w:tcPr>
            <w:shd w:val="clear" w:color="auto" w:fill="FFFFFF"/>
            <w:tcBorders>
              <w:left w:val="single" w:sz="4"/>
              <w:right w:val="single" w:sz="4"/>
              <w:top w:val="single" w:sz="4"/>
            </w:tcBorders>
            <w:vAlign w:val="bottom"/>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r>
        <w:trPr>
          <w:trHeight w:val="605" w:hRule="exact"/>
        </w:trPr>
        <w:tc>
          <w:tcPr>
            <w:shd w:val="clear" w:color="auto" w:fill="FFFFFF"/>
            <w:tcBorders>
              <w:left w:val="single" w:sz="4"/>
              <w:top w:val="single" w:sz="4"/>
            </w:tcBorders>
            <w:vAlign w:val="top"/>
          </w:tcPr>
          <w:p>
            <w:pPr>
              <w:pStyle w:val="Style7"/>
              <w:framePr w:w="9029" w:h="3336" w:wrap="none" w:vAnchor="page" w:hAnchor="page" w:x="1583" w:y="10253"/>
              <w:widowControl w:val="0"/>
              <w:keepNext w:val="0"/>
              <w:keepLines w:val="0"/>
              <w:shd w:val="clear" w:color="auto" w:fill="auto"/>
              <w:bidi w:val="0"/>
              <w:spacing w:before="0" w:after="0" w:line="288" w:lineRule="exact"/>
              <w:ind w:left="0" w:right="0" w:firstLine="0"/>
            </w:pPr>
            <w:r>
              <w:rPr>
                <w:rStyle w:val="CharStyle9"/>
                <w:b/>
                <w:bCs/>
              </w:rPr>
              <w:t>Reg. L. T. S. María del Rosario de los Santos Silva</w:t>
            </w:r>
          </w:p>
        </w:tc>
        <w:tc>
          <w:tcPr>
            <w:shd w:val="clear" w:color="auto" w:fill="FFFFFF"/>
            <w:tcBorders>
              <w:left w:val="single" w:sz="4"/>
              <w:right w:val="single" w:sz="4"/>
              <w:top w:val="single" w:sz="4"/>
            </w:tcBorders>
            <w:vAlign w:val="top"/>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r>
        <w:trPr>
          <w:trHeight w:val="302" w:hRule="exact"/>
        </w:trPr>
        <w:tc>
          <w:tcPr>
            <w:shd w:val="clear" w:color="auto" w:fill="FFFFFF"/>
            <w:tcBorders>
              <w:left w:val="single" w:sz="4"/>
              <w:top w:val="single" w:sz="4"/>
            </w:tcBorders>
            <w:vAlign w:val="bottom"/>
          </w:tcPr>
          <w:p>
            <w:pPr>
              <w:pStyle w:val="Style7"/>
              <w:framePr w:w="9029" w:h="3336" w:wrap="none" w:vAnchor="page" w:hAnchor="page" w:x="1583" w:y="10253"/>
              <w:widowControl w:val="0"/>
              <w:keepNext w:val="0"/>
              <w:keepLines w:val="0"/>
              <w:shd w:val="clear" w:color="auto" w:fill="auto"/>
              <w:bidi w:val="0"/>
              <w:spacing w:before="0" w:after="0" w:line="220" w:lineRule="exact"/>
              <w:ind w:left="0" w:right="0" w:firstLine="0"/>
            </w:pPr>
            <w:r>
              <w:rPr>
                <w:rStyle w:val="CharStyle9"/>
                <w:b/>
                <w:bCs/>
              </w:rPr>
              <w:t>Reg. Ing. Edgar Ricardo Ríos de Loza</w:t>
            </w:r>
          </w:p>
        </w:tc>
        <w:tc>
          <w:tcPr>
            <w:shd w:val="clear" w:color="auto" w:fill="FFFFFF"/>
            <w:tcBorders>
              <w:left w:val="single" w:sz="4"/>
              <w:right w:val="single" w:sz="4"/>
              <w:top w:val="single" w:sz="4"/>
            </w:tcBorders>
            <w:vAlign w:val="bottom"/>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r>
        <w:trPr>
          <w:trHeight w:val="302" w:hRule="exact"/>
        </w:trPr>
        <w:tc>
          <w:tcPr>
            <w:shd w:val="clear" w:color="auto" w:fill="FFFFFF"/>
            <w:tcBorders>
              <w:left w:val="single" w:sz="4"/>
              <w:top w:val="single" w:sz="4"/>
            </w:tcBorders>
            <w:vAlign w:val="bottom"/>
          </w:tcPr>
          <w:p>
            <w:pPr>
              <w:pStyle w:val="Style7"/>
              <w:framePr w:w="9029" w:h="3336" w:wrap="none" w:vAnchor="page" w:hAnchor="page" w:x="1583" w:y="10253"/>
              <w:widowControl w:val="0"/>
              <w:keepNext w:val="0"/>
              <w:keepLines w:val="0"/>
              <w:shd w:val="clear" w:color="auto" w:fill="auto"/>
              <w:bidi w:val="0"/>
              <w:spacing w:before="0" w:after="0" w:line="220" w:lineRule="exact"/>
              <w:ind w:left="0" w:right="0" w:firstLine="0"/>
            </w:pPr>
            <w:r>
              <w:rPr>
                <w:rStyle w:val="CharStyle9"/>
                <w:b/>
                <w:bCs/>
              </w:rPr>
              <w:t>Reg. Lie. Orlando García Limón</w:t>
            </w:r>
          </w:p>
        </w:tc>
        <w:tc>
          <w:tcPr>
            <w:shd w:val="clear" w:color="auto" w:fill="FFFFFF"/>
            <w:tcBorders>
              <w:left w:val="single" w:sz="4"/>
              <w:right w:val="single" w:sz="4"/>
              <w:top w:val="single" w:sz="4"/>
            </w:tcBorders>
            <w:vAlign w:val="bottom"/>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r>
        <w:trPr>
          <w:trHeight w:val="298" w:hRule="exact"/>
        </w:trPr>
        <w:tc>
          <w:tcPr>
            <w:shd w:val="clear" w:color="auto" w:fill="FFFFFF"/>
            <w:tcBorders>
              <w:left w:val="single" w:sz="4"/>
              <w:top w:val="single" w:sz="4"/>
            </w:tcBorders>
            <w:vAlign w:val="top"/>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INVITADOS</w:t>
            </w:r>
          </w:p>
        </w:tc>
        <w:tc>
          <w:tcPr>
            <w:shd w:val="clear" w:color="auto" w:fill="FFFFFF"/>
            <w:tcBorders>
              <w:left w:val="single" w:sz="4"/>
              <w:right w:val="single" w:sz="4"/>
              <w:top w:val="single" w:sz="4"/>
            </w:tcBorders>
            <w:vAlign w:val="top"/>
          </w:tcPr>
          <w:p>
            <w:pPr>
              <w:framePr w:w="9029" w:h="3336" w:wrap="none" w:vAnchor="page" w:hAnchor="page" w:x="1583" w:y="10253"/>
              <w:widowControl w:val="0"/>
              <w:rPr>
                <w:sz w:val="10"/>
                <w:szCs w:val="10"/>
              </w:rPr>
            </w:pPr>
          </w:p>
        </w:tc>
      </w:tr>
      <w:tr>
        <w:trPr>
          <w:trHeight w:val="878" w:hRule="exact"/>
        </w:trPr>
        <w:tc>
          <w:tcPr>
            <w:shd w:val="clear" w:color="auto" w:fill="FFFFFF"/>
            <w:tcBorders>
              <w:left w:val="single" w:sz="4"/>
              <w:top w:val="single" w:sz="4"/>
            </w:tcBorders>
            <w:vAlign w:val="bottom"/>
          </w:tcPr>
          <w:p>
            <w:pPr>
              <w:pStyle w:val="Style7"/>
              <w:framePr w:w="9029" w:h="3336" w:wrap="none" w:vAnchor="page" w:hAnchor="page" w:x="1583" w:y="10253"/>
              <w:widowControl w:val="0"/>
              <w:keepNext w:val="0"/>
              <w:keepLines w:val="0"/>
              <w:shd w:val="clear" w:color="auto" w:fill="auto"/>
              <w:bidi w:val="0"/>
              <w:spacing w:before="0" w:after="0" w:line="288" w:lineRule="exact"/>
              <w:ind w:left="0" w:right="0" w:firstLine="0"/>
            </w:pPr>
            <w:r>
              <w:rPr>
                <w:rStyle w:val="CharStyle9"/>
                <w:b/>
                <w:bCs/>
              </w:rPr>
              <w:t>Lie. Alfonso Reyes Jiménez en representación del Director de Regularización de Predios</w:t>
            </w:r>
          </w:p>
        </w:tc>
        <w:tc>
          <w:tcPr>
            <w:shd w:val="clear" w:color="auto" w:fill="FFFFFF"/>
            <w:tcBorders>
              <w:left w:val="single" w:sz="4"/>
              <w:right w:val="single" w:sz="4"/>
              <w:top w:val="single" w:sz="4"/>
            </w:tcBorders>
            <w:vAlign w:val="top"/>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r>
        <w:trPr>
          <w:trHeight w:val="619" w:hRule="exact"/>
        </w:trPr>
        <w:tc>
          <w:tcPr>
            <w:shd w:val="clear" w:color="auto" w:fill="FFFFFF"/>
            <w:tcBorders>
              <w:left w:val="single" w:sz="4"/>
              <w:top w:val="single" w:sz="4"/>
              <w:bottom w:val="single" w:sz="4"/>
            </w:tcBorders>
            <w:vAlign w:val="bottom"/>
          </w:tcPr>
          <w:p>
            <w:pPr>
              <w:pStyle w:val="Style7"/>
              <w:framePr w:w="9029" w:h="3336" w:wrap="none" w:vAnchor="page" w:hAnchor="page" w:x="1583" w:y="10253"/>
              <w:widowControl w:val="0"/>
              <w:keepNext w:val="0"/>
              <w:keepLines w:val="0"/>
              <w:shd w:val="clear" w:color="auto" w:fill="auto"/>
              <w:bidi w:val="0"/>
              <w:spacing w:before="0" w:after="0" w:line="293" w:lineRule="exact"/>
              <w:ind w:left="0" w:right="0" w:firstLine="0"/>
            </w:pPr>
            <w:r>
              <w:rPr>
                <w:rStyle w:val="CharStyle9"/>
                <w:b/>
                <w:bCs/>
              </w:rPr>
              <w:t>Arq. Andrés Nápoles Herrera en representación del Dir. De Actas y Acuerdos</w:t>
            </w:r>
          </w:p>
        </w:tc>
        <w:tc>
          <w:tcPr>
            <w:shd w:val="clear" w:color="auto" w:fill="FFFFFF"/>
            <w:tcBorders>
              <w:left w:val="single" w:sz="4"/>
              <w:right w:val="single" w:sz="4"/>
              <w:top w:val="single" w:sz="4"/>
              <w:bottom w:val="single" w:sz="4"/>
            </w:tcBorders>
            <w:vAlign w:val="top"/>
          </w:tcPr>
          <w:p>
            <w:pPr>
              <w:pStyle w:val="Style7"/>
              <w:framePr w:w="9029" w:h="3336" w:wrap="none" w:vAnchor="page" w:hAnchor="page" w:x="1583" w:y="10253"/>
              <w:widowControl w:val="0"/>
              <w:keepNext w:val="0"/>
              <w:keepLines w:val="0"/>
              <w:shd w:val="clear" w:color="auto" w:fill="auto"/>
              <w:bidi w:val="0"/>
              <w:jc w:val="center"/>
              <w:spacing w:before="0" w:after="0" w:line="220" w:lineRule="exact"/>
              <w:ind w:left="0" w:right="0" w:firstLine="0"/>
            </w:pPr>
            <w:r>
              <w:rPr>
                <w:rStyle w:val="CharStyle9"/>
                <w:b/>
                <w:bCs/>
              </w:rPr>
              <w:t>PRESENTE</w:t>
            </w:r>
          </w:p>
        </w:tc>
      </w:tr>
    </w:tbl>
    <w:p>
      <w:pPr>
        <w:pStyle w:val="Style5"/>
        <w:framePr w:w="9072" w:h="1751" w:hRule="exact" w:wrap="none" w:vAnchor="page" w:hAnchor="page" w:x="1583" w:y="14366"/>
        <w:widowControl w:val="0"/>
        <w:keepNext w:val="0"/>
        <w:keepLines w:val="0"/>
        <w:shd w:val="clear" w:color="auto" w:fill="auto"/>
        <w:bidi w:val="0"/>
        <w:spacing w:before="0" w:after="124" w:line="240" w:lineRule="exact"/>
        <w:ind w:left="0" w:right="0" w:firstLine="0"/>
      </w:pPr>
      <w:bookmarkStart w:id="3" w:name="bookmark3"/>
      <w:r>
        <w:rPr>
          <w:lang w:val="es-ES" w:eastAsia="es-ES" w:bidi="es-ES"/>
          <w:w w:val="100"/>
          <w:color w:val="000000"/>
          <w:position w:val="0"/>
        </w:rPr>
        <w:t>ll.-VERIFICACIÓN DEL QUÓRUM LEGAL</w:t>
      </w:r>
      <w:bookmarkEnd w:id="3"/>
    </w:p>
    <w:p>
      <w:pPr>
        <w:pStyle w:val="Style7"/>
        <w:framePr w:w="9072" w:h="1751" w:hRule="exact" w:wrap="none" w:vAnchor="page" w:hAnchor="page" w:x="1583" w:y="14366"/>
        <w:widowControl w:val="0"/>
        <w:keepNext w:val="0"/>
        <w:keepLines w:val="0"/>
        <w:shd w:val="clear" w:color="auto" w:fill="auto"/>
        <w:bidi w:val="0"/>
        <w:spacing w:before="0" w:after="0" w:line="312" w:lineRule="exact"/>
        <w:ind w:left="0" w:right="0" w:firstLine="0"/>
      </w:pPr>
      <w:r>
        <w:rPr>
          <w:lang w:val="es-ES" w:eastAsia="es-ES" w:bidi="es-ES"/>
          <w:w w:val="100"/>
          <w:color w:val="000000"/>
          <w:position w:val="0"/>
        </w:rPr>
        <w:t>Así mismo dentro del segundo punto del orden del día se da cuenta de la presencia de las siguientes Autoridades, regidor Licenciado Miguel Silva Ramírez, regidora Licenciada en Trabajo Social María del Rosario De Los Santos Silva, regidor Ingeniero Edgar Ricardo Ríos de Loza, regidor Licenciado Orlando Garda Limón, al igual que los invitados el Licenciado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0350" w:y="1372"/>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2</w:t>
      </w:r>
    </w:p>
    <w:p>
      <w:pPr>
        <w:pStyle w:val="Style5"/>
        <w:framePr w:w="9048" w:h="2079" w:hRule="exact" w:wrap="none" w:vAnchor="page" w:hAnchor="page" w:x="1595" w:y="1953"/>
        <w:widowControl w:val="0"/>
        <w:keepNext w:val="0"/>
        <w:keepLines w:val="0"/>
        <w:shd w:val="clear" w:color="auto" w:fill="auto"/>
        <w:bidi w:val="0"/>
        <w:spacing w:before="0" w:after="126" w:line="240" w:lineRule="exact"/>
        <w:ind w:left="0" w:right="0" w:firstLine="0"/>
      </w:pPr>
      <w:bookmarkStart w:id="4" w:name="bookmark4"/>
      <w:r>
        <w:rPr>
          <w:rStyle w:val="CharStyle10"/>
          <w:b/>
          <w:bCs/>
        </w:rPr>
        <w:t xml:space="preserve">III - </w:t>
      </w:r>
      <w:r>
        <w:rPr>
          <w:lang w:val="es-ES" w:eastAsia="es-ES" w:bidi="es-ES"/>
          <w:w w:val="100"/>
          <w:color w:val="000000"/>
          <w:position w:val="0"/>
        </w:rPr>
        <w:t>APROBACIÓN DEL ORDEN DEL DÍA.</w:t>
      </w:r>
      <w:bookmarkEnd w:id="4"/>
    </w:p>
    <w:p>
      <w:pPr>
        <w:pStyle w:val="Style7"/>
        <w:framePr w:w="9048" w:h="2079" w:hRule="exact" w:wrap="none" w:vAnchor="page" w:hAnchor="page" w:x="1595" w:y="1953"/>
        <w:widowControl w:val="0"/>
        <w:keepNext w:val="0"/>
        <w:keepLines w:val="0"/>
        <w:shd w:val="clear" w:color="auto" w:fill="auto"/>
        <w:bidi w:val="0"/>
        <w:spacing w:before="0" w:after="0"/>
        <w:ind w:left="0" w:right="0" w:firstLine="0"/>
      </w:pPr>
      <w:r>
        <w:rPr>
          <w:lang w:val="es-ES" w:eastAsia="es-ES" w:bidi="es-ES"/>
          <w:w w:val="100"/>
          <w:color w:val="000000"/>
          <w:position w:val="0"/>
        </w:rPr>
        <w:t xml:space="preserve">En el desahogo del tercer punto del orden del día, se sometió a aprobación el orden del día de la reunión de la comisión edilicia de regularización de predios, por lo que haciendo uso de la voz el regidor Licenciado Miguel Silva Ramírez pregunta si se aprueba el orden del día en votación económica, el que esté a favor manifestarlo levantando su mano, por lo que todos los presentes la levantan y </w:t>
      </w:r>
      <w:r>
        <w:rPr>
          <w:rStyle w:val="CharStyle11"/>
          <w:b/>
          <w:bCs/>
        </w:rPr>
        <w:t>SE APRUEBA POR MAYORIA.</w:t>
      </w:r>
    </w:p>
    <w:p>
      <w:pPr>
        <w:pStyle w:val="Style5"/>
        <w:numPr>
          <w:ilvl w:val="0"/>
          <w:numId w:val="5"/>
        </w:numPr>
        <w:framePr w:w="9048" w:h="11747" w:hRule="exact" w:wrap="none" w:vAnchor="page" w:hAnchor="page" w:x="1595" w:y="4611"/>
        <w:tabs>
          <w:tab w:leader="none" w:pos="394" w:val="left"/>
        </w:tabs>
        <w:widowControl w:val="0"/>
        <w:keepNext w:val="0"/>
        <w:keepLines w:val="0"/>
        <w:shd w:val="clear" w:color="auto" w:fill="auto"/>
        <w:bidi w:val="0"/>
        <w:spacing w:before="0" w:after="132" w:line="307" w:lineRule="exact"/>
        <w:ind w:left="0" w:right="0" w:firstLine="0"/>
      </w:pPr>
      <w:bookmarkStart w:id="5" w:name="bookmark5"/>
      <w:r>
        <w:rPr>
          <w:lang w:val="es-ES" w:eastAsia="es-ES" w:bidi="es-ES"/>
          <w:w w:val="100"/>
          <w:color w:val="000000"/>
          <w:position w:val="0"/>
        </w:rPr>
        <w:t>- PRESENTACIÓN Y APROBACIÓN DEL PROGRAMA DE TRABAJO DE LA COMISIÓN EDIUCIA DE REGULARIZACIÓN DE PREDIOS.</w:t>
      </w:r>
      <w:bookmarkEnd w:id="5"/>
    </w:p>
    <w:p>
      <w:pPr>
        <w:pStyle w:val="Style7"/>
        <w:framePr w:w="9048" w:h="11747" w:hRule="exact" w:wrap="none" w:vAnchor="page" w:hAnchor="page" w:x="1595" w:y="4611"/>
        <w:widowControl w:val="0"/>
        <w:keepNext w:val="0"/>
        <w:keepLines w:val="0"/>
        <w:shd w:val="clear" w:color="auto" w:fill="auto"/>
        <w:bidi w:val="0"/>
        <w:spacing w:before="0" w:after="582" w:line="293" w:lineRule="exact"/>
        <w:ind w:left="0" w:right="0" w:firstLine="0"/>
      </w:pPr>
      <w:r>
        <w:rPr>
          <w:lang w:val="es-ES" w:eastAsia="es-ES" w:bidi="es-ES"/>
          <w:w w:val="100"/>
          <w:color w:val="000000"/>
          <w:position w:val="0"/>
        </w:rPr>
        <w:t xml:space="preserve">En el desahogo del cuarto punto del orden del día, haciendo uso de la voz el regidor Licenciado Miguel Silva Ramírez, presenta formalmente el programa de trabajo de la comisión edilicia de regularización de predios, mismo que fue entregado con anterioridad para su revisión por parte de los ediles, por lo que el regidor Miguel Silva Ramírez pregunta si desean realizar algún comentario o modificación del mismo a lo que todos los presentes declaran que no que están de acuerdo, a su vez el regidor solicita la aprobación del mismo realizando su aprobación de manera económica levantando la mano y </w:t>
      </w:r>
      <w:r>
        <w:rPr>
          <w:rStyle w:val="CharStyle11"/>
          <w:b/>
          <w:bCs/>
        </w:rPr>
        <w:t>SE REALIZA LA APROBACIÓN POR MAYORÍA.</w:t>
      </w:r>
    </w:p>
    <w:p>
      <w:pPr>
        <w:pStyle w:val="Style5"/>
        <w:numPr>
          <w:ilvl w:val="0"/>
          <w:numId w:val="5"/>
        </w:numPr>
        <w:framePr w:w="9048" w:h="11747" w:hRule="exact" w:wrap="none" w:vAnchor="page" w:hAnchor="page" w:x="1595" w:y="4611"/>
        <w:tabs>
          <w:tab w:leader="none" w:pos="394" w:val="left"/>
        </w:tabs>
        <w:widowControl w:val="0"/>
        <w:keepNext w:val="0"/>
        <w:keepLines w:val="0"/>
        <w:shd w:val="clear" w:color="auto" w:fill="auto"/>
        <w:bidi w:val="0"/>
        <w:spacing w:before="0" w:after="145" w:line="240" w:lineRule="exact"/>
        <w:ind w:left="0" w:right="0" w:firstLine="0"/>
      </w:pPr>
      <w:bookmarkStart w:id="6" w:name="bookmark6"/>
      <w:r>
        <w:rPr>
          <w:lang w:val="es-ES" w:eastAsia="es-ES" w:bidi="es-ES"/>
          <w:w w:val="100"/>
          <w:color w:val="000000"/>
          <w:position w:val="0"/>
        </w:rPr>
        <w:t>-ASUNTOS GENERALES</w:t>
      </w:r>
      <w:bookmarkEnd w:id="6"/>
    </w:p>
    <w:p>
      <w:pPr>
        <w:pStyle w:val="Style7"/>
        <w:framePr w:w="9048" w:h="11747" w:hRule="exact" w:wrap="none" w:vAnchor="page" w:hAnchor="page" w:x="1595" w:y="4611"/>
        <w:widowControl w:val="0"/>
        <w:keepNext w:val="0"/>
        <w:keepLines w:val="0"/>
        <w:shd w:val="clear" w:color="auto" w:fill="auto"/>
        <w:bidi w:val="0"/>
        <w:spacing w:before="0" w:after="120"/>
        <w:ind w:left="0" w:right="0" w:firstLine="0"/>
      </w:pPr>
      <w:r>
        <w:rPr>
          <w:lang w:val="es-ES" w:eastAsia="es-ES" w:bidi="es-ES"/>
          <w:w w:val="100"/>
          <w:color w:val="000000"/>
          <w:position w:val="0"/>
        </w:rPr>
        <w:t>Haciendo uso de la voz el regidor Presidente de la Comisión Edilicia Licenciado Miguel Silva Ramírez, menciona sin otro particular, pasando al quinto punto del orden del día señalado como asuntos generales pregunto si alguien desea aportar alguna sugerencia o comentario con relación al tema que nos compete por favor si gustan manifestarlo,</w:t>
      </w:r>
    </w:p>
    <w:p>
      <w:pPr>
        <w:pStyle w:val="Style7"/>
        <w:framePr w:w="9048" w:h="11747" w:hRule="exact" w:wrap="none" w:vAnchor="page" w:hAnchor="page" w:x="1595" w:y="4611"/>
        <w:widowControl w:val="0"/>
        <w:keepNext w:val="0"/>
        <w:keepLines w:val="0"/>
        <w:shd w:val="clear" w:color="auto" w:fill="auto"/>
        <w:bidi w:val="0"/>
        <w:spacing w:before="0" w:after="120"/>
        <w:ind w:left="0" w:right="0" w:firstLine="240"/>
      </w:pPr>
      <w:r>
        <w:rPr>
          <w:lang w:val="es-ES" w:eastAsia="es-ES" w:bidi="es-ES"/>
          <w:w w:val="100"/>
          <w:color w:val="000000"/>
          <w:position w:val="0"/>
        </w:rPr>
        <w:t>aciendo uso de la voz el regidor Licenciado Orlando García Limón menciona, si leyendo el programa o plan de trabajo de esta comisión, considero que el mismo breve pero sustancial y esencial para los trabajos precisamente de esta comisión, el estar impulsando y apoyando a las dependencias correspondientes para que los ciudadanos que se acerquen apoyarlos y orientarlos en sus tramites para que obtengan la titulación, lo veo a bien y en lo que podamos apoyarle regidor cuente con el apoyo es cuanto;</w:t>
      </w:r>
    </w:p>
    <w:p>
      <w:pPr>
        <w:pStyle w:val="Style7"/>
        <w:framePr w:w="9048" w:h="11747" w:hRule="exact" w:wrap="none" w:vAnchor="page" w:hAnchor="page" w:x="1595" w:y="4611"/>
        <w:widowControl w:val="0"/>
        <w:keepNext w:val="0"/>
        <w:keepLines w:val="0"/>
        <w:shd w:val="clear" w:color="auto" w:fill="auto"/>
        <w:bidi w:val="0"/>
        <w:spacing w:before="0" w:after="120"/>
        <w:ind w:left="0" w:right="0" w:firstLine="0"/>
      </w:pPr>
      <w:r>
        <w:rPr>
          <w:lang w:val="es-ES" w:eastAsia="es-ES" w:bidi="es-ES"/>
          <w:w w:val="100"/>
          <w:color w:val="000000"/>
          <w:position w:val="0"/>
        </w:rPr>
        <w:t>Haciendo el uso de la voz la regidora Licenciada en Trabajo Social María del Rosario de los Santos Silva comenta, a mi me gustaría si es posible que se nos hiciera llegar la información de los polígonos, o de las zonas en donde se esta trabajando, o que ya se tiene avances de regularizar, esto porque hay ocasiones en que las personas acuden con nosotros por el simple hecho de ser vocales de la comisión, y nos hacen preguntas referentes a que si el lugar donde viven esta ya contemplado para regularizarse, y la verdad ignoramos, por lo que a mi me gustaría que hubiera más información aí respecto, es cuanto regidor;</w:t>
      </w:r>
    </w:p>
    <w:p>
      <w:pPr>
        <w:pStyle w:val="Style7"/>
        <w:framePr w:w="9048" w:h="11747" w:hRule="exact" w:wrap="none" w:vAnchor="page" w:hAnchor="page" w:x="1595" w:y="4611"/>
        <w:widowControl w:val="0"/>
        <w:keepNext w:val="0"/>
        <w:keepLines w:val="0"/>
        <w:shd w:val="clear" w:color="auto" w:fill="auto"/>
        <w:bidi w:val="0"/>
        <w:spacing w:before="0" w:after="0"/>
        <w:ind w:left="0" w:right="0" w:firstLine="0"/>
      </w:pPr>
      <w:r>
        <w:rPr>
          <w:lang w:val="es-ES" w:eastAsia="es-ES" w:bidi="es-ES"/>
          <w:w w:val="100"/>
          <w:color w:val="000000"/>
          <w:position w:val="0"/>
        </w:rPr>
        <w:t>Haciendo el uso de la voz el regidor Ingeniero Edgar Ricardo Ríos de Loza comenta, en ese mismo sentido regidor, el plan de trabajo me parece muy bueno y muy completo, pero si que pudiéramos tener un poco más de información de la programación de los polígonos aue estarían en posibilidad de ser regularizados y cuales aunque estén irregulares no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11975" w:y="403"/>
        <w:widowControl w:val="0"/>
        <w:keepNext w:val="0"/>
        <w:keepLines w:val="0"/>
        <w:shd w:val="clear" w:color="auto" w:fill="auto"/>
        <w:bidi w:val="0"/>
        <w:jc w:val="left"/>
        <w:spacing w:before="0" w:after="0" w:line="190" w:lineRule="exact"/>
        <w:ind w:left="0" w:right="0" w:firstLine="0"/>
      </w:pPr>
      <w:r>
        <w:rPr>
          <w:lang w:val="es-ES" w:eastAsia="es-ES" w:bidi="es-ES"/>
          <w:w w:val="100"/>
          <w:color w:val="000000"/>
          <w:position w:val="0"/>
        </w:rPr>
        <w:t>V-</w:t>
      </w:r>
    </w:p>
    <w:p>
      <w:pPr>
        <w:framePr w:wrap="none" w:vAnchor="page" w:hAnchor="page" w:x="176" w:y="445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5pt;height:87pt;">
            <v:imagedata r:id="rId5" r:href="rId6"/>
          </v:shape>
        </w:pict>
      </w:r>
    </w:p>
    <w:p>
      <w:pPr>
        <w:framePr w:wrap="none" w:vAnchor="page" w:hAnchor="page" w:x="656" w:y="7218"/>
        <w:widowControl w:val="0"/>
        <w:rPr>
          <w:sz w:val="2"/>
          <w:szCs w:val="2"/>
        </w:rPr>
      </w:pPr>
      <w:r>
        <w:pict>
          <v:shape id="_x0000_s1027" type="#_x0000_t75" style="width:32pt;height:70pt;">
            <v:imagedata r:id="rId7" r:href="rId8"/>
          </v:shape>
        </w:pict>
      </w:r>
    </w:p>
    <w:p>
      <w:pPr>
        <w:framePr w:wrap="none" w:vAnchor="page" w:hAnchor="page" w:x="445" w:y="10683"/>
        <w:widowControl w:val="0"/>
        <w:rPr>
          <w:sz w:val="2"/>
          <w:szCs w:val="2"/>
        </w:rPr>
      </w:pPr>
      <w:r>
        <w:pict>
          <v:shape id="_x0000_s1028" type="#_x0000_t75" style="width:58pt;height:69pt;">
            <v:imagedata r:id="rId9" r:href="rId10"/>
          </v:shape>
        </w:pict>
      </w:r>
    </w:p>
    <w:p>
      <w:pPr>
        <w:framePr w:wrap="none" w:vAnchor="page" w:hAnchor="page" w:x="138" w:y="12296"/>
        <w:widowControl w:val="0"/>
        <w:rPr>
          <w:sz w:val="2"/>
          <w:szCs w:val="2"/>
        </w:rPr>
      </w:pPr>
      <w:r>
        <w:pict>
          <v:shape id="_x0000_s1029" type="#_x0000_t75" style="width:44pt;height:95pt;">
            <v:imagedata r:id="rId11" r:href="rId12"/>
          </v:shape>
        </w:pict>
      </w:r>
    </w:p>
    <w:p>
      <w:pPr>
        <w:pStyle w:val="Style7"/>
        <w:framePr w:w="9014" w:h="14338" w:hRule="exact" w:wrap="none" w:vAnchor="page" w:hAnchor="page" w:x="1607" w:y="1885"/>
        <w:widowControl w:val="0"/>
        <w:keepNext w:val="0"/>
        <w:keepLines w:val="0"/>
        <w:shd w:val="clear" w:color="auto" w:fill="auto"/>
        <w:bidi w:val="0"/>
        <w:spacing w:before="0" w:after="116" w:line="312" w:lineRule="exact"/>
        <w:ind w:left="19" w:right="0" w:firstLine="0"/>
      </w:pPr>
      <w:r>
        <w:rPr>
          <w:lang w:val="es-ES" w:eastAsia="es-ES" w:bidi="es-ES"/>
          <w:w w:val="100"/>
          <w:color w:val="000000"/>
          <w:position w:val="0"/>
        </w:rPr>
        <w:t>ustedes tengan la información, para que en el momento en que los ciudadanos acudan a</w:t>
        <w:br/>
        <w:t>ustedes, tengan toda la información necesaria como son los requisitos de ley para ser</w:t>
        <w:br/>
        <w:t>regularizado y cuales son los polígonos en los que se va a trabajar, así como en los que se</w:t>
        <w:br/>
        <w:t>ha hecho acto de presencia de manera detallada, así como el comentarles que</w:t>
        <w:br/>
        <w:t>próximamente vamos a estar en la colonia el zapote y decirles que en lo futuro se les</w:t>
        <w:br/>
        <w:t>estará haciendo llegar la invitación para que nos acompañen a las colonias la cuales serán</w:t>
        <w:br/>
        <w:t>visitadas, para que nos hagan el favor de acompañarnos, se están ordenando los archivos</w:t>
        <w:br/>
        <w:t>y los polígonos para hacerles llegar la carpeta con la información, la cual es muy</w:t>
        <w:br/>
        <w:t>importante debido a que a un servidor como presidente de la comisión me han visitados</w:t>
        <w:br/>
        <w:t>muchos ciudadanos, y en ocasiones con la pena de que aun no tenemos organizados bien</w:t>
        <w:br/>
        <w:t>los archivos, nos vemos en la necesidad de darles citas posteriores, lo que quisiéramos</w:t>
        <w:br/>
        <w:t>todos los miembros de la comisión es darles la información real, para poder decirles si se</w:t>
        <w:br/>
        <w:t>va a regularizar o no, y en que tiempo para que no estén con la incertidumbre, porque</w:t>
        <w:br/>
        <w:t>también vender falsas promesas no esta bien, pues la gente ya esta harta y más en este</w:t>
        <w:br/>
        <w:t>tema, pues como todos sabemos la consigna de la Ciudadana Presidenta de quitarnos el</w:t>
        <w:br/>
        <w:t>deshonroso primer lugar como municipio en predios irregulares, decirles pues que se esta</w:t>
        <w:br/>
        <w:t>trabajando e informarles que en la próxima sesión nos daremos a la tarea de hacerles</w:t>
        <w:br/>
        <w:t>llegar esa información, así como con anticipación avisarles sobre las visitas a las colonias,</w:t>
        <w:br/>
        <w:t>tanto el lugar, como la hora exacta, para el que tenga a bien acompañarnos con mucho</w:t>
        <w:br/>
        <w:t>gusto es bien venido, y pues adelante, que nos ayuden porque en realidad hay algunos</w:t>
        <w:br/>
        <w:t>polígonos muy grandes en los que se convoca a mucha gente y la misma asiste, por lo que</w:t>
        <w:br/>
        <w:t>en algunas ocasiones con el personal de la Licenciada Gilda nos apoyamos para entregar la</w:t>
        <w:br/>
        <w:t>información, e independientemente para que los vayan identificando también, y así me</w:t>
        <w:br/>
        <w:t>apoyen atendiendo también a los ciudadanos; si alguno de los presentes tiene un punto</w:t>
        <w:br/>
        <w:t>por tratar alguna idea en relación a como se esta trabajando en la oficina de</w:t>
        <w:br/>
        <w:t>regularización se los agradecería;</w:t>
      </w:r>
    </w:p>
    <w:p>
      <w:pPr>
        <w:pStyle w:val="Style7"/>
        <w:framePr w:w="9014" w:h="14338" w:hRule="exact" w:wrap="none" w:vAnchor="page" w:hAnchor="page" w:x="1607" w:y="1885"/>
        <w:widowControl w:val="0"/>
        <w:keepNext w:val="0"/>
        <w:keepLines w:val="0"/>
        <w:shd w:val="clear" w:color="auto" w:fill="auto"/>
        <w:bidi w:val="0"/>
        <w:spacing w:before="0" w:after="0"/>
        <w:ind w:left="67" w:right="0" w:firstLine="0"/>
      </w:pPr>
      <w:r>
        <w:rPr>
          <w:lang w:val="es-ES" w:eastAsia="es-ES" w:bidi="es-ES"/>
          <w:w w:val="100"/>
          <w:color w:val="000000"/>
          <w:position w:val="0"/>
        </w:rPr>
        <w:t>Haciendo el uso de la voz el Arquitecto Andrés Nápoles Herrera representante del Director</w:t>
      </w:r>
    </w:p>
    <w:p>
      <w:pPr>
        <w:pStyle w:val="Style7"/>
        <w:framePr w:w="9014" w:h="14338" w:hRule="exact" w:wrap="none" w:vAnchor="page" w:hAnchor="page" w:x="1607" w:y="1885"/>
        <w:widowControl w:val="0"/>
        <w:keepNext w:val="0"/>
        <w:keepLines w:val="0"/>
        <w:shd w:val="clear" w:color="auto" w:fill="auto"/>
        <w:bidi w:val="0"/>
        <w:spacing w:before="0" w:after="120"/>
        <w:ind w:left="0" w:right="0" w:firstLine="0"/>
      </w:pPr>
      <w:r>
        <w:rPr>
          <w:lang w:val="es-ES" w:eastAsia="es-ES" w:bidi="es-ES"/>
          <w:w w:val="100"/>
          <w:color w:val="000000"/>
          <w:position w:val="0"/>
        </w:rPr>
        <w:t>de Actas y Acuerdos menciona, Gracias y con su permiso regidores, creo que existe como</w:t>
        <w:br/>
        <w:t>usted ya lo expreso, mucho trabajo por hacer en la comisión, hay muchos polígonos y</w:t>
        <w:br/>
        <w:t>zonas en las cuales podemos intervenir directamente en la regularización, hemos estado</w:t>
        <w:br/>
        <w:t>acudiendo a trabajar en algunas colonias ya, sobre todo hay dos temas muy importantes,</w:t>
        <w:br/>
        <w:t>que a mi me interesan mucho, como es que en la parte de la cofradía que es una zona</w:t>
        <w:br/>
        <w:t>que ha estado viciada por años, entonces si quisiera que le prestáramos un poquito de</w:t>
        <w:br/>
        <w:t>atención a esa zona, y otra es la del cerro del cuatro, que son dos zonas en donde si</w:t>
        <w:br/>
        <w:t>existen focos rojos en cuestión de irregularidad en cuanto a los predios, seria todo</w:t>
        <w:br/>
        <w:t>regidor;</w:t>
      </w:r>
    </w:p>
    <w:p>
      <w:pPr>
        <w:pStyle w:val="Style7"/>
        <w:framePr w:w="9014" w:h="14338" w:hRule="exact" w:wrap="none" w:vAnchor="page" w:hAnchor="page" w:x="1607" w:y="1885"/>
        <w:widowControl w:val="0"/>
        <w:keepNext w:val="0"/>
        <w:keepLines w:val="0"/>
        <w:shd w:val="clear" w:color="auto" w:fill="auto"/>
        <w:bidi w:val="0"/>
        <w:spacing w:before="0" w:after="0"/>
        <w:ind w:left="0" w:right="0" w:firstLine="0"/>
      </w:pPr>
      <w:r>
        <w:rPr>
          <w:lang w:val="es-ES" w:eastAsia="es-ES" w:bidi="es-ES"/>
          <w:w w:val="100"/>
          <w:color w:val="000000"/>
          <w:position w:val="0"/>
        </w:rPr>
        <w:t>Haciendo uso de la voz el Licenciado Alfonso Reyes Jiménez representante del Director de Regularización de Predios comenta, si en esa parte, efectivamente como comenta el Arquitecto, se ha estado trabajando en la parte de lo que viene siendo la Nueva Santa María, todo ese polígono hay un trámite Judicial que esta por ahí trabando algunas cosas, que es precisamente ubicar el polígono cual no sale afectado por la suspensión, para que el ciudadano se acerque con su documentación, y se le pueda dar tramite a esto, y en la cofradía hay una parte que sigue siendo ejidal, y en esa nosotros no podemos apoyar, y ayudar mucho al ciudadano entonces en ia parte que a nosotros nos toca se esta</w:t>
      </w:r>
    </w:p>
    <w:p>
      <w:pPr>
        <w:framePr w:wrap="none" w:vAnchor="page" w:hAnchor="page" w:x="27" w:y="19280"/>
        <w:widowControl w:val="0"/>
        <w:rPr>
          <w:sz w:val="2"/>
          <w:szCs w:val="2"/>
        </w:rPr>
      </w:pPr>
      <w:r>
        <w:pict>
          <v:shape id="_x0000_s1030" type="#_x0000_t75" style="width:606pt;height:26pt;">
            <v:imagedata r:id="rId13" r:href="rId14"/>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1" type="#_x0000_t75" style="position:absolute;margin-left:22.2pt;margin-top:448.2pt;width:61.45pt;height:76.3pt;z-index:-251658752;mso-wrap-distance-left:5.pt;mso-wrap-distance-right:5.pt;mso-position-horizontal-relative:page;mso-position-vertical-relative:page" wrapcoords="0 0">
            <v:imagedata r:id="rId15" r:href="rId16"/>
            <w10:wrap anchorx="page" anchory="page"/>
          </v:shape>
        </w:pict>
      </w:r>
    </w:p>
    <w:p>
      <w:pPr>
        <w:widowControl w:val="0"/>
        <w:rPr>
          <w:sz w:val="2"/>
          <w:szCs w:val="2"/>
        </w:rPr>
      </w:pPr>
      <w:r>
        <w:pict>
          <v:shape o:spt="32" o:oned="1" path="m,l21600,21600e" style="position:absolute;margin-left:212.25pt;margin-top:720.35pt;width:184.6pt;height:0;z-index:-251658240;mso-position-horizontal-relative:page;mso-position-vertical-relative:page">
            <v:stroke weight="1.45pt"/>
          </v:shape>
        </w:pict>
      </w:r>
    </w:p>
    <w:p>
      <w:pPr>
        <w:pStyle w:val="Style3"/>
        <w:framePr w:wrap="none" w:vAnchor="page" w:hAnchor="page" w:x="10333" w:y="1396"/>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4</w:t>
      </w:r>
    </w:p>
    <w:p>
      <w:pPr>
        <w:pStyle w:val="Style7"/>
        <w:framePr w:w="9005" w:h="8463" w:hRule="exact" w:wrap="none" w:vAnchor="page" w:hAnchor="page" w:x="1621" w:y="1932"/>
        <w:widowControl w:val="0"/>
        <w:keepNext w:val="0"/>
        <w:keepLines w:val="0"/>
        <w:shd w:val="clear" w:color="auto" w:fill="auto"/>
        <w:bidi w:val="0"/>
        <w:spacing w:before="0" w:after="116" w:line="312" w:lineRule="exact"/>
        <w:ind w:left="0" w:right="0" w:firstLine="0"/>
      </w:pPr>
      <w:r>
        <w:rPr>
          <w:lang w:val="es-ES" w:eastAsia="es-ES" w:bidi="es-ES"/>
          <w:w w:val="100"/>
          <w:color w:val="000000"/>
          <w:position w:val="0"/>
        </w:rPr>
        <w:t>libero desde agosto del 2015 un polígono aproximado de 130 hectáreas y se esta trabajando en ello, pero resulta que existe un personaje que esta interponiendo juicios de amparo, y nos esta deteniendo esto, pero decirles que se esta trabajando en liberar eso porque existe un término para realizar los trabajos de reguiarización;</w:t>
      </w:r>
    </w:p>
    <w:p>
      <w:pPr>
        <w:pStyle w:val="Style7"/>
        <w:framePr w:w="9005" w:h="8463" w:hRule="exact" w:wrap="none" w:vAnchor="page" w:hAnchor="page" w:x="1621" w:y="1932"/>
        <w:widowControl w:val="0"/>
        <w:keepNext w:val="0"/>
        <w:keepLines w:val="0"/>
        <w:shd w:val="clear" w:color="auto" w:fill="auto"/>
        <w:bidi w:val="0"/>
        <w:spacing w:before="0" w:after="124"/>
        <w:ind w:left="0" w:right="0" w:firstLine="0"/>
      </w:pPr>
      <w:r>
        <w:rPr>
          <w:lang w:val="es-ES" w:eastAsia="es-ES" w:bidi="es-ES"/>
          <w:w w:val="100"/>
          <w:color w:val="000000"/>
          <w:position w:val="0"/>
        </w:rPr>
        <w:t>Haciendo uso de la voz el Licenciado Alfonso Reyes Jiménez representante del Director de Reguiarización de Predios comenta, precisamente abonando un poquito a ese tema el Decreto del Gobierno Federal sale con fecha del 28 veintiocho de agosto del 2015 y da un término para que se desincorpore de 1 un año, y precisamente esta persona lo que busca con esos tramites Judiciales que al final sabe que no le van ha abonar, es que ese año se pase en puras suspensiones provisionales y todo lo que esta haciendo, y es precisamente ese el trabajo que con la comunidad indígena actual estamos realizando para nosotros comparecer junto con ellos, y manifestar que el interés y el beneficio de trescientas familias es superior al interés de una persona con un grupo de baile de trece personas, eso es con lo que se esta trabajando, es cuanto regidor;</w:t>
      </w:r>
    </w:p>
    <w:p>
      <w:pPr>
        <w:pStyle w:val="Style7"/>
        <w:framePr w:w="9005" w:h="8463" w:hRule="exact" w:wrap="none" w:vAnchor="page" w:hAnchor="page" w:x="1621" w:y="1932"/>
        <w:widowControl w:val="0"/>
        <w:keepNext w:val="0"/>
        <w:keepLines w:val="0"/>
        <w:shd w:val="clear" w:color="auto" w:fill="auto"/>
        <w:bidi w:val="0"/>
        <w:spacing w:before="0" w:after="658" w:line="312" w:lineRule="exact"/>
        <w:ind w:left="0" w:right="0" w:firstLine="0"/>
      </w:pPr>
      <w:r>
        <w:rPr>
          <w:lang w:val="es-ES" w:eastAsia="es-ES" w:bidi="es-ES"/>
          <w:w w:val="100"/>
          <w:color w:val="000000"/>
          <w:position w:val="0"/>
        </w:rPr>
        <w:t>Haciendo uso de la voz el regidor Presidente de la Comisión Ediiicia Licenciado Miguel Silva Ramírez comenta, bueno eso es muy brevemente un informe, y el plan de trabajo pero en la cita posterior les haremos llegar a detalle toda la información, y como se esta trabajando por polígonos, y cualquier detalle que necesiten ustedes, así como las invitaciones para que nos acompañen a las colonias, gracias;</w:t>
      </w:r>
    </w:p>
    <w:p>
      <w:pPr>
        <w:pStyle w:val="Style14"/>
        <w:numPr>
          <w:ilvl w:val="0"/>
          <w:numId w:val="5"/>
        </w:numPr>
        <w:framePr w:w="9005" w:h="8463" w:hRule="exact" w:wrap="none" w:vAnchor="page" w:hAnchor="page" w:x="1621" w:y="1932"/>
        <w:widowControl w:val="0"/>
        <w:keepNext w:val="0"/>
        <w:keepLines w:val="0"/>
        <w:shd w:val="clear" w:color="auto" w:fill="auto"/>
        <w:bidi w:val="0"/>
        <w:spacing w:before="0" w:after="139" w:line="240" w:lineRule="exact"/>
        <w:ind w:left="0" w:right="0" w:firstLine="0"/>
      </w:pPr>
      <w:r>
        <w:rPr>
          <w:lang w:val="es-ES" w:eastAsia="es-ES" w:bidi="es-ES"/>
          <w:w w:val="100"/>
          <w:color w:val="000000"/>
          <w:position w:val="0"/>
        </w:rPr>
        <w:t>-CIERRE DE LA REUNIÓN DE TRABAJO</w:t>
      </w:r>
    </w:p>
    <w:p>
      <w:pPr>
        <w:pStyle w:val="Style7"/>
        <w:framePr w:w="9005" w:h="8463" w:hRule="exact" w:wrap="none" w:vAnchor="page" w:hAnchor="page" w:x="1621" w:y="1932"/>
        <w:widowControl w:val="0"/>
        <w:keepNext w:val="0"/>
        <w:keepLines w:val="0"/>
        <w:shd w:val="clear" w:color="auto" w:fill="auto"/>
        <w:bidi w:val="0"/>
        <w:spacing w:before="0" w:after="0" w:line="312" w:lineRule="exact"/>
        <w:ind w:left="0" w:right="0" w:firstLine="0"/>
      </w:pPr>
      <w:r>
        <w:rPr>
          <w:lang w:val="es-ES" w:eastAsia="es-ES" w:bidi="es-ES"/>
          <w:w w:val="100"/>
          <w:color w:val="000000"/>
          <w:position w:val="0"/>
        </w:rPr>
        <w:t>Sin otro particular como último punto del orden del día se concluye la reunión ordinaria de la comisión ediiicia de reguiarización de predios, siendo las 10:22 horas, diez horas con veintidós minutos del día 25 de enero del 2016.</w:t>
      </w:r>
    </w:p>
    <w:p>
      <w:pPr>
        <w:pStyle w:val="Style16"/>
        <w:framePr w:w="6955" w:h="654" w:hRule="exact" w:wrap="none" w:vAnchor="page" w:hAnchor="page" w:x="2614" w:y="11754"/>
        <w:widowControl w:val="0"/>
        <w:keepNext w:val="0"/>
        <w:keepLines w:val="0"/>
        <w:shd w:val="clear" w:color="auto" w:fill="auto"/>
        <w:bidi w:val="0"/>
        <w:jc w:val="left"/>
        <w:spacing w:before="0" w:after="23" w:line="240" w:lineRule="exact"/>
        <w:ind w:left="4400" w:right="0" w:firstLine="0"/>
      </w:pPr>
      <w:r>
        <w:rPr>
          <w:lang w:val="es-ES" w:eastAsia="es-ES" w:bidi="es-ES"/>
          <w:w w:val="100"/>
          <w:color w:val="000000"/>
          <w:position w:val="0"/>
        </w:rPr>
        <w:t>rez</w:t>
      </w:r>
    </w:p>
    <w:p>
      <w:pPr>
        <w:pStyle w:val="Style18"/>
        <w:framePr w:w="6955" w:h="654" w:hRule="exact" w:wrap="none" w:vAnchor="page" w:hAnchor="page" w:x="2614" w:y="11754"/>
        <w:widowControl w:val="0"/>
        <w:keepNext w:val="0"/>
        <w:keepLines w:val="0"/>
        <w:shd w:val="clear" w:color="auto" w:fill="auto"/>
        <w:bidi w:val="0"/>
        <w:jc w:val="left"/>
        <w:spacing w:before="0" w:after="0" w:line="220" w:lineRule="exact"/>
        <w:ind w:left="0" w:right="0" w:firstLine="0"/>
      </w:pPr>
      <w:r>
        <w:rPr>
          <w:lang w:val="es-ES" w:eastAsia="es-ES" w:bidi="es-ES"/>
          <w:w w:val="100"/>
          <w:color w:val="000000"/>
          <w:position w:val="0"/>
        </w:rPr>
        <w:t>Regidor Presidente de la Comisión Ediiicia de Reguiarización de Predios</w:t>
      </w:r>
    </w:p>
    <w:p>
      <w:pPr>
        <w:pStyle w:val="Style14"/>
        <w:framePr w:w="9005" w:h="595" w:hRule="exact" w:wrap="none" w:vAnchor="page" w:hAnchor="page" w:x="1621" w:y="14456"/>
        <w:widowControl w:val="0"/>
        <w:keepNext w:val="0"/>
        <w:keepLines w:val="0"/>
        <w:shd w:val="clear" w:color="auto" w:fill="auto"/>
        <w:bidi w:val="0"/>
        <w:jc w:val="center"/>
        <w:spacing w:before="0" w:after="28" w:line="240" w:lineRule="exact"/>
        <w:ind w:left="60" w:right="0" w:firstLine="0"/>
      </w:pPr>
      <w:r>
        <w:rPr>
          <w:lang w:val="es-ES" w:eastAsia="es-ES" w:bidi="es-ES"/>
          <w:w w:val="100"/>
          <w:color w:val="000000"/>
          <w:position w:val="0"/>
        </w:rPr>
        <w:t>L T. S. Mari? del Rosario de los Santos Silva</w:t>
      </w:r>
    </w:p>
    <w:p>
      <w:pPr>
        <w:pStyle w:val="Style7"/>
        <w:framePr w:w="9005" w:h="595" w:hRule="exact" w:wrap="none" w:vAnchor="page" w:hAnchor="page" w:x="1621" w:y="14456"/>
        <w:widowControl w:val="0"/>
        <w:keepNext w:val="0"/>
        <w:keepLines w:val="0"/>
        <w:shd w:val="clear" w:color="auto" w:fill="auto"/>
        <w:bidi w:val="0"/>
        <w:jc w:val="center"/>
        <w:spacing w:before="0" w:after="0" w:line="220" w:lineRule="exact"/>
        <w:ind w:left="60" w:right="0" w:firstLine="0"/>
      </w:pPr>
      <w:r>
        <w:rPr>
          <w:lang w:val="es-ES" w:eastAsia="es-ES" w:bidi="es-ES"/>
          <w:w w:val="100"/>
          <w:color w:val="000000"/>
          <w:position w:val="0"/>
        </w:rPr>
        <w:t>Regidora Vocal de la Comisión Ediiicia de Reguiarización de Predios</w:t>
      </w:r>
    </w:p>
    <w:p>
      <w:pPr>
        <w:framePr w:wrap="none" w:vAnchor="page" w:hAnchor="page" w:x="4462" w:y="11298"/>
        <w:widowControl w:val="0"/>
        <w:rPr>
          <w:sz w:val="2"/>
          <w:szCs w:val="2"/>
        </w:rPr>
      </w:pPr>
      <w:r>
        <w:pict>
          <v:shape id="_x0000_s1032" type="#_x0000_t75" style="width:127pt;height:41pt;">
            <v:imagedata r:id="rId17" r:href="rId18"/>
          </v:shape>
        </w:pict>
      </w:r>
    </w:p>
    <w:p>
      <w:pPr>
        <w:framePr w:wrap="none" w:vAnchor="page" w:hAnchor="page" w:x="6325" w:y="15805"/>
        <w:widowControl w:val="0"/>
        <w:rPr>
          <w:sz w:val="2"/>
          <w:szCs w:val="2"/>
        </w:rPr>
      </w:pPr>
      <w:r>
        <w:pict>
          <v:shape id="_x0000_s1033" type="#_x0000_t75" style="width:43pt;height:24pt;">
            <v:imagedata r:id="rId19" r:href="rId20"/>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7"/>
        <w:framePr w:wrap="none" w:vAnchor="page" w:hAnchor="page" w:x="2827" w:y="3697"/>
        <w:tabs>
          <w:tab w:leader="none" w:pos="5813" w:val="left"/>
        </w:tabs>
        <w:widowControl w:val="0"/>
        <w:keepNext w:val="0"/>
        <w:keepLines w:val="0"/>
        <w:shd w:val="clear" w:color="auto" w:fill="auto"/>
        <w:bidi w:val="0"/>
        <w:spacing w:before="0" w:after="0" w:line="220" w:lineRule="exact"/>
        <w:ind w:left="0" w:right="0" w:firstLine="0"/>
      </w:pPr>
      <w:r>
        <w:rPr>
          <w:lang w:val="es-ES" w:eastAsia="es-ES" w:bidi="es-ES"/>
          <w:w w:val="100"/>
          <w:color w:val="000000"/>
          <w:position w:val="0"/>
        </w:rPr>
        <w:t>Regidor Vocal de la Comisión Edilicia de</w:t>
        <w:tab/>
        <w:t>'edios</w:t>
      </w:r>
    </w:p>
    <w:p>
      <w:pPr>
        <w:widowControl w:val="0"/>
        <w:rPr>
          <w:sz w:val="2"/>
          <w:szCs w:val="2"/>
        </w:rPr>
      </w:pPr>
      <w:r>
        <w:pict>
          <v:shape id="_x0000_s1034" type="#_x0000_t75" style="position:absolute;margin-left:201.3pt;margin-top:118.1pt;width:245.3pt;height:370.55pt;z-index:-251658751;mso-wrap-distance-left:5.pt;mso-wrap-distance-right:5.pt;mso-position-horizontal-relative:page;mso-position-vertical-relative:page" wrapcoords="0 0">
            <v:imagedata r:id="rId21" r:href="rId22"/>
            <w10:wrap anchorx="page" anchory="page"/>
          </v:shape>
        </w:pict>
      </w: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s-ES" w:eastAsia="es-ES" w:bidi="es-ES"/>
        <w:b/>
        <w:bCs/>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upperRoman"/>
      <w:lvlText w:val="%1."/>
      <w:rPr>
        <w:lang w:val="es-ES" w:eastAsia="es-ES" w:bidi="es-ES"/>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upperRoman"/>
      <w:lvlText w:val="%1."/>
      <w:rPr>
        <w:lang w:val="es-ES" w:eastAsia="es-ES" w:bidi="es-ES"/>
        <w:b/>
        <w:bCs/>
        <w:i w:val="0"/>
        <w:iCs w:val="0"/>
        <w:u w:val="none"/>
        <w:strike w:val="0"/>
        <w:smallCaps w:val="0"/>
        <w:sz w:val="24"/>
        <w:szCs w:val="24"/>
        <w:rFonts w:ascii="Calibri" w:eastAsia="Calibri" w:hAnsi="Calibri" w:cs="Calibri"/>
        <w:w w:val="100"/>
        <w:spacing w:val="-1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Encabezamiento o pie de página_"/>
    <w:basedOn w:val="DefaultParagraphFont"/>
    <w:link w:val="Style3"/>
    <w:rPr>
      <w:b/>
      <w:bCs/>
      <w:i w:val="0"/>
      <w:iCs w:val="0"/>
      <w:u w:val="none"/>
      <w:strike w:val="0"/>
      <w:smallCaps w:val="0"/>
      <w:sz w:val="24"/>
      <w:szCs w:val="24"/>
      <w:rFonts w:ascii="Calibri" w:eastAsia="Calibri" w:hAnsi="Calibri" w:cs="Calibri"/>
    </w:rPr>
  </w:style>
  <w:style w:type="character" w:customStyle="1" w:styleId="CharStyle6">
    <w:name w:val="Título #1_"/>
    <w:basedOn w:val="DefaultParagraphFont"/>
    <w:link w:val="Style5"/>
    <w:rPr>
      <w:b/>
      <w:bCs/>
      <w:i w:val="0"/>
      <w:iCs w:val="0"/>
      <w:u w:val="none"/>
      <w:strike w:val="0"/>
      <w:smallCaps w:val="0"/>
      <w:sz w:val="24"/>
      <w:szCs w:val="24"/>
      <w:rFonts w:ascii="Calibri" w:eastAsia="Calibri" w:hAnsi="Calibri" w:cs="Calibri"/>
      <w:spacing w:val="-10"/>
    </w:rPr>
  </w:style>
  <w:style w:type="character" w:customStyle="1" w:styleId="CharStyle8">
    <w:name w:val="Cuerpo del texto (2)_"/>
    <w:basedOn w:val="DefaultParagraphFont"/>
    <w:link w:val="Style7"/>
    <w:rPr>
      <w:b/>
      <w:bCs/>
      <w:i w:val="0"/>
      <w:iCs w:val="0"/>
      <w:u w:val="none"/>
      <w:strike w:val="0"/>
      <w:smallCaps w:val="0"/>
      <w:sz w:val="22"/>
      <w:szCs w:val="22"/>
      <w:rFonts w:ascii="Calibri" w:eastAsia="Calibri" w:hAnsi="Calibri" w:cs="Calibri"/>
      <w:spacing w:val="0"/>
    </w:rPr>
  </w:style>
  <w:style w:type="character" w:customStyle="1" w:styleId="CharStyle9">
    <w:name w:val="Cuerpo del texto (2)"/>
    <w:basedOn w:val="CharStyle8"/>
    <w:rPr>
      <w:lang w:val="es-ES" w:eastAsia="es-ES" w:bidi="es-ES"/>
      <w:w w:val="100"/>
      <w:color w:val="000000"/>
      <w:position w:val="0"/>
    </w:rPr>
  </w:style>
  <w:style w:type="character" w:customStyle="1" w:styleId="CharStyle10">
    <w:name w:val="Título #1 + 11 pto,Espaciado 0 pto"/>
    <w:basedOn w:val="CharStyle6"/>
    <w:rPr>
      <w:lang w:val="es-ES" w:eastAsia="es-ES" w:bidi="es-ES"/>
      <w:b/>
      <w:bCs/>
      <w:sz w:val="22"/>
      <w:szCs w:val="22"/>
      <w:w w:val="100"/>
      <w:spacing w:val="0"/>
      <w:color w:val="000000"/>
      <w:position w:val="0"/>
    </w:rPr>
  </w:style>
  <w:style w:type="character" w:customStyle="1" w:styleId="CharStyle11">
    <w:name w:val="Cuerpo del texto (2) + 12 pto,Espaciado 0 pto"/>
    <w:basedOn w:val="CharStyle8"/>
    <w:rPr>
      <w:lang w:val="es-ES" w:eastAsia="es-ES" w:bidi="es-ES"/>
      <w:b/>
      <w:bCs/>
      <w:sz w:val="24"/>
      <w:szCs w:val="24"/>
      <w:w w:val="100"/>
      <w:spacing w:val="-10"/>
      <w:color w:val="000000"/>
      <w:position w:val="0"/>
    </w:rPr>
  </w:style>
  <w:style w:type="character" w:customStyle="1" w:styleId="CharStyle13">
    <w:name w:val="Encabezamiento o pie de página (2)_"/>
    <w:basedOn w:val="DefaultParagraphFont"/>
    <w:link w:val="Style12"/>
    <w:rPr>
      <w:b w:val="0"/>
      <w:bCs w:val="0"/>
      <w:i w:val="0"/>
      <w:iCs w:val="0"/>
      <w:u w:val="none"/>
      <w:strike w:val="0"/>
      <w:smallCaps w:val="0"/>
      <w:sz w:val="19"/>
      <w:szCs w:val="19"/>
      <w:rFonts w:ascii="Garamond" w:eastAsia="Garamond" w:hAnsi="Garamond" w:cs="Garamond"/>
      <w:spacing w:val="20"/>
    </w:rPr>
  </w:style>
  <w:style w:type="character" w:customStyle="1" w:styleId="CharStyle15">
    <w:name w:val="Cuerpo del texto (3)_"/>
    <w:basedOn w:val="DefaultParagraphFont"/>
    <w:link w:val="Style14"/>
    <w:rPr>
      <w:b/>
      <w:bCs/>
      <w:i w:val="0"/>
      <w:iCs w:val="0"/>
      <w:u w:val="none"/>
      <w:strike w:val="0"/>
      <w:smallCaps w:val="0"/>
      <w:sz w:val="24"/>
      <w:szCs w:val="24"/>
      <w:rFonts w:ascii="Calibri" w:eastAsia="Calibri" w:hAnsi="Calibri" w:cs="Calibri"/>
      <w:spacing w:val="-10"/>
    </w:rPr>
  </w:style>
  <w:style w:type="character" w:customStyle="1" w:styleId="CharStyle17">
    <w:name w:val="Leyenda de la imagen (2)_"/>
    <w:basedOn w:val="DefaultParagraphFont"/>
    <w:link w:val="Style16"/>
    <w:rPr>
      <w:b/>
      <w:bCs/>
      <w:i w:val="0"/>
      <w:iCs w:val="0"/>
      <w:u w:val="none"/>
      <w:strike w:val="0"/>
      <w:smallCaps w:val="0"/>
      <w:sz w:val="24"/>
      <w:szCs w:val="24"/>
      <w:rFonts w:ascii="Calibri" w:eastAsia="Calibri" w:hAnsi="Calibri" w:cs="Calibri"/>
      <w:spacing w:val="-10"/>
    </w:rPr>
  </w:style>
  <w:style w:type="character" w:customStyle="1" w:styleId="CharStyle19">
    <w:name w:val="Leyenda de la imagen_"/>
    <w:basedOn w:val="DefaultParagraphFont"/>
    <w:link w:val="Style18"/>
    <w:rPr>
      <w:b/>
      <w:bCs/>
      <w:i w:val="0"/>
      <w:iCs w:val="0"/>
      <w:u w:val="none"/>
      <w:strike w:val="0"/>
      <w:smallCaps w:val="0"/>
      <w:sz w:val="22"/>
      <w:szCs w:val="22"/>
      <w:rFonts w:ascii="Calibri" w:eastAsia="Calibri" w:hAnsi="Calibri" w:cs="Calibri"/>
      <w:spacing w:val="0"/>
    </w:rPr>
  </w:style>
  <w:style w:type="paragraph" w:customStyle="1" w:styleId="Style3">
    <w:name w:val="Encabezamiento o pie de página"/>
    <w:basedOn w:val="Normal"/>
    <w:link w:val="CharStyle4"/>
    <w:pPr>
      <w:widowControl w:val="0"/>
      <w:shd w:val="clear" w:color="auto" w:fill="FFFFFF"/>
      <w:spacing w:line="0" w:lineRule="exact"/>
    </w:pPr>
    <w:rPr>
      <w:b/>
      <w:bCs/>
      <w:i w:val="0"/>
      <w:iCs w:val="0"/>
      <w:u w:val="none"/>
      <w:strike w:val="0"/>
      <w:smallCaps w:val="0"/>
      <w:sz w:val="24"/>
      <w:szCs w:val="24"/>
      <w:rFonts w:ascii="Calibri" w:eastAsia="Calibri" w:hAnsi="Calibri" w:cs="Calibri"/>
    </w:rPr>
  </w:style>
  <w:style w:type="paragraph" w:customStyle="1" w:styleId="Style5">
    <w:name w:val="Título #1"/>
    <w:basedOn w:val="Normal"/>
    <w:link w:val="CharStyle6"/>
    <w:pPr>
      <w:widowControl w:val="0"/>
      <w:shd w:val="clear" w:color="auto" w:fill="FFFFFF"/>
      <w:jc w:val="both"/>
      <w:outlineLvl w:val="0"/>
      <w:spacing w:after="120" w:line="322" w:lineRule="exact"/>
    </w:pPr>
    <w:rPr>
      <w:b/>
      <w:bCs/>
      <w:i w:val="0"/>
      <w:iCs w:val="0"/>
      <w:u w:val="none"/>
      <w:strike w:val="0"/>
      <w:smallCaps w:val="0"/>
      <w:sz w:val="24"/>
      <w:szCs w:val="24"/>
      <w:rFonts w:ascii="Calibri" w:eastAsia="Calibri" w:hAnsi="Calibri" w:cs="Calibri"/>
      <w:spacing w:val="-10"/>
    </w:rPr>
  </w:style>
  <w:style w:type="paragraph" w:customStyle="1" w:styleId="Style7">
    <w:name w:val="Cuerpo del texto (2)"/>
    <w:basedOn w:val="Normal"/>
    <w:link w:val="CharStyle8"/>
    <w:pPr>
      <w:widowControl w:val="0"/>
      <w:shd w:val="clear" w:color="auto" w:fill="FFFFFF"/>
      <w:jc w:val="both"/>
      <w:spacing w:before="120" w:after="600" w:line="317" w:lineRule="exact"/>
      <w:ind w:hanging="860"/>
    </w:pPr>
    <w:rPr>
      <w:b/>
      <w:bCs/>
      <w:i w:val="0"/>
      <w:iCs w:val="0"/>
      <w:u w:val="none"/>
      <w:strike w:val="0"/>
      <w:smallCaps w:val="0"/>
      <w:sz w:val="22"/>
      <w:szCs w:val="22"/>
      <w:rFonts w:ascii="Calibri" w:eastAsia="Calibri" w:hAnsi="Calibri" w:cs="Calibri"/>
      <w:spacing w:val="0"/>
    </w:rPr>
  </w:style>
  <w:style w:type="paragraph" w:customStyle="1" w:styleId="Style12">
    <w:name w:val="Encabezamiento o pie de página (2)"/>
    <w:basedOn w:val="Normal"/>
    <w:link w:val="CharStyle13"/>
    <w:pPr>
      <w:widowControl w:val="0"/>
      <w:shd w:val="clear" w:color="auto" w:fill="FFFFFF"/>
      <w:spacing w:line="0" w:lineRule="exact"/>
    </w:pPr>
    <w:rPr>
      <w:b w:val="0"/>
      <w:bCs w:val="0"/>
      <w:i w:val="0"/>
      <w:iCs w:val="0"/>
      <w:u w:val="none"/>
      <w:strike w:val="0"/>
      <w:smallCaps w:val="0"/>
      <w:sz w:val="19"/>
      <w:szCs w:val="19"/>
      <w:rFonts w:ascii="Garamond" w:eastAsia="Garamond" w:hAnsi="Garamond" w:cs="Garamond"/>
      <w:spacing w:val="20"/>
    </w:rPr>
  </w:style>
  <w:style w:type="paragraph" w:customStyle="1" w:styleId="Style14">
    <w:name w:val="Cuerpo del texto (3)"/>
    <w:basedOn w:val="Normal"/>
    <w:link w:val="CharStyle15"/>
    <w:pPr>
      <w:widowControl w:val="0"/>
      <w:shd w:val="clear" w:color="auto" w:fill="FFFFFF"/>
      <w:jc w:val="both"/>
      <w:spacing w:before="600" w:after="240" w:line="0" w:lineRule="exact"/>
    </w:pPr>
    <w:rPr>
      <w:b/>
      <w:bCs/>
      <w:i w:val="0"/>
      <w:iCs w:val="0"/>
      <w:u w:val="none"/>
      <w:strike w:val="0"/>
      <w:smallCaps w:val="0"/>
      <w:sz w:val="24"/>
      <w:szCs w:val="24"/>
      <w:rFonts w:ascii="Calibri" w:eastAsia="Calibri" w:hAnsi="Calibri" w:cs="Calibri"/>
      <w:spacing w:val="-10"/>
    </w:rPr>
  </w:style>
  <w:style w:type="paragraph" w:customStyle="1" w:styleId="Style16">
    <w:name w:val="Leyenda de la imagen (2)"/>
    <w:basedOn w:val="Normal"/>
    <w:link w:val="CharStyle17"/>
    <w:pPr>
      <w:widowControl w:val="0"/>
      <w:shd w:val="clear" w:color="auto" w:fill="FFFFFF"/>
      <w:spacing w:after="60" w:line="0" w:lineRule="exact"/>
    </w:pPr>
    <w:rPr>
      <w:b/>
      <w:bCs/>
      <w:i w:val="0"/>
      <w:iCs w:val="0"/>
      <w:u w:val="none"/>
      <w:strike w:val="0"/>
      <w:smallCaps w:val="0"/>
      <w:sz w:val="24"/>
      <w:szCs w:val="24"/>
      <w:rFonts w:ascii="Calibri" w:eastAsia="Calibri" w:hAnsi="Calibri" w:cs="Calibri"/>
      <w:spacing w:val="-10"/>
    </w:rPr>
  </w:style>
  <w:style w:type="paragraph" w:customStyle="1" w:styleId="Style18">
    <w:name w:val="Leyenda de la imagen"/>
    <w:basedOn w:val="Normal"/>
    <w:link w:val="CharStyle19"/>
    <w:pPr>
      <w:widowControl w:val="0"/>
      <w:shd w:val="clear" w:color="auto" w:fill="FFFFFF"/>
      <w:spacing w:before="60" w:line="0" w:lineRule="exact"/>
    </w:pPr>
    <w:rPr>
      <w:b/>
      <w:bCs/>
      <w:i w:val="0"/>
      <w:iCs w:val="0"/>
      <w:u w:val="none"/>
      <w:strike w:val="0"/>
      <w:smallCaps w:val="0"/>
      <w:sz w:val="22"/>
      <w:szCs w:val="22"/>
      <w:rFonts w:ascii="Calibri" w:eastAsia="Calibri" w:hAnsi="Calibri" w:cs="Calibri"/>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s>
</file>