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AB" w:rsidRPr="00594A63" w:rsidRDefault="00831529" w:rsidP="00594A63">
      <w:pPr>
        <w:pStyle w:val="Cuerpodeltexto30"/>
        <w:shd w:val="clear" w:color="auto" w:fill="auto"/>
        <w:ind w:left="420"/>
        <w:jc w:val="center"/>
        <w:rPr>
          <w:rFonts w:ascii="Arial Narrow" w:hAnsi="Arial Narrow"/>
          <w:sz w:val="24"/>
          <w:szCs w:val="24"/>
        </w:rPr>
      </w:pPr>
      <w:bookmarkStart w:id="0" w:name="_GoBack"/>
      <w:r w:rsidRPr="00594A63">
        <w:rPr>
          <w:rFonts w:ascii="Arial Narrow" w:hAnsi="Arial Narrow"/>
          <w:sz w:val="24"/>
          <w:szCs w:val="24"/>
        </w:rPr>
        <w:t>MINUTA DE LA REUNION DE TRABAJO DE LA COMISION EDILICIA DE TURISMO Y ESPECTACULOS PERTENECIENTE AL DIA LUNES 31 DE OCTUBRE DEL AÑO 2016.</w:t>
      </w:r>
    </w:p>
    <w:bookmarkEnd w:id="0"/>
    <w:p w:rsidR="00D52DAB" w:rsidRPr="00594A63" w:rsidRDefault="00831529">
      <w:pPr>
        <w:pStyle w:val="Cuerpodeltexto30"/>
        <w:shd w:val="clear" w:color="auto" w:fill="auto"/>
        <w:ind w:left="420"/>
        <w:jc w:val="both"/>
        <w:rPr>
          <w:rFonts w:ascii="Arial Narrow" w:hAnsi="Arial Narrow"/>
          <w:sz w:val="24"/>
          <w:szCs w:val="24"/>
        </w:rPr>
      </w:pPr>
      <w:r w:rsidRPr="00594A63">
        <w:rPr>
          <w:rStyle w:val="Cuerpodeltexto3105ptoSinnegrita"/>
          <w:rFonts w:ascii="Arial Narrow" w:hAnsi="Arial Narrow"/>
          <w:sz w:val="24"/>
          <w:szCs w:val="24"/>
        </w:rPr>
        <w:t>En</w:t>
      </w:r>
      <w:r w:rsidR="00594A63" w:rsidRPr="00594A63">
        <w:rPr>
          <w:rStyle w:val="Cuerpodeltexto3105ptoSinnegrita"/>
          <w:rFonts w:ascii="Arial Narrow" w:hAnsi="Arial Narrow"/>
          <w:sz w:val="24"/>
          <w:szCs w:val="24"/>
        </w:rPr>
        <w:t xml:space="preserve"> sala de Regidores, siendo las 11</w:t>
      </w:r>
      <w:r w:rsidRPr="00594A63">
        <w:rPr>
          <w:rStyle w:val="Cuerpodeltexto3105ptoSinnegrita"/>
          <w:rFonts w:ascii="Arial Narrow" w:hAnsi="Arial Narrow"/>
          <w:sz w:val="24"/>
          <w:szCs w:val="24"/>
        </w:rPr>
        <w:t xml:space="preserve">:hrs., del día 31 de Octubre de 2016, se reúnen los integrantes de la </w:t>
      </w:r>
      <w:r w:rsidRPr="00594A63">
        <w:rPr>
          <w:rFonts w:ascii="Arial Narrow" w:hAnsi="Arial Narrow"/>
          <w:sz w:val="24"/>
          <w:szCs w:val="24"/>
        </w:rPr>
        <w:t xml:space="preserve">Comisión Edilicia de Turismo y Espectáculos, </w:t>
      </w:r>
      <w:r w:rsidRPr="00594A63">
        <w:rPr>
          <w:rStyle w:val="Cuerpodeltexto3105ptoSinnegrita"/>
          <w:rFonts w:ascii="Arial Narrow" w:hAnsi="Arial Narrow"/>
          <w:sz w:val="24"/>
          <w:szCs w:val="24"/>
        </w:rPr>
        <w:t xml:space="preserve">con fundamento en, los artículos 39,13 fracción I, IV </w:t>
      </w:r>
      <w:r w:rsidRPr="00594A63">
        <w:rPr>
          <w:rFonts w:ascii="Arial Narrow" w:hAnsi="Arial Narrow"/>
          <w:sz w:val="24"/>
          <w:szCs w:val="24"/>
        </w:rPr>
        <w:t xml:space="preserve">y </w:t>
      </w:r>
      <w:r w:rsidRPr="00594A63">
        <w:rPr>
          <w:rStyle w:val="Cuerpodeltexto3105ptoSinnegrita"/>
          <w:rFonts w:ascii="Arial Narrow" w:hAnsi="Arial Narrow"/>
          <w:sz w:val="24"/>
          <w:szCs w:val="24"/>
        </w:rPr>
        <w:t xml:space="preserve">VI, </w:t>
      </w:r>
      <w:r w:rsidRPr="00594A63">
        <w:rPr>
          <w:rFonts w:ascii="Arial Narrow" w:hAnsi="Arial Narrow"/>
          <w:sz w:val="24"/>
          <w:szCs w:val="24"/>
        </w:rPr>
        <w:t>y artículo 34, del Reglamento Interior del Ayuntamiento y de la Administración Pública del Municipio de San Pedro Tlaquepaque.</w:t>
      </w:r>
    </w:p>
    <w:p w:rsidR="00D52DAB" w:rsidRPr="00594A63" w:rsidRDefault="00831529">
      <w:pPr>
        <w:pStyle w:val="Cuerpodeltexto20"/>
        <w:shd w:val="clear" w:color="auto" w:fill="auto"/>
        <w:spacing w:before="0" w:after="0"/>
        <w:ind w:left="420"/>
        <w:rPr>
          <w:rFonts w:ascii="Arial Narrow" w:hAnsi="Arial Narrow"/>
          <w:sz w:val="24"/>
          <w:szCs w:val="24"/>
        </w:rPr>
      </w:pPr>
      <w:r w:rsidRPr="00594A63">
        <w:rPr>
          <w:rFonts w:ascii="Arial Narrow" w:hAnsi="Arial Narrow"/>
          <w:sz w:val="24"/>
          <w:szCs w:val="24"/>
        </w:rPr>
        <w:t>Por lo que a continuació</w:t>
      </w:r>
      <w:r w:rsidRPr="00594A63">
        <w:rPr>
          <w:rFonts w:ascii="Arial Narrow" w:hAnsi="Arial Narrow"/>
          <w:sz w:val="24"/>
          <w:szCs w:val="24"/>
        </w:rPr>
        <w:t>n me permito verificar si existe quorum de los integrantes de esta Comisión para sesionar válidamente, por lo que se procede a nombrar lista de asistencia.</w:t>
      </w:r>
    </w:p>
    <w:p w:rsidR="00D52DAB" w:rsidRPr="00594A63" w:rsidRDefault="00831529">
      <w:pPr>
        <w:pStyle w:val="Cuerpodeltexto30"/>
        <w:shd w:val="clear" w:color="auto" w:fill="auto"/>
        <w:spacing w:after="0" w:line="446" w:lineRule="exact"/>
        <w:ind w:left="420" w:right="4940"/>
        <w:rPr>
          <w:rFonts w:ascii="Arial Narrow" w:hAnsi="Arial Narrow"/>
          <w:sz w:val="24"/>
          <w:szCs w:val="24"/>
        </w:rPr>
      </w:pPr>
      <w:r w:rsidRPr="00594A63">
        <w:rPr>
          <w:rFonts w:ascii="Arial Narrow" w:hAnsi="Arial Narrow"/>
          <w:sz w:val="24"/>
          <w:szCs w:val="24"/>
        </w:rPr>
        <w:t>REGIDORA SILVIA NATALIA ISLAS r RE</w:t>
      </w:r>
      <w:r w:rsidR="00594A63">
        <w:rPr>
          <w:rFonts w:ascii="Arial Narrow" w:hAnsi="Arial Narrow"/>
          <w:sz w:val="24"/>
          <w:szCs w:val="24"/>
        </w:rPr>
        <w:t xml:space="preserve">GIDOR MIGUEL CARRILLO GOMEZ </w:t>
      </w:r>
    </w:p>
    <w:p w:rsidR="00D52DAB" w:rsidRPr="00594A63" w:rsidRDefault="00831529">
      <w:pPr>
        <w:pStyle w:val="Cuerpodeltexto30"/>
        <w:shd w:val="clear" w:color="auto" w:fill="auto"/>
        <w:spacing w:after="547" w:line="446" w:lineRule="exact"/>
        <w:ind w:left="420" w:right="4100"/>
        <w:rPr>
          <w:rFonts w:ascii="Arial Narrow" w:hAnsi="Arial Narrow"/>
          <w:sz w:val="24"/>
          <w:szCs w:val="24"/>
        </w:rPr>
      </w:pPr>
      <w:r w:rsidRPr="00594A63">
        <w:rPr>
          <w:rFonts w:ascii="Arial Narrow" w:hAnsi="Arial Narrow"/>
          <w:sz w:val="24"/>
          <w:szCs w:val="24"/>
        </w:rPr>
        <w:t>REGIDOR RICARDO RIOS DE LOZA REGI</w:t>
      </w:r>
      <w:r w:rsidRPr="00594A63">
        <w:rPr>
          <w:rFonts w:ascii="Arial Narrow" w:hAnsi="Arial Narrow"/>
          <w:sz w:val="24"/>
          <w:szCs w:val="24"/>
        </w:rPr>
        <w:t>DORA MARCELA GUADALUPE ACEVES SANCHEZ</w:t>
      </w:r>
    </w:p>
    <w:p w:rsidR="00D52DAB" w:rsidRPr="00594A63" w:rsidRDefault="00831529">
      <w:pPr>
        <w:pStyle w:val="Cuerpodeltexto20"/>
        <w:shd w:val="clear" w:color="auto" w:fill="auto"/>
        <w:spacing w:before="0" w:after="594" w:line="288" w:lineRule="exact"/>
        <w:ind w:left="420"/>
        <w:rPr>
          <w:rFonts w:ascii="Arial Narrow" w:hAnsi="Arial Narrow"/>
          <w:sz w:val="24"/>
          <w:szCs w:val="24"/>
        </w:rPr>
      </w:pPr>
      <w:r w:rsidRPr="00594A63">
        <w:rPr>
          <w:rFonts w:ascii="Arial Narrow" w:hAnsi="Arial Narrow"/>
          <w:sz w:val="24"/>
          <w:szCs w:val="24"/>
        </w:rPr>
        <w:t xml:space="preserve">Existiendo quorum a las </w:t>
      </w:r>
      <w:r w:rsidRPr="00594A63">
        <w:rPr>
          <w:rStyle w:val="Cuerpodeltexto21"/>
          <w:rFonts w:ascii="Arial Narrow" w:hAnsi="Arial Narrow"/>
          <w:sz w:val="24"/>
          <w:szCs w:val="24"/>
        </w:rPr>
        <w:t>11:10</w:t>
      </w:r>
      <w:r w:rsidRPr="00594A63">
        <w:rPr>
          <w:rFonts w:ascii="Arial Narrow" w:hAnsi="Arial Narrow"/>
          <w:sz w:val="24"/>
          <w:szCs w:val="24"/>
        </w:rPr>
        <w:t xml:space="preserve"> se declara válida esta comisión y para desahogar la sesión correspondiente al día 31 de Octubre de 2016, por lo que para regirla propongo a ustedes señores Regidores la siguiente:</w:t>
      </w:r>
    </w:p>
    <w:p w:rsidR="00D52DAB" w:rsidRPr="00594A63" w:rsidRDefault="00831529" w:rsidP="00594A63">
      <w:pPr>
        <w:pStyle w:val="Cuerpodeltexto30"/>
        <w:shd w:val="clear" w:color="auto" w:fill="auto"/>
        <w:spacing w:after="473" w:line="220" w:lineRule="exact"/>
        <w:ind w:left="8464" w:hanging="4211"/>
        <w:rPr>
          <w:rFonts w:ascii="Arial Narrow" w:hAnsi="Arial Narrow"/>
          <w:sz w:val="24"/>
          <w:szCs w:val="24"/>
        </w:rPr>
      </w:pPr>
      <w:r w:rsidRPr="00594A63">
        <w:rPr>
          <w:rFonts w:ascii="Arial Narrow" w:hAnsi="Arial Narrow"/>
          <w:sz w:val="24"/>
          <w:szCs w:val="24"/>
        </w:rPr>
        <w:t>ORDEN DE</w:t>
      </w:r>
      <w:r w:rsidRPr="00594A63">
        <w:rPr>
          <w:rFonts w:ascii="Arial Narrow" w:hAnsi="Arial Narrow"/>
          <w:sz w:val="24"/>
          <w:szCs w:val="24"/>
        </w:rPr>
        <w:t>L DIA.</w:t>
      </w:r>
    </w:p>
    <w:p w:rsidR="00594A63" w:rsidRDefault="00831529" w:rsidP="00594A63">
      <w:pPr>
        <w:pStyle w:val="Cuerpodeltexto30"/>
        <w:shd w:val="clear" w:color="auto" w:fill="auto"/>
        <w:tabs>
          <w:tab w:val="left" w:pos="6096"/>
        </w:tabs>
        <w:spacing w:after="0" w:line="446" w:lineRule="exact"/>
        <w:ind w:left="420" w:right="3188"/>
        <w:rPr>
          <w:rFonts w:ascii="Arial Narrow" w:hAnsi="Arial Narrow"/>
          <w:sz w:val="24"/>
          <w:szCs w:val="24"/>
        </w:rPr>
      </w:pPr>
      <w:r w:rsidRPr="00594A63">
        <w:rPr>
          <w:rFonts w:ascii="Arial Narrow" w:hAnsi="Arial Narrow"/>
          <w:sz w:val="24"/>
          <w:szCs w:val="24"/>
        </w:rPr>
        <w:t>Prim</w:t>
      </w:r>
      <w:r w:rsidR="00594A63">
        <w:rPr>
          <w:rFonts w:ascii="Arial Narrow" w:hAnsi="Arial Narrow"/>
          <w:sz w:val="24"/>
          <w:szCs w:val="24"/>
        </w:rPr>
        <w:t>ero.-</w:t>
      </w:r>
    </w:p>
    <w:p w:rsidR="00594A63" w:rsidRDefault="00594A63" w:rsidP="00594A63">
      <w:pPr>
        <w:pStyle w:val="Cuerpodeltexto30"/>
        <w:shd w:val="clear" w:color="auto" w:fill="auto"/>
        <w:spacing w:after="0" w:line="446" w:lineRule="exact"/>
        <w:ind w:left="420" w:right="31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Aprobación de la Orden del </w:t>
      </w:r>
      <w:r w:rsidR="00831529" w:rsidRPr="00594A63">
        <w:rPr>
          <w:rFonts w:ascii="Arial Narrow" w:hAnsi="Arial Narrow"/>
          <w:sz w:val="24"/>
          <w:szCs w:val="24"/>
        </w:rPr>
        <w:t>día</w:t>
      </w:r>
    </w:p>
    <w:p w:rsidR="00594A63" w:rsidRDefault="00831529" w:rsidP="00594A63">
      <w:pPr>
        <w:pStyle w:val="Cuerpodeltexto30"/>
        <w:shd w:val="clear" w:color="auto" w:fill="auto"/>
        <w:spacing w:after="0" w:line="446" w:lineRule="exact"/>
        <w:ind w:left="420" w:right="3188"/>
        <w:rPr>
          <w:rFonts w:ascii="Arial Narrow" w:hAnsi="Arial Narrow"/>
          <w:sz w:val="24"/>
          <w:szCs w:val="24"/>
        </w:rPr>
      </w:pPr>
      <w:r w:rsidRPr="00594A63">
        <w:rPr>
          <w:rFonts w:ascii="Arial Narrow" w:hAnsi="Arial Narrow"/>
          <w:sz w:val="24"/>
          <w:szCs w:val="24"/>
        </w:rPr>
        <w:t>Segundo.-</w:t>
      </w:r>
    </w:p>
    <w:p w:rsidR="00D52DAB" w:rsidRPr="00594A63" w:rsidRDefault="00831529" w:rsidP="00594A63">
      <w:pPr>
        <w:pStyle w:val="Cuerpodeltexto30"/>
        <w:shd w:val="clear" w:color="auto" w:fill="auto"/>
        <w:spacing w:after="0" w:line="446" w:lineRule="exact"/>
        <w:ind w:left="420" w:right="3188"/>
        <w:rPr>
          <w:rFonts w:ascii="Arial Narrow" w:hAnsi="Arial Narrow"/>
          <w:sz w:val="24"/>
          <w:szCs w:val="24"/>
        </w:rPr>
      </w:pPr>
      <w:r w:rsidRPr="00594A63">
        <w:rPr>
          <w:rFonts w:ascii="Arial Narrow" w:hAnsi="Arial Narrow"/>
          <w:sz w:val="24"/>
          <w:szCs w:val="24"/>
        </w:rPr>
        <w:t>Lista de Asistencia</w:t>
      </w:r>
    </w:p>
    <w:p w:rsidR="00594A63" w:rsidRDefault="00831529" w:rsidP="00594A63">
      <w:pPr>
        <w:pStyle w:val="Cuerpodeltexto30"/>
        <w:shd w:val="clear" w:color="auto" w:fill="auto"/>
        <w:spacing w:after="424" w:line="446" w:lineRule="exact"/>
        <w:ind w:left="420" w:right="637"/>
        <w:rPr>
          <w:rFonts w:ascii="Arial Narrow" w:hAnsi="Arial Narrow"/>
          <w:sz w:val="24"/>
          <w:szCs w:val="24"/>
        </w:rPr>
      </w:pPr>
      <w:r w:rsidRPr="00594A63">
        <w:rPr>
          <w:rFonts w:ascii="Arial Narrow" w:hAnsi="Arial Narrow"/>
          <w:sz w:val="24"/>
          <w:szCs w:val="24"/>
        </w:rPr>
        <w:t>Tercero.-</w:t>
      </w:r>
    </w:p>
    <w:p w:rsidR="00594A63" w:rsidRDefault="00831529" w:rsidP="00594A63">
      <w:pPr>
        <w:pStyle w:val="Cuerpodeltexto30"/>
        <w:shd w:val="clear" w:color="auto" w:fill="auto"/>
        <w:spacing w:after="424" w:line="446" w:lineRule="exact"/>
        <w:ind w:left="420" w:right="637"/>
        <w:rPr>
          <w:rFonts w:ascii="Arial Narrow" w:hAnsi="Arial Narrow"/>
          <w:sz w:val="24"/>
          <w:szCs w:val="24"/>
        </w:rPr>
      </w:pPr>
      <w:r w:rsidRPr="00594A63">
        <w:rPr>
          <w:rFonts w:ascii="Arial Narrow" w:hAnsi="Arial Narrow"/>
          <w:sz w:val="24"/>
          <w:szCs w:val="24"/>
        </w:rPr>
        <w:t>Situación</w:t>
      </w:r>
      <w:r w:rsidR="00594A63">
        <w:rPr>
          <w:rFonts w:ascii="Arial Narrow" w:hAnsi="Arial Narrow"/>
          <w:sz w:val="24"/>
          <w:szCs w:val="24"/>
        </w:rPr>
        <w:t xml:space="preserve"> de Asuntos relacionados con </w:t>
      </w:r>
      <w:r w:rsidRPr="00594A63">
        <w:rPr>
          <w:rFonts w:ascii="Arial Narrow" w:hAnsi="Arial Narrow"/>
          <w:sz w:val="24"/>
          <w:szCs w:val="24"/>
        </w:rPr>
        <w:t>Comisión.</w:t>
      </w:r>
    </w:p>
    <w:p w:rsidR="00594A63" w:rsidRDefault="00831529" w:rsidP="00594A63">
      <w:pPr>
        <w:pStyle w:val="Cuerpodeltexto30"/>
        <w:shd w:val="clear" w:color="auto" w:fill="auto"/>
        <w:spacing w:after="424" w:line="446" w:lineRule="exact"/>
        <w:ind w:left="420" w:right="637"/>
        <w:rPr>
          <w:rFonts w:ascii="Arial Narrow" w:hAnsi="Arial Narrow"/>
          <w:sz w:val="24"/>
          <w:szCs w:val="24"/>
        </w:rPr>
      </w:pPr>
      <w:r w:rsidRPr="00594A63">
        <w:rPr>
          <w:rFonts w:ascii="Arial Narrow" w:hAnsi="Arial Narrow"/>
          <w:sz w:val="24"/>
          <w:szCs w:val="24"/>
        </w:rPr>
        <w:t>Cuarto.-</w:t>
      </w:r>
    </w:p>
    <w:p w:rsidR="00D52DAB" w:rsidRPr="00594A63" w:rsidRDefault="00831529" w:rsidP="00594A63">
      <w:pPr>
        <w:pStyle w:val="Cuerpodeltexto30"/>
        <w:shd w:val="clear" w:color="auto" w:fill="auto"/>
        <w:spacing w:after="424" w:line="446" w:lineRule="exact"/>
        <w:ind w:left="420" w:right="637"/>
        <w:rPr>
          <w:rFonts w:ascii="Arial Narrow" w:hAnsi="Arial Narrow"/>
          <w:sz w:val="24"/>
          <w:szCs w:val="24"/>
        </w:rPr>
      </w:pPr>
      <w:r w:rsidRPr="00594A63">
        <w:rPr>
          <w:rFonts w:ascii="Arial Narrow" w:hAnsi="Arial Narrow"/>
          <w:sz w:val="24"/>
          <w:szCs w:val="24"/>
        </w:rPr>
        <w:t>Asuntos Generales</w:t>
      </w:r>
    </w:p>
    <w:p w:rsidR="00594A63" w:rsidRDefault="00831529">
      <w:pPr>
        <w:pStyle w:val="Cuerpodeltexto20"/>
        <w:shd w:val="clear" w:color="auto" w:fill="auto"/>
        <w:spacing w:before="0" w:after="0" w:line="442" w:lineRule="exact"/>
        <w:ind w:left="420"/>
        <w:jc w:val="left"/>
        <w:rPr>
          <w:rStyle w:val="Cuerpodeltexto211ptoNegrita"/>
          <w:rFonts w:ascii="Arial Narrow" w:hAnsi="Arial Narrow"/>
          <w:sz w:val="24"/>
          <w:szCs w:val="24"/>
        </w:rPr>
      </w:pPr>
      <w:r w:rsidRPr="00594A63">
        <w:rPr>
          <w:rFonts w:ascii="Arial Narrow" w:hAnsi="Arial Narrow"/>
          <w:sz w:val="24"/>
          <w:szCs w:val="24"/>
        </w:rPr>
        <w:t xml:space="preserve">Una vez que se ha puesto a consideración la presente orden del día se pregunta si se aprueba </w:t>
      </w:r>
      <w:r w:rsidRPr="00594A63">
        <w:rPr>
          <w:rStyle w:val="Cuerpodeltexto211ptoNegrita"/>
          <w:rFonts w:ascii="Arial Narrow" w:hAnsi="Arial Narrow"/>
          <w:sz w:val="24"/>
          <w:szCs w:val="24"/>
        </w:rPr>
        <w:t xml:space="preserve">Primer punto.- </w:t>
      </w:r>
    </w:p>
    <w:p w:rsidR="00D52DAB" w:rsidRPr="00594A63" w:rsidRDefault="00831529">
      <w:pPr>
        <w:pStyle w:val="Cuerpodeltexto20"/>
        <w:shd w:val="clear" w:color="auto" w:fill="auto"/>
        <w:spacing w:before="0" w:after="0" w:line="442" w:lineRule="exact"/>
        <w:ind w:left="420"/>
        <w:jc w:val="left"/>
        <w:rPr>
          <w:rFonts w:ascii="Arial Narrow" w:hAnsi="Arial Narrow"/>
          <w:sz w:val="24"/>
          <w:szCs w:val="24"/>
        </w:rPr>
      </w:pPr>
      <w:r w:rsidRPr="00594A63">
        <w:rPr>
          <w:rStyle w:val="Cuerpodeltexto211ptoNegrita"/>
          <w:rFonts w:ascii="Arial Narrow" w:hAnsi="Arial Narrow"/>
          <w:sz w:val="24"/>
          <w:szCs w:val="24"/>
        </w:rPr>
        <w:t>Se aprueba por unanimidad.</w:t>
      </w:r>
    </w:p>
    <w:p w:rsidR="00D52DAB" w:rsidRPr="00594A63" w:rsidRDefault="00831529">
      <w:pPr>
        <w:pStyle w:val="Cuerpodeltexto20"/>
        <w:shd w:val="clear" w:color="auto" w:fill="auto"/>
        <w:spacing w:before="0" w:after="882" w:line="288" w:lineRule="exact"/>
        <w:ind w:left="420"/>
        <w:rPr>
          <w:rFonts w:ascii="Arial Narrow" w:hAnsi="Arial Narrow"/>
          <w:sz w:val="24"/>
          <w:szCs w:val="24"/>
        </w:rPr>
      </w:pPr>
      <w:r w:rsidRPr="00594A63">
        <w:rPr>
          <w:rFonts w:ascii="Arial Narrow" w:hAnsi="Arial Narrow"/>
          <w:sz w:val="24"/>
          <w:szCs w:val="24"/>
        </w:rPr>
        <w:t xml:space="preserve">A fin de desahogar el Segundo punto de la Orden del día, de la Sesión de </w:t>
      </w:r>
      <w:r w:rsidRPr="00594A63">
        <w:rPr>
          <w:rStyle w:val="Cuerpodeltexto211ptoNegrita"/>
          <w:rFonts w:ascii="Arial Narrow" w:hAnsi="Arial Narrow"/>
          <w:sz w:val="24"/>
          <w:szCs w:val="24"/>
        </w:rPr>
        <w:t xml:space="preserve">la COMISION EDILICIA DE TURISMO Y ESPECTACULOS, </w:t>
      </w:r>
      <w:r w:rsidRPr="00594A63">
        <w:rPr>
          <w:rFonts w:ascii="Arial Narrow" w:hAnsi="Arial Narrow"/>
          <w:sz w:val="24"/>
          <w:szCs w:val="24"/>
        </w:rPr>
        <w:t>con fundamento en: los artículos 39, 13 fracción 1, II, IV y VI, y los artículos 34, del Reglamento Interior del Ayuntamiento y de la Administración Pública del Municipio de San Pedro Tlaquepaque.</w:t>
      </w:r>
    </w:p>
    <w:p w:rsidR="00D52DAB" w:rsidRPr="00594A63" w:rsidRDefault="00D52DAB">
      <w:pPr>
        <w:pStyle w:val="Cuerpodeltexto40"/>
        <w:shd w:val="clear" w:color="auto" w:fill="auto"/>
        <w:spacing w:before="0" w:line="160" w:lineRule="exact"/>
        <w:ind w:left="1400"/>
        <w:rPr>
          <w:rFonts w:ascii="Arial Narrow" w:hAnsi="Arial Narrow"/>
          <w:sz w:val="24"/>
          <w:szCs w:val="24"/>
        </w:rPr>
      </w:pPr>
    </w:p>
    <w:sectPr w:rsidR="00D52DAB" w:rsidRPr="00594A63">
      <w:pgSz w:w="12240" w:h="20160"/>
      <w:pgMar w:top="1693" w:right="1897" w:bottom="1693" w:left="10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529" w:rsidRDefault="00831529">
      <w:r>
        <w:separator/>
      </w:r>
    </w:p>
  </w:endnote>
  <w:endnote w:type="continuationSeparator" w:id="0">
    <w:p w:rsidR="00831529" w:rsidRDefault="0083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529" w:rsidRDefault="00831529"/>
  </w:footnote>
  <w:footnote w:type="continuationSeparator" w:id="0">
    <w:p w:rsidR="00831529" w:rsidRDefault="0083152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52DAB"/>
    <w:rsid w:val="00594A63"/>
    <w:rsid w:val="00831529"/>
    <w:rsid w:val="00D5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3EF6"/>
  <w15:docId w15:val="{1EAA8B54-BD3D-4DA7-8502-4352599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3">
    <w:name w:val="Cuerpo del texto (3)_"/>
    <w:basedOn w:val="Fuentedeprrafopredeter"/>
    <w:link w:val="Cuerpodeltexto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3105ptoSinnegrita">
    <w:name w:val="Cuerpo del texto (3) + 10;5 pto;Sin negrita"/>
    <w:basedOn w:val="Cuerpodeltexto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21">
    <w:name w:val="Cuerpo del texto (2)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 w:eastAsia="es-ES" w:bidi="es-ES"/>
    </w:rPr>
  </w:style>
  <w:style w:type="character" w:customStyle="1" w:styleId="Cuerpodeltexto211ptoNegrita">
    <w:name w:val="Cuerpo del texto (2) + 11 pto;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540" w:line="293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540" w:after="120" w:line="29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780" w:line="0" w:lineRule="atLeast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Gloria Jaqueline Cantero Mariscal</cp:lastModifiedBy>
  <cp:revision>2</cp:revision>
  <dcterms:created xsi:type="dcterms:W3CDTF">2016-12-09T00:54:00Z</dcterms:created>
  <dcterms:modified xsi:type="dcterms:W3CDTF">2016-12-09T00:56:00Z</dcterms:modified>
</cp:coreProperties>
</file>