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D2D" w:rsidRDefault="00B51D2D">
      <w:pPr>
        <w:spacing w:line="240" w:lineRule="exact"/>
        <w:rPr>
          <w:sz w:val="19"/>
          <w:szCs w:val="19"/>
        </w:rPr>
      </w:pPr>
    </w:p>
    <w:p w:rsidR="00B51D2D" w:rsidRDefault="00B51D2D">
      <w:pPr>
        <w:spacing w:before="82" w:after="82" w:line="240" w:lineRule="exact"/>
        <w:rPr>
          <w:sz w:val="19"/>
          <w:szCs w:val="19"/>
        </w:rPr>
      </w:pPr>
    </w:p>
    <w:p w:rsidR="00B51D2D" w:rsidRDefault="00B51D2D">
      <w:pPr>
        <w:rPr>
          <w:sz w:val="2"/>
          <w:szCs w:val="2"/>
        </w:rPr>
        <w:sectPr w:rsidR="00B51D2D">
          <w:pgSz w:w="12240" w:h="15840"/>
          <w:pgMar w:top="1425" w:right="0" w:bottom="724" w:left="0" w:header="0" w:footer="3" w:gutter="0"/>
          <w:cols w:space="720"/>
          <w:noEndnote/>
          <w:docGrid w:linePitch="360"/>
        </w:sectPr>
      </w:pPr>
    </w:p>
    <w:p w:rsidR="00B51D2D" w:rsidRPr="00773549" w:rsidRDefault="00464561" w:rsidP="00773549">
      <w:pPr>
        <w:pStyle w:val="Cuerpodeltexto30"/>
        <w:shd w:val="clear" w:color="auto" w:fill="auto"/>
        <w:spacing w:after="0" w:line="280" w:lineRule="exact"/>
        <w:rPr>
          <w:sz w:val="24"/>
          <w:szCs w:val="24"/>
        </w:rPr>
      </w:pPr>
      <w:r w:rsidRPr="00773549">
        <w:rPr>
          <w:sz w:val="24"/>
          <w:szCs w:val="24"/>
        </w:rPr>
        <w:t>MINUTA DE LA REUNION DE TRABAJO DE LA COMISION EDILICIA DE</w:t>
      </w:r>
    </w:p>
    <w:p w:rsidR="00B51D2D" w:rsidRPr="00773549" w:rsidRDefault="00464561" w:rsidP="00773549">
      <w:pPr>
        <w:pStyle w:val="Cuerpodeltexto30"/>
        <w:shd w:val="clear" w:color="auto" w:fill="auto"/>
        <w:spacing w:after="642" w:line="280" w:lineRule="exact"/>
        <w:rPr>
          <w:sz w:val="24"/>
          <w:szCs w:val="24"/>
        </w:rPr>
      </w:pPr>
      <w:r w:rsidRPr="00773549">
        <w:rPr>
          <w:sz w:val="24"/>
          <w:szCs w:val="24"/>
        </w:rPr>
        <w:t>TURISM</w:t>
      </w:r>
      <w:bookmarkStart w:id="0" w:name="_GoBack"/>
      <w:bookmarkEnd w:id="0"/>
      <w:r w:rsidRPr="00773549">
        <w:rPr>
          <w:sz w:val="24"/>
          <w:szCs w:val="24"/>
        </w:rPr>
        <w:t>O Y ESPECTACULOS.</w:t>
      </w:r>
    </w:p>
    <w:p w:rsidR="00B51D2D" w:rsidRPr="00773549" w:rsidRDefault="00464561" w:rsidP="00773549">
      <w:pPr>
        <w:pStyle w:val="Cuerpodeltexto40"/>
        <w:shd w:val="clear" w:color="auto" w:fill="auto"/>
        <w:spacing w:before="0" w:after="581"/>
      </w:pPr>
      <w:r w:rsidRPr="00773549">
        <w:rPr>
          <w:rStyle w:val="Cuerpodeltexto414ptoSinnegrita"/>
          <w:sz w:val="24"/>
          <w:szCs w:val="24"/>
        </w:rPr>
        <w:t xml:space="preserve">En Sala de Regidores, siendo las 11:30 hrs, del día 29 de Noviembre del presente año, se reúnen los integrantes </w:t>
      </w:r>
      <w:r w:rsidRPr="00773549">
        <w:rPr>
          <w:rStyle w:val="Cuerpodeltexto414pto"/>
          <w:b/>
          <w:bCs/>
          <w:sz w:val="24"/>
          <w:szCs w:val="24"/>
        </w:rPr>
        <w:t xml:space="preserve">de La Comisión Edilicia de Turismo y Espectáculos, </w:t>
      </w:r>
      <w:r w:rsidRPr="00773549">
        <w:rPr>
          <w:rStyle w:val="Cuerpodeltexto414ptoSinnegrita"/>
          <w:sz w:val="24"/>
          <w:szCs w:val="24"/>
        </w:rPr>
        <w:t xml:space="preserve">con fundamento en: </w:t>
      </w:r>
      <w:r w:rsidRPr="00773549">
        <w:t>los artículos 35, 36, 87, y art. 103, del Reglamento Interior del Ayuntamiento y de la Administración Pública del Municipio de San Pedro Tlaquepaque.</w:t>
      </w:r>
    </w:p>
    <w:p w:rsidR="00B51D2D" w:rsidRPr="00773549" w:rsidRDefault="00464561" w:rsidP="00773549">
      <w:pPr>
        <w:pStyle w:val="Cuerpodeltexto20"/>
        <w:shd w:val="clear" w:color="auto" w:fill="auto"/>
        <w:spacing w:before="0"/>
        <w:rPr>
          <w:sz w:val="24"/>
          <w:szCs w:val="24"/>
        </w:rPr>
      </w:pPr>
      <w:r w:rsidRPr="00773549">
        <w:rPr>
          <w:sz w:val="24"/>
          <w:szCs w:val="24"/>
        </w:rPr>
        <w:t>Por lo que a continuación me permito</w:t>
      </w:r>
      <w:r w:rsidRPr="00773549">
        <w:rPr>
          <w:sz w:val="24"/>
          <w:szCs w:val="24"/>
        </w:rPr>
        <w:t xml:space="preserve"> verificar si existe quórum de los integrantes de esta Comisión para sesionar válidamente, por lo que se procede a nombrar lista de asistencia.</w:t>
      </w:r>
    </w:p>
    <w:p w:rsidR="00B51D2D" w:rsidRPr="00773549" w:rsidRDefault="00464561" w:rsidP="00773549">
      <w:pPr>
        <w:pStyle w:val="Cuerpodeltexto30"/>
        <w:shd w:val="clear" w:color="auto" w:fill="auto"/>
        <w:spacing w:after="0" w:line="322" w:lineRule="exact"/>
        <w:ind w:left="760"/>
        <w:jc w:val="both"/>
        <w:rPr>
          <w:sz w:val="24"/>
          <w:szCs w:val="24"/>
        </w:rPr>
      </w:pPr>
      <w:r w:rsidRPr="00773549">
        <w:rPr>
          <w:sz w:val="24"/>
          <w:szCs w:val="24"/>
        </w:rPr>
        <w:t>REGIDORA SILVIA NATALIA ISLAS,</w:t>
      </w:r>
    </w:p>
    <w:p w:rsidR="00B51D2D" w:rsidRPr="00773549" w:rsidRDefault="00464561" w:rsidP="00773549">
      <w:pPr>
        <w:pStyle w:val="Cuerpodeltexto30"/>
        <w:shd w:val="clear" w:color="auto" w:fill="auto"/>
        <w:spacing w:after="0" w:line="322" w:lineRule="exact"/>
        <w:ind w:left="760"/>
        <w:jc w:val="both"/>
        <w:rPr>
          <w:sz w:val="24"/>
          <w:szCs w:val="24"/>
        </w:rPr>
      </w:pPr>
      <w:r w:rsidRPr="00773549">
        <w:rPr>
          <w:sz w:val="24"/>
          <w:szCs w:val="24"/>
        </w:rPr>
        <w:t>REGIDOR MIGUEL CARRILLO GOMEZ,</w:t>
      </w:r>
    </w:p>
    <w:p w:rsidR="00B51D2D" w:rsidRPr="00773549" w:rsidRDefault="00464561" w:rsidP="00773549">
      <w:pPr>
        <w:pStyle w:val="Cuerpodeltexto30"/>
        <w:shd w:val="clear" w:color="auto" w:fill="auto"/>
        <w:spacing w:after="0" w:line="322" w:lineRule="exact"/>
        <w:ind w:left="760"/>
        <w:jc w:val="both"/>
        <w:rPr>
          <w:sz w:val="24"/>
          <w:szCs w:val="24"/>
        </w:rPr>
      </w:pPr>
      <w:r w:rsidRPr="00773549">
        <w:rPr>
          <w:sz w:val="24"/>
          <w:szCs w:val="24"/>
        </w:rPr>
        <w:t>REGIDOR EDGAR RICARDO RIOS DE LA LOZA,</w:t>
      </w:r>
    </w:p>
    <w:p w:rsidR="00B51D2D" w:rsidRPr="00773549" w:rsidRDefault="00464561" w:rsidP="00773549">
      <w:pPr>
        <w:pStyle w:val="Cuerpodeltexto30"/>
        <w:shd w:val="clear" w:color="auto" w:fill="auto"/>
        <w:spacing w:after="240" w:line="322" w:lineRule="exact"/>
        <w:ind w:left="760"/>
        <w:jc w:val="both"/>
        <w:rPr>
          <w:sz w:val="24"/>
          <w:szCs w:val="24"/>
        </w:rPr>
      </w:pPr>
      <w:r w:rsidRPr="00773549">
        <w:rPr>
          <w:sz w:val="24"/>
          <w:szCs w:val="24"/>
        </w:rPr>
        <w:t>REGIDORA MA</w:t>
      </w:r>
      <w:r w:rsidRPr="00773549">
        <w:rPr>
          <w:sz w:val="24"/>
          <w:szCs w:val="24"/>
        </w:rPr>
        <w:t>RCELA GUADALUPE ACEVES SANCHEZ,</w:t>
      </w:r>
    </w:p>
    <w:p w:rsidR="00B51D2D" w:rsidRPr="00773549" w:rsidRDefault="00464561" w:rsidP="00773549">
      <w:pPr>
        <w:pStyle w:val="Cuerpodeltexto20"/>
        <w:shd w:val="clear" w:color="auto" w:fill="auto"/>
        <w:spacing w:before="0" w:after="273"/>
        <w:rPr>
          <w:sz w:val="24"/>
          <w:szCs w:val="24"/>
        </w:rPr>
      </w:pPr>
      <w:r w:rsidRPr="00773549">
        <w:rPr>
          <w:sz w:val="24"/>
          <w:szCs w:val="24"/>
        </w:rPr>
        <w:t>Existiendo quórum a las 11:35 se declara valida esta comisión y para desahogar la sesión correspondiente al día 29 de Noviembre del 2016, por lo que para regirla propongo a ustedes señores Regidores la siguiente:</w:t>
      </w:r>
    </w:p>
    <w:p w:rsidR="00B51D2D" w:rsidRPr="00773549" w:rsidRDefault="00464561" w:rsidP="00773549">
      <w:pPr>
        <w:pStyle w:val="Cuerpodeltexto30"/>
        <w:shd w:val="clear" w:color="auto" w:fill="auto"/>
        <w:spacing w:after="258" w:line="280" w:lineRule="exact"/>
        <w:ind w:left="4040"/>
        <w:jc w:val="both"/>
        <w:rPr>
          <w:sz w:val="24"/>
          <w:szCs w:val="24"/>
        </w:rPr>
      </w:pPr>
      <w:r w:rsidRPr="00773549">
        <w:rPr>
          <w:sz w:val="24"/>
          <w:szCs w:val="24"/>
        </w:rPr>
        <w:t xml:space="preserve">Orden del </w:t>
      </w:r>
      <w:r w:rsidRPr="00773549">
        <w:rPr>
          <w:sz w:val="24"/>
          <w:szCs w:val="24"/>
        </w:rPr>
        <w:t>día:</w:t>
      </w:r>
    </w:p>
    <w:p w:rsidR="00B51D2D" w:rsidRPr="00773549" w:rsidRDefault="00464561" w:rsidP="00773549">
      <w:pPr>
        <w:pStyle w:val="Cuerpodeltexto30"/>
        <w:shd w:val="clear" w:color="auto" w:fill="auto"/>
        <w:spacing w:after="0" w:line="322" w:lineRule="exact"/>
        <w:ind w:left="400" w:right="3940"/>
        <w:jc w:val="both"/>
        <w:rPr>
          <w:sz w:val="24"/>
          <w:szCs w:val="24"/>
        </w:rPr>
      </w:pPr>
      <w:r w:rsidRPr="00773549">
        <w:rPr>
          <w:sz w:val="24"/>
          <w:szCs w:val="24"/>
        </w:rPr>
        <w:t>Primero.- Aprobación de la Orden del día Segundo.- Lista de Asistencia</w:t>
      </w:r>
    </w:p>
    <w:p w:rsidR="00B51D2D" w:rsidRPr="00773549" w:rsidRDefault="00464561" w:rsidP="00773549">
      <w:pPr>
        <w:pStyle w:val="Cuerpodeltexto30"/>
        <w:shd w:val="clear" w:color="auto" w:fill="auto"/>
        <w:spacing w:after="240" w:line="322" w:lineRule="exact"/>
        <w:ind w:left="400" w:right="1980"/>
        <w:jc w:val="both"/>
        <w:rPr>
          <w:sz w:val="24"/>
          <w:szCs w:val="24"/>
        </w:rPr>
      </w:pPr>
      <w:r w:rsidRPr="00773549">
        <w:rPr>
          <w:sz w:val="24"/>
          <w:szCs w:val="24"/>
        </w:rPr>
        <w:t>Tercero</w:t>
      </w:r>
      <w:r w:rsidRPr="00773549">
        <w:rPr>
          <w:rStyle w:val="Cuerpodeltexto3Sinnegrita"/>
          <w:sz w:val="24"/>
          <w:szCs w:val="24"/>
        </w:rPr>
        <w:t xml:space="preserve">.- </w:t>
      </w:r>
      <w:r w:rsidRPr="00773549">
        <w:rPr>
          <w:sz w:val="24"/>
          <w:szCs w:val="24"/>
        </w:rPr>
        <w:t>Actualización del Estado que guarda la Comisión Cuarto</w:t>
      </w:r>
      <w:r w:rsidRPr="00773549">
        <w:rPr>
          <w:rStyle w:val="Cuerpodeltexto3Sinnegrita"/>
          <w:sz w:val="24"/>
          <w:szCs w:val="24"/>
        </w:rPr>
        <w:t xml:space="preserve">- </w:t>
      </w:r>
      <w:r w:rsidRPr="00773549">
        <w:rPr>
          <w:sz w:val="24"/>
          <w:szCs w:val="24"/>
        </w:rPr>
        <w:t>Presentación del nuevo integrante de la Comisión Quinto.- Asuntos General</w:t>
      </w:r>
    </w:p>
    <w:p w:rsidR="00B51D2D" w:rsidRPr="00773549" w:rsidRDefault="00464561" w:rsidP="00773549">
      <w:pPr>
        <w:pStyle w:val="Cuerpodeltexto20"/>
        <w:shd w:val="clear" w:color="auto" w:fill="auto"/>
        <w:spacing w:before="0" w:after="273"/>
        <w:rPr>
          <w:sz w:val="24"/>
          <w:szCs w:val="24"/>
        </w:rPr>
      </w:pPr>
      <w:r w:rsidRPr="00773549">
        <w:rPr>
          <w:sz w:val="24"/>
          <w:szCs w:val="24"/>
        </w:rPr>
        <w:t>Una vez que se ha puesto a consideración</w:t>
      </w:r>
      <w:r w:rsidRPr="00773549">
        <w:rPr>
          <w:sz w:val="24"/>
          <w:szCs w:val="24"/>
        </w:rPr>
        <w:t xml:space="preserve"> la presente Orden del día se pregunta si se aprueba.</w:t>
      </w:r>
    </w:p>
    <w:p w:rsidR="00B51D2D" w:rsidRPr="00773549" w:rsidRDefault="00464561" w:rsidP="00773549">
      <w:pPr>
        <w:pStyle w:val="Cuerpodeltexto20"/>
        <w:shd w:val="clear" w:color="auto" w:fill="auto"/>
        <w:spacing w:before="0" w:after="1282" w:line="280" w:lineRule="exact"/>
        <w:rPr>
          <w:sz w:val="24"/>
          <w:szCs w:val="24"/>
        </w:rPr>
      </w:pPr>
      <w:r w:rsidRPr="00773549">
        <w:rPr>
          <w:rStyle w:val="Cuerpodeltexto2Negrita"/>
          <w:sz w:val="24"/>
          <w:szCs w:val="24"/>
        </w:rPr>
        <w:t>Primer punto</w:t>
      </w:r>
      <w:r w:rsidRPr="00773549">
        <w:rPr>
          <w:sz w:val="24"/>
          <w:szCs w:val="24"/>
        </w:rPr>
        <w:t>.- Se aprueba por unanimidad.</w:t>
      </w:r>
    </w:p>
    <w:p w:rsidR="00B51D2D" w:rsidRPr="00773549" w:rsidRDefault="00B51D2D" w:rsidP="00773549">
      <w:pPr>
        <w:jc w:val="both"/>
        <w:rPr>
          <w:rFonts w:ascii="Arial Narrow" w:hAnsi="Arial Narrow"/>
        </w:rPr>
      </w:pPr>
    </w:p>
    <w:p w:rsidR="00B51D2D" w:rsidRPr="00773549" w:rsidRDefault="00464561" w:rsidP="00773549">
      <w:pPr>
        <w:pStyle w:val="Cuerpodeltexto40"/>
        <w:shd w:val="clear" w:color="auto" w:fill="auto"/>
        <w:spacing w:before="0" w:after="281" w:line="293" w:lineRule="exact"/>
      </w:pPr>
      <w:r w:rsidRPr="00773549">
        <w:rPr>
          <w:rStyle w:val="Cuerpodeltexto414ptoSinnegrita"/>
          <w:sz w:val="24"/>
          <w:szCs w:val="24"/>
        </w:rPr>
        <w:t xml:space="preserve">A fin de desahogar el </w:t>
      </w:r>
      <w:r w:rsidRPr="00773549">
        <w:rPr>
          <w:rStyle w:val="Cuerpodeltexto414pto"/>
          <w:b/>
          <w:bCs/>
          <w:sz w:val="24"/>
          <w:szCs w:val="24"/>
        </w:rPr>
        <w:t xml:space="preserve">Segundo punto </w:t>
      </w:r>
      <w:r w:rsidRPr="00773549">
        <w:rPr>
          <w:rStyle w:val="Cuerpodeltexto414ptoSinnegrita"/>
          <w:sz w:val="24"/>
          <w:szCs w:val="24"/>
        </w:rPr>
        <w:t xml:space="preserve">de La Orden del día, de la Sesión de la </w:t>
      </w:r>
      <w:r w:rsidRPr="00773549">
        <w:rPr>
          <w:rStyle w:val="Cuerpodeltexto414pto"/>
          <w:b/>
          <w:bCs/>
          <w:sz w:val="24"/>
          <w:szCs w:val="24"/>
        </w:rPr>
        <w:t>Comisión Edilicia de Turismo y Espectáculos</w:t>
      </w:r>
      <w:r w:rsidRPr="00773549">
        <w:rPr>
          <w:rStyle w:val="Cuerpodeltexto414ptoSinnegrita"/>
          <w:sz w:val="24"/>
          <w:szCs w:val="24"/>
        </w:rPr>
        <w:t xml:space="preserve">, con fundamento en: </w:t>
      </w:r>
      <w:r w:rsidRPr="00773549">
        <w:t>los artículos 35, 3</w:t>
      </w:r>
      <w:r w:rsidRPr="00773549">
        <w:t>6, 87, y art. 103, del Reglamento Interior del Ayuntamiento y de la Administración Pública del Municipio de San Pedro Tlaquepaque.</w:t>
      </w:r>
    </w:p>
    <w:p w:rsidR="00B51D2D" w:rsidRPr="00773549" w:rsidRDefault="00464561" w:rsidP="00773549">
      <w:pPr>
        <w:pStyle w:val="Ttulo10"/>
        <w:keepNext/>
        <w:keepLines/>
        <w:shd w:val="clear" w:color="auto" w:fill="auto"/>
        <w:spacing w:before="0" w:after="296"/>
        <w:rPr>
          <w:sz w:val="24"/>
          <w:szCs w:val="24"/>
        </w:rPr>
      </w:pPr>
      <w:r w:rsidRPr="00773549">
        <w:rPr>
          <w:sz w:val="24"/>
          <w:szCs w:val="24"/>
        </w:rPr>
        <w:lastRenderedPageBreak/>
        <w:t xml:space="preserve">Segundo Punto.- </w:t>
      </w:r>
      <w:r w:rsidRPr="00773549">
        <w:rPr>
          <w:rStyle w:val="Ttulo1Sinnegrita"/>
          <w:sz w:val="24"/>
          <w:szCs w:val="24"/>
        </w:rPr>
        <w:t xml:space="preserve">Declaro valida La Sesión de </w:t>
      </w:r>
      <w:r w:rsidRPr="00773549">
        <w:rPr>
          <w:sz w:val="24"/>
          <w:szCs w:val="24"/>
        </w:rPr>
        <w:t>la Comisión Edilicia de Turismo y Espectáculos, con la lista de asistencia de los</w:t>
      </w:r>
      <w:r w:rsidRPr="00773549">
        <w:rPr>
          <w:sz w:val="24"/>
          <w:szCs w:val="24"/>
        </w:rPr>
        <w:t xml:space="preserve"> presentes.</w:t>
      </w:r>
    </w:p>
    <w:p w:rsidR="00B51D2D" w:rsidRPr="00773549" w:rsidRDefault="00464561" w:rsidP="00773549">
      <w:pPr>
        <w:pStyle w:val="Cuerpodeltexto20"/>
        <w:shd w:val="clear" w:color="auto" w:fill="auto"/>
        <w:spacing w:before="0" w:after="0"/>
        <w:ind w:right="2080"/>
        <w:rPr>
          <w:sz w:val="24"/>
          <w:szCs w:val="24"/>
        </w:rPr>
      </w:pPr>
      <w:r w:rsidRPr="00773549">
        <w:rPr>
          <w:rStyle w:val="Cuerpodeltexto2Negrita"/>
          <w:sz w:val="24"/>
          <w:szCs w:val="24"/>
        </w:rPr>
        <w:t xml:space="preserve">Tercer Punto.- </w:t>
      </w:r>
      <w:r w:rsidRPr="00773549">
        <w:rPr>
          <w:sz w:val="24"/>
          <w:szCs w:val="24"/>
        </w:rPr>
        <w:t>Actualización del Estado que guarda la Comisión Regidora Marcela G. Aceves Sánchez:</w:t>
      </w:r>
    </w:p>
    <w:p w:rsidR="00B51D2D" w:rsidRPr="00773549" w:rsidRDefault="00464561" w:rsidP="00773549">
      <w:pPr>
        <w:pStyle w:val="Cuerpodeltexto20"/>
        <w:shd w:val="clear" w:color="auto" w:fill="auto"/>
        <w:spacing w:before="0" w:after="0"/>
        <w:rPr>
          <w:sz w:val="24"/>
          <w:szCs w:val="24"/>
        </w:rPr>
      </w:pPr>
      <w:r w:rsidRPr="00773549">
        <w:rPr>
          <w:sz w:val="24"/>
          <w:szCs w:val="24"/>
        </w:rPr>
        <w:t xml:space="preserve">Bienvenidos todos, gracias por su puntual asistencia. Cumplir puntualmente con lo que nos ordena nuestro Reglamento de Administración Pública, y </w:t>
      </w:r>
      <w:r w:rsidRPr="00773549">
        <w:rPr>
          <w:sz w:val="24"/>
          <w:szCs w:val="24"/>
        </w:rPr>
        <w:t xml:space="preserve">dar seguimiento a nuestra comisión. Informarles que a la fecha hemos recibido con fecha del día 25 de noviembre, este mes un turno, motivo también por el cual tenemos relación con el punto cuarto de nuestra orden del día. Esto lo veremos con posterioridad </w:t>
      </w:r>
      <w:r w:rsidRPr="00773549">
        <w:rPr>
          <w:sz w:val="24"/>
          <w:szCs w:val="24"/>
        </w:rPr>
        <w:t>cuando el proponente este listo.</w:t>
      </w:r>
    </w:p>
    <w:p w:rsidR="00B51D2D" w:rsidRPr="00773549" w:rsidRDefault="00464561" w:rsidP="00773549">
      <w:pPr>
        <w:pStyle w:val="Cuerpodeltexto20"/>
        <w:shd w:val="clear" w:color="auto" w:fill="auto"/>
        <w:spacing w:before="0" w:after="0"/>
        <w:rPr>
          <w:sz w:val="24"/>
          <w:szCs w:val="24"/>
        </w:rPr>
      </w:pPr>
      <w:r w:rsidRPr="00773549">
        <w:rPr>
          <w:sz w:val="24"/>
          <w:szCs w:val="24"/>
        </w:rPr>
        <w:t>Cuarto.- Presentación del nuevo integrante de la Comisión.</w:t>
      </w:r>
    </w:p>
    <w:p w:rsidR="00B51D2D" w:rsidRPr="00773549" w:rsidRDefault="00464561" w:rsidP="00773549">
      <w:pPr>
        <w:pStyle w:val="Cuerpodeltexto20"/>
        <w:shd w:val="clear" w:color="auto" w:fill="auto"/>
        <w:spacing w:before="0" w:after="0"/>
        <w:rPr>
          <w:sz w:val="24"/>
          <w:szCs w:val="24"/>
        </w:rPr>
      </w:pPr>
      <w:r w:rsidRPr="00773549">
        <w:rPr>
          <w:sz w:val="24"/>
          <w:szCs w:val="24"/>
        </w:rPr>
        <w:t>Regidora Marcela G. Aceves Sánchez:</w:t>
      </w:r>
    </w:p>
    <w:p w:rsidR="00B51D2D" w:rsidRPr="00773549" w:rsidRDefault="00464561" w:rsidP="00773549">
      <w:pPr>
        <w:pStyle w:val="Cuerpodeltexto20"/>
        <w:shd w:val="clear" w:color="auto" w:fill="auto"/>
        <w:spacing w:before="0" w:after="0"/>
        <w:rPr>
          <w:sz w:val="24"/>
          <w:szCs w:val="24"/>
        </w:rPr>
      </w:pPr>
      <w:r w:rsidRPr="00773549">
        <w:rPr>
          <w:sz w:val="24"/>
          <w:szCs w:val="24"/>
        </w:rPr>
        <w:t>Damos la bienvenida a Lic. Síndico Juan David García Camarena quien se integra a los trabajos de esta comisión, bienvenido.</w:t>
      </w:r>
    </w:p>
    <w:p w:rsidR="00B51D2D" w:rsidRPr="00773549" w:rsidRDefault="00464561" w:rsidP="00773549">
      <w:pPr>
        <w:pStyle w:val="Cuerpodeltexto20"/>
        <w:shd w:val="clear" w:color="auto" w:fill="auto"/>
        <w:spacing w:before="0" w:after="296" w:line="317" w:lineRule="exact"/>
        <w:rPr>
          <w:sz w:val="24"/>
          <w:szCs w:val="24"/>
        </w:rPr>
      </w:pPr>
      <w:r w:rsidRPr="00773549">
        <w:rPr>
          <w:sz w:val="24"/>
          <w:szCs w:val="24"/>
        </w:rPr>
        <w:t>Lic.</w:t>
      </w:r>
      <w:r w:rsidRPr="00773549">
        <w:rPr>
          <w:sz w:val="24"/>
          <w:szCs w:val="24"/>
        </w:rPr>
        <w:t xml:space="preserve"> Síndico Juan David García Camarena: Gracias, Si me permiten solo para dar una breve inducción al turno que nace del acercamiento que tienen la Sociedad de Autores y Compositores de México, Sociedad de Gestión Colectiva de Interés Público con la Sindicatur</w:t>
      </w:r>
      <w:r w:rsidRPr="00773549">
        <w:rPr>
          <w:sz w:val="24"/>
          <w:szCs w:val="24"/>
        </w:rPr>
        <w:t>a para solicitar un convenio de colaboración con nosotros.</w:t>
      </w:r>
    </w:p>
    <w:p w:rsidR="00B51D2D" w:rsidRPr="00773549" w:rsidRDefault="00464561" w:rsidP="00773549">
      <w:pPr>
        <w:pStyle w:val="Cuerpodeltexto20"/>
        <w:shd w:val="clear" w:color="auto" w:fill="auto"/>
        <w:spacing w:before="0" w:after="304"/>
        <w:rPr>
          <w:sz w:val="24"/>
          <w:szCs w:val="24"/>
        </w:rPr>
      </w:pPr>
      <w:r w:rsidRPr="00773549">
        <w:rPr>
          <w:rStyle w:val="Cuerpodeltexto2Negrita"/>
          <w:sz w:val="24"/>
          <w:szCs w:val="24"/>
        </w:rPr>
        <w:t xml:space="preserve">Quinto Punto.- </w:t>
      </w:r>
      <w:r w:rsidRPr="00773549">
        <w:rPr>
          <w:sz w:val="24"/>
          <w:szCs w:val="24"/>
        </w:rPr>
        <w:t>Asuntos Generales. Se les pregunta a los integrantes de la Comisión si tienen algún tema que tratar para que en este momento lo expongan.</w:t>
      </w:r>
    </w:p>
    <w:p w:rsidR="00B51D2D" w:rsidRPr="00773549" w:rsidRDefault="00464561" w:rsidP="00773549">
      <w:pPr>
        <w:pStyle w:val="Cuerpodeltexto20"/>
        <w:shd w:val="clear" w:color="auto" w:fill="auto"/>
        <w:spacing w:before="0" w:after="0" w:line="317" w:lineRule="exact"/>
        <w:rPr>
          <w:sz w:val="24"/>
          <w:szCs w:val="24"/>
        </w:rPr>
      </w:pPr>
      <w:r w:rsidRPr="00773549">
        <w:rPr>
          <w:sz w:val="24"/>
          <w:szCs w:val="24"/>
        </w:rPr>
        <w:t xml:space="preserve">Regidor Miguel Carrillo: Solicitar a través </w:t>
      </w:r>
      <w:r w:rsidRPr="00773549">
        <w:rPr>
          <w:sz w:val="24"/>
          <w:szCs w:val="24"/>
        </w:rPr>
        <w:t>de esta comisión a la Dirección de Turismo un Portafolio de turismo para tenerlo como herramienta.</w:t>
      </w:r>
    </w:p>
    <w:p w:rsidR="00B51D2D" w:rsidRPr="00773549" w:rsidRDefault="00464561" w:rsidP="00773549">
      <w:pPr>
        <w:pStyle w:val="Cuerpodeltexto20"/>
        <w:shd w:val="clear" w:color="auto" w:fill="auto"/>
        <w:spacing w:before="0" w:after="0" w:line="317" w:lineRule="exact"/>
        <w:rPr>
          <w:sz w:val="24"/>
          <w:szCs w:val="24"/>
        </w:rPr>
      </w:pPr>
      <w:r w:rsidRPr="00773549">
        <w:rPr>
          <w:sz w:val="24"/>
          <w:szCs w:val="24"/>
        </w:rPr>
        <w:t>Regidora Silvia Natalia Islas: Al menos información hotelera, presentación del municipio.</w:t>
      </w:r>
    </w:p>
    <w:p w:rsidR="00B51D2D" w:rsidRPr="00773549" w:rsidRDefault="00464561" w:rsidP="00773549">
      <w:pPr>
        <w:pStyle w:val="Cuerpodeltexto20"/>
        <w:shd w:val="clear" w:color="auto" w:fill="auto"/>
        <w:spacing w:before="0" w:after="0" w:line="317" w:lineRule="exact"/>
        <w:rPr>
          <w:sz w:val="24"/>
          <w:szCs w:val="24"/>
        </w:rPr>
      </w:pPr>
      <w:r w:rsidRPr="00773549">
        <w:rPr>
          <w:sz w:val="24"/>
          <w:szCs w:val="24"/>
        </w:rPr>
        <w:t>Regidora Marcela G. Aceves Sánchez: Estamos de acuerdo que es impor</w:t>
      </w:r>
      <w:r w:rsidRPr="00773549">
        <w:rPr>
          <w:sz w:val="24"/>
          <w:szCs w:val="24"/>
        </w:rPr>
        <w:t>tante desde luego que se conozcan las modificaciones, las iconografías hotelera, somos parte del municipio.</w:t>
      </w:r>
    </w:p>
    <w:p w:rsidR="00B51D2D" w:rsidRPr="00773549" w:rsidRDefault="00464561" w:rsidP="00773549">
      <w:pPr>
        <w:pStyle w:val="Cuerpodeltexto20"/>
        <w:shd w:val="clear" w:color="auto" w:fill="auto"/>
        <w:spacing w:before="0" w:after="0" w:line="317" w:lineRule="exact"/>
        <w:rPr>
          <w:sz w:val="24"/>
          <w:szCs w:val="24"/>
        </w:rPr>
      </w:pPr>
      <w:r w:rsidRPr="00773549">
        <w:rPr>
          <w:sz w:val="24"/>
          <w:szCs w:val="24"/>
        </w:rPr>
        <w:t>Regidor Miguel Carrillo: Solicité ya a la Dirección de Promoción Económica si pueden tener uno de Turismo.</w:t>
      </w:r>
    </w:p>
    <w:p w:rsidR="00B51D2D" w:rsidRPr="00773549" w:rsidRDefault="00464561" w:rsidP="00773549">
      <w:pPr>
        <w:pStyle w:val="Cuerpodeltexto20"/>
        <w:shd w:val="clear" w:color="auto" w:fill="auto"/>
        <w:spacing w:before="0" w:after="939" w:line="317" w:lineRule="exact"/>
        <w:rPr>
          <w:sz w:val="24"/>
          <w:szCs w:val="24"/>
        </w:rPr>
      </w:pPr>
      <w:r w:rsidRPr="00773549">
        <w:rPr>
          <w:sz w:val="24"/>
          <w:szCs w:val="24"/>
        </w:rPr>
        <w:t xml:space="preserve">Regidora Silvia Natalia Islas: Nos lo </w:t>
      </w:r>
      <w:r w:rsidRPr="00773549">
        <w:rPr>
          <w:sz w:val="24"/>
          <w:szCs w:val="24"/>
        </w:rPr>
        <w:t>piden y no lo tenemos. Nos presentamos en reuniones y no tenemos material para trabajar.</w:t>
      </w:r>
    </w:p>
    <w:p w:rsidR="00B51D2D" w:rsidRPr="00773549" w:rsidRDefault="00B51D2D" w:rsidP="00773549">
      <w:pPr>
        <w:jc w:val="both"/>
        <w:rPr>
          <w:rFonts w:ascii="Arial Narrow" w:hAnsi="Arial Narrow"/>
        </w:rPr>
      </w:pPr>
    </w:p>
    <w:p w:rsidR="00B51D2D" w:rsidRPr="00773549" w:rsidRDefault="00464561" w:rsidP="00773549">
      <w:pPr>
        <w:pStyle w:val="Cuerpodeltexto20"/>
        <w:shd w:val="clear" w:color="auto" w:fill="auto"/>
        <w:spacing w:before="0" w:after="0"/>
        <w:rPr>
          <w:sz w:val="24"/>
          <w:szCs w:val="24"/>
        </w:rPr>
      </w:pPr>
      <w:r w:rsidRPr="00773549">
        <w:rPr>
          <w:sz w:val="24"/>
          <w:szCs w:val="24"/>
        </w:rPr>
        <w:t>Regidor Miguel Carrillo: Tener este material nos permitiría traer beneficios para la gente del municipio. Solicitó se genere reunión con Carolina, en los temas de Est</w:t>
      </w:r>
      <w:r w:rsidRPr="00773549">
        <w:rPr>
          <w:sz w:val="24"/>
          <w:szCs w:val="24"/>
        </w:rPr>
        <w:t>acionamientos, CANACO, mapas, espacios, públicos.</w:t>
      </w:r>
    </w:p>
    <w:p w:rsidR="00B51D2D" w:rsidRPr="00773549" w:rsidRDefault="00464561" w:rsidP="00773549">
      <w:pPr>
        <w:pStyle w:val="Cuerpodeltexto20"/>
        <w:shd w:val="clear" w:color="auto" w:fill="auto"/>
        <w:spacing w:before="0" w:after="0"/>
        <w:rPr>
          <w:sz w:val="24"/>
          <w:szCs w:val="24"/>
        </w:rPr>
      </w:pPr>
      <w:r w:rsidRPr="00773549">
        <w:rPr>
          <w:sz w:val="24"/>
          <w:szCs w:val="24"/>
        </w:rPr>
        <w:t>Lic. Síndico Juan David García Camarena: En próxima sesión trataremos sobre el asunto de la sociedad de autores, que va más en el sentido de los eventos públicos, masivos y que tienen costo.</w:t>
      </w:r>
    </w:p>
    <w:p w:rsidR="00B51D2D" w:rsidRPr="00773549" w:rsidRDefault="00464561" w:rsidP="00773549">
      <w:pPr>
        <w:pStyle w:val="Cuerpodeltexto20"/>
        <w:shd w:val="clear" w:color="auto" w:fill="auto"/>
        <w:spacing w:before="0" w:after="244"/>
        <w:rPr>
          <w:sz w:val="24"/>
          <w:szCs w:val="24"/>
        </w:rPr>
      </w:pPr>
      <w:r w:rsidRPr="00773549">
        <w:rPr>
          <w:sz w:val="24"/>
          <w:szCs w:val="24"/>
        </w:rPr>
        <w:t xml:space="preserve">Regidor Miguel </w:t>
      </w:r>
      <w:r w:rsidRPr="00773549">
        <w:rPr>
          <w:sz w:val="24"/>
          <w:szCs w:val="24"/>
        </w:rPr>
        <w:t>Carrillo: Que nos hagan saber a través de la presidencia de esta comisión, cómo o cuándo podríamos tener el portafolio de del que hablaba.</w:t>
      </w:r>
    </w:p>
    <w:p w:rsidR="00B51D2D" w:rsidRPr="00773549" w:rsidRDefault="00464561" w:rsidP="00773549">
      <w:pPr>
        <w:pStyle w:val="Cuerpodeltexto20"/>
        <w:shd w:val="clear" w:color="auto" w:fill="auto"/>
        <w:spacing w:before="0" w:after="8310" w:line="317" w:lineRule="exact"/>
        <w:rPr>
          <w:sz w:val="24"/>
          <w:szCs w:val="24"/>
        </w:rPr>
      </w:pPr>
      <w:r w:rsidRPr="00773549">
        <w:rPr>
          <w:sz w:val="24"/>
          <w:szCs w:val="24"/>
        </w:rPr>
        <w:lastRenderedPageBreak/>
        <w:t>No habiendo otros asuntos que tratar se da por terminada la sesión de la Comisión Edilicia Turismo y Espectáculos, co</w:t>
      </w:r>
      <w:r w:rsidRPr="00773549">
        <w:rPr>
          <w:sz w:val="24"/>
          <w:szCs w:val="24"/>
        </w:rPr>
        <w:t>rrespondiente al 29 de Novi</w:t>
      </w:r>
      <w:r w:rsidR="00773549">
        <w:rPr>
          <w:sz w:val="24"/>
          <w:szCs w:val="24"/>
        </w:rPr>
        <w:t>embre del 2016, a las 11:55 hrs.</w:t>
      </w:r>
      <w:r w:rsidRPr="00773549">
        <w:rPr>
          <w:sz w:val="24"/>
          <w:szCs w:val="24"/>
        </w:rPr>
        <w:pict>
          <v:shapetype id="_x0000_t202" coordsize="21600,21600" o:spt="202" path="m,l,21600r21600,l21600,xe">
            <v:stroke joinstyle="miter"/>
            <v:path gradientshapeok="t" o:connecttype="rect"/>
          </v:shapetype>
          <v:shape id="_x0000_s1026" type="#_x0000_t202" style="position:absolute;left:0;text-align:left;margin-left:.1pt;margin-top:728pt;width:433.9pt;height:30pt;z-index:-251658752;mso-wrap-distance-left:5pt;mso-wrap-distance-right:10.3pt;mso-wrap-distance-bottom:17.3pt;mso-position-horizontal-relative:margin;mso-position-vertical-relative:text" filled="f" stroked="f">
            <v:textbox style="mso-fit-shape-to-text:t" inset="0,0,0,0">
              <w:txbxContent>
                <w:p w:rsidR="00B51D2D" w:rsidRDefault="00B51D2D"/>
              </w:txbxContent>
            </v:textbox>
            <w10:wrap type="topAndBottom" anchorx="margin"/>
          </v:shape>
        </w:pict>
      </w:r>
    </w:p>
    <w:sectPr w:rsidR="00B51D2D" w:rsidRPr="00773549">
      <w:type w:val="continuous"/>
      <w:pgSz w:w="12240" w:h="15840"/>
      <w:pgMar w:top="1425" w:right="1676" w:bottom="724" w:left="167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561" w:rsidRDefault="00464561">
      <w:r>
        <w:separator/>
      </w:r>
    </w:p>
  </w:endnote>
  <w:endnote w:type="continuationSeparator" w:id="0">
    <w:p w:rsidR="00464561" w:rsidRDefault="0046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561" w:rsidRDefault="00464561"/>
  </w:footnote>
  <w:footnote w:type="continuationSeparator" w:id="0">
    <w:p w:rsidR="00464561" w:rsidRDefault="0046456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B51D2D"/>
    <w:rsid w:val="00464561"/>
    <w:rsid w:val="00773549"/>
    <w:rsid w:val="00B51D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446E44"/>
  <w15:docId w15:val="{CC9A3166-76FA-4BDB-B7C5-AF83AAEF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EncabezamientoopiedepginaExact">
    <w:name w:val="Encabezamiento o pie de página Exact"/>
    <w:basedOn w:val="Fuentedeprrafopredeter"/>
    <w:link w:val="Encabezamientoopiedepgina"/>
    <w:rPr>
      <w:rFonts w:ascii="Times New Roman" w:eastAsia="Times New Roman" w:hAnsi="Times New Roman" w:cs="Times New Roman"/>
      <w:b w:val="0"/>
      <w:bCs w:val="0"/>
      <w:i w:val="0"/>
      <w:iCs w:val="0"/>
      <w:smallCaps w:val="0"/>
      <w:strike w:val="0"/>
      <w:u w:val="none"/>
    </w:rPr>
  </w:style>
  <w:style w:type="character" w:customStyle="1" w:styleId="Cuerpodeltexto3">
    <w:name w:val="Cuerpo del texto (3)_"/>
    <w:basedOn w:val="Fuentedeprrafopredeter"/>
    <w:link w:val="Cuerpodeltexto30"/>
    <w:rPr>
      <w:rFonts w:ascii="Arial Narrow" w:eastAsia="Arial Narrow" w:hAnsi="Arial Narrow" w:cs="Arial Narrow"/>
      <w:b/>
      <w:bCs/>
      <w:i w:val="0"/>
      <w:iCs w:val="0"/>
      <w:smallCaps w:val="0"/>
      <w:strike w:val="0"/>
      <w:sz w:val="28"/>
      <w:szCs w:val="28"/>
      <w:u w:val="none"/>
    </w:rPr>
  </w:style>
  <w:style w:type="character" w:customStyle="1" w:styleId="Cuerpodeltexto4">
    <w:name w:val="Cuerpo del texto (4)_"/>
    <w:basedOn w:val="Fuentedeprrafopredeter"/>
    <w:link w:val="Cuerpodeltexto40"/>
    <w:rPr>
      <w:rFonts w:ascii="Arial Narrow" w:eastAsia="Arial Narrow" w:hAnsi="Arial Narrow" w:cs="Arial Narrow"/>
      <w:b/>
      <w:bCs/>
      <w:i w:val="0"/>
      <w:iCs w:val="0"/>
      <w:smallCaps w:val="0"/>
      <w:strike w:val="0"/>
      <w:sz w:val="24"/>
      <w:szCs w:val="24"/>
      <w:u w:val="none"/>
    </w:rPr>
  </w:style>
  <w:style w:type="character" w:customStyle="1" w:styleId="Cuerpodeltexto414ptoSinnegrita">
    <w:name w:val="Cuerpo del texto (4) + 14 pto;Sin negrita"/>
    <w:basedOn w:val="Cuerpodeltexto4"/>
    <w:rPr>
      <w:rFonts w:ascii="Arial Narrow" w:eastAsia="Arial Narrow" w:hAnsi="Arial Narrow" w:cs="Arial Narrow"/>
      <w:b/>
      <w:bCs/>
      <w:i w:val="0"/>
      <w:iCs w:val="0"/>
      <w:smallCaps w:val="0"/>
      <w:strike w:val="0"/>
      <w:color w:val="000000"/>
      <w:spacing w:val="0"/>
      <w:w w:val="100"/>
      <w:position w:val="0"/>
      <w:sz w:val="28"/>
      <w:szCs w:val="28"/>
      <w:u w:val="none"/>
      <w:lang w:val="es-ES" w:eastAsia="es-ES" w:bidi="es-ES"/>
    </w:rPr>
  </w:style>
  <w:style w:type="character" w:customStyle="1" w:styleId="Cuerpodeltexto414pto">
    <w:name w:val="Cuerpo del texto (4) + 14 pto"/>
    <w:basedOn w:val="Cuerpodeltexto4"/>
    <w:rPr>
      <w:rFonts w:ascii="Arial Narrow" w:eastAsia="Arial Narrow" w:hAnsi="Arial Narrow" w:cs="Arial Narrow"/>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Pr>
      <w:rFonts w:ascii="Arial Narrow" w:eastAsia="Arial Narrow" w:hAnsi="Arial Narrow" w:cs="Arial Narrow"/>
      <w:b w:val="0"/>
      <w:bCs w:val="0"/>
      <w:i w:val="0"/>
      <w:iCs w:val="0"/>
      <w:smallCaps w:val="0"/>
      <w:strike w:val="0"/>
      <w:w w:val="100"/>
      <w:sz w:val="28"/>
      <w:szCs w:val="28"/>
      <w:u w:val="none"/>
    </w:rPr>
  </w:style>
  <w:style w:type="character" w:customStyle="1" w:styleId="Cuerpodeltexto3Sinnegrita">
    <w:name w:val="Cuerpo del texto (3) + Sin negrita"/>
    <w:basedOn w:val="Cuerpodeltexto3"/>
    <w:rPr>
      <w:rFonts w:ascii="Arial Narrow" w:eastAsia="Arial Narrow" w:hAnsi="Arial Narrow" w:cs="Arial Narrow"/>
      <w:b/>
      <w:bCs/>
      <w:i w:val="0"/>
      <w:iCs w:val="0"/>
      <w:smallCaps w:val="0"/>
      <w:strike w:val="0"/>
      <w:color w:val="000000"/>
      <w:spacing w:val="0"/>
      <w:w w:val="100"/>
      <w:position w:val="0"/>
      <w:sz w:val="28"/>
      <w:szCs w:val="28"/>
      <w:u w:val="none"/>
      <w:lang w:val="es-ES" w:eastAsia="es-ES" w:bidi="es-ES"/>
    </w:rPr>
  </w:style>
  <w:style w:type="character" w:customStyle="1" w:styleId="Cuerpodeltexto2Negrita">
    <w:name w:val="Cuerpo del texto (2) + Negrita"/>
    <w:basedOn w:val="Cuerpodeltexto2"/>
    <w:rPr>
      <w:rFonts w:ascii="Arial Narrow" w:eastAsia="Arial Narrow" w:hAnsi="Arial Narrow" w:cs="Arial Narrow"/>
      <w:b/>
      <w:bCs/>
      <w:i w:val="0"/>
      <w:iCs w:val="0"/>
      <w:smallCaps w:val="0"/>
      <w:strike w:val="0"/>
      <w:color w:val="000000"/>
      <w:spacing w:val="0"/>
      <w:w w:val="100"/>
      <w:position w:val="0"/>
      <w:sz w:val="28"/>
      <w:szCs w:val="28"/>
      <w:u w:val="none"/>
      <w:lang w:val="es-ES" w:eastAsia="es-ES" w:bidi="es-ES"/>
    </w:rPr>
  </w:style>
  <w:style w:type="character" w:customStyle="1" w:styleId="Ttulo1">
    <w:name w:val="Título #1_"/>
    <w:basedOn w:val="Fuentedeprrafopredeter"/>
    <w:link w:val="Ttulo10"/>
    <w:rPr>
      <w:rFonts w:ascii="Arial Narrow" w:eastAsia="Arial Narrow" w:hAnsi="Arial Narrow" w:cs="Arial Narrow"/>
      <w:b/>
      <w:bCs/>
      <w:i w:val="0"/>
      <w:iCs w:val="0"/>
      <w:smallCaps w:val="0"/>
      <w:strike w:val="0"/>
      <w:sz w:val="28"/>
      <w:szCs w:val="28"/>
      <w:u w:val="none"/>
    </w:rPr>
  </w:style>
  <w:style w:type="character" w:customStyle="1" w:styleId="Ttulo1Sinnegrita">
    <w:name w:val="Título #1 + Sin negrita"/>
    <w:basedOn w:val="Ttulo1"/>
    <w:rPr>
      <w:rFonts w:ascii="Arial Narrow" w:eastAsia="Arial Narrow" w:hAnsi="Arial Narrow" w:cs="Arial Narrow"/>
      <w:b/>
      <w:bCs/>
      <w:i w:val="0"/>
      <w:iCs w:val="0"/>
      <w:smallCaps w:val="0"/>
      <w:strike w:val="0"/>
      <w:color w:val="000000"/>
      <w:spacing w:val="0"/>
      <w:w w:val="100"/>
      <w:position w:val="0"/>
      <w:sz w:val="28"/>
      <w:szCs w:val="28"/>
      <w:u w:val="none"/>
      <w:lang w:val="es-ES" w:eastAsia="es-ES" w:bidi="es-ES"/>
    </w:rPr>
  </w:style>
  <w:style w:type="paragraph" w:customStyle="1" w:styleId="Encabezamientoopiedepgina">
    <w:name w:val="Encabezamiento o pie de página"/>
    <w:basedOn w:val="Normal"/>
    <w:link w:val="EncabezamientoopiedepginaExact"/>
    <w:pPr>
      <w:shd w:val="clear" w:color="auto" w:fill="FFFFFF"/>
      <w:spacing w:line="269" w:lineRule="exact"/>
    </w:pPr>
    <w:rPr>
      <w:rFonts w:ascii="Times New Roman" w:eastAsia="Times New Roman" w:hAnsi="Times New Roman" w:cs="Times New Roman"/>
    </w:rPr>
  </w:style>
  <w:style w:type="paragraph" w:customStyle="1" w:styleId="Cuerpodeltexto30">
    <w:name w:val="Cuerpo del texto (3)"/>
    <w:basedOn w:val="Normal"/>
    <w:link w:val="Cuerpodeltexto3"/>
    <w:pPr>
      <w:shd w:val="clear" w:color="auto" w:fill="FFFFFF"/>
      <w:spacing w:after="60" w:line="0" w:lineRule="atLeast"/>
      <w:jc w:val="center"/>
    </w:pPr>
    <w:rPr>
      <w:rFonts w:ascii="Arial Narrow" w:eastAsia="Arial Narrow" w:hAnsi="Arial Narrow" w:cs="Arial Narrow"/>
      <w:b/>
      <w:bCs/>
      <w:sz w:val="28"/>
      <w:szCs w:val="28"/>
    </w:rPr>
  </w:style>
  <w:style w:type="paragraph" w:customStyle="1" w:styleId="Cuerpodeltexto40">
    <w:name w:val="Cuerpo del texto (4)"/>
    <w:basedOn w:val="Normal"/>
    <w:link w:val="Cuerpodeltexto4"/>
    <w:pPr>
      <w:shd w:val="clear" w:color="auto" w:fill="FFFFFF"/>
      <w:spacing w:before="720" w:after="600" w:line="298" w:lineRule="exact"/>
      <w:jc w:val="both"/>
    </w:pPr>
    <w:rPr>
      <w:rFonts w:ascii="Arial Narrow" w:eastAsia="Arial Narrow" w:hAnsi="Arial Narrow" w:cs="Arial Narrow"/>
      <w:b/>
      <w:bCs/>
    </w:rPr>
  </w:style>
  <w:style w:type="paragraph" w:customStyle="1" w:styleId="Cuerpodeltexto20">
    <w:name w:val="Cuerpo del texto (2)"/>
    <w:basedOn w:val="Normal"/>
    <w:link w:val="Cuerpodeltexto2"/>
    <w:pPr>
      <w:shd w:val="clear" w:color="auto" w:fill="FFFFFF"/>
      <w:spacing w:before="600" w:after="240" w:line="322" w:lineRule="exact"/>
      <w:jc w:val="both"/>
    </w:pPr>
    <w:rPr>
      <w:rFonts w:ascii="Arial Narrow" w:eastAsia="Arial Narrow" w:hAnsi="Arial Narrow" w:cs="Arial Narrow"/>
      <w:sz w:val="28"/>
      <w:szCs w:val="28"/>
    </w:rPr>
  </w:style>
  <w:style w:type="paragraph" w:customStyle="1" w:styleId="Ttulo10">
    <w:name w:val="Título #1"/>
    <w:basedOn w:val="Normal"/>
    <w:link w:val="Ttulo1"/>
    <w:pPr>
      <w:shd w:val="clear" w:color="auto" w:fill="FFFFFF"/>
      <w:spacing w:before="300" w:after="300" w:line="317" w:lineRule="exact"/>
      <w:jc w:val="both"/>
      <w:outlineLvl w:val="0"/>
    </w:pPr>
    <w:rPr>
      <w:rFonts w:ascii="Arial Narrow" w:eastAsia="Arial Narrow" w:hAnsi="Arial Narrow" w:cs="Arial Narrow"/>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3682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Gloria Jaqueline Cantero Mariscal</cp:lastModifiedBy>
  <cp:revision>2</cp:revision>
  <dcterms:created xsi:type="dcterms:W3CDTF">2016-12-09T00:52:00Z</dcterms:created>
  <dcterms:modified xsi:type="dcterms:W3CDTF">2016-12-09T00:53:00Z</dcterms:modified>
</cp:coreProperties>
</file>