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3A5" w:rsidRPr="006D3CA8" w:rsidRDefault="009E33A5" w:rsidP="009E33A5">
      <w:pPr>
        <w:jc w:val="center"/>
        <w:rPr>
          <w:b/>
          <w:sz w:val="23"/>
          <w:szCs w:val="23"/>
        </w:rPr>
      </w:pPr>
      <w:r w:rsidRPr="006D3CA8">
        <w:rPr>
          <w:b/>
          <w:sz w:val="23"/>
          <w:szCs w:val="23"/>
        </w:rPr>
        <w:t>MINUTA DE LA SESIÓN CONJUNTA DE LAS COMISIONES EDILICIAS DE PARQUES, JARDINES Y ORNATO Y ECOLOGÍA, SANEAMIENTO Y ACCIÓN CONTRA LA CONTAMINACIÓN AMBIENTAL  DEL DÍA 27 DE SEPTIEMBRE 2016.</w:t>
      </w:r>
    </w:p>
    <w:p w:rsidR="00EA520D" w:rsidRPr="006D3CA8" w:rsidRDefault="009E33A5" w:rsidP="006D3CA8">
      <w:pPr>
        <w:spacing w:after="0"/>
        <w:jc w:val="both"/>
        <w:rPr>
          <w:sz w:val="23"/>
          <w:szCs w:val="23"/>
        </w:rPr>
      </w:pPr>
      <w:r w:rsidRPr="006D3CA8">
        <w:rPr>
          <w:b/>
          <w:sz w:val="23"/>
          <w:szCs w:val="23"/>
        </w:rPr>
        <w:t xml:space="preserve">En uso de la voz, Regidor Adenawer González Fierros, </w:t>
      </w:r>
      <w:r w:rsidRPr="006D3CA8">
        <w:rPr>
          <w:sz w:val="23"/>
          <w:szCs w:val="23"/>
        </w:rPr>
        <w:t>Buenos días, reunidos en Sala de Juntas del área de Regidores del Municipio de San Pedro Tlaquepaque, siendo las 11:15 hrs. del día 27 de Septiembre del 2016, se da por iniciada la sesión conjunta de las Comisiones Edilicias de Parques, Jardines y Ornato y Ecología, Saneamiento y Acción Contra la Contaminación Ambiental de conformidad a lo establecido en los artículos 77, 78, 84, 87 y 90 del Reglamento del Gobierno y de la Administración Pública del Ayuntamiento Constitucional de San Tlaquepaque, para la cual me permitiré pasar lista de asistencia para verificar el quórum legal:</w:t>
      </w:r>
    </w:p>
    <w:p w:rsidR="006D3CA8" w:rsidRPr="006D3CA8" w:rsidRDefault="006D3CA8" w:rsidP="006D3CA8">
      <w:pPr>
        <w:spacing w:after="0"/>
        <w:jc w:val="both"/>
        <w:rPr>
          <w:sz w:val="23"/>
          <w:szCs w:val="23"/>
        </w:rPr>
      </w:pPr>
    </w:p>
    <w:p w:rsidR="00B25F49" w:rsidRPr="006D3CA8" w:rsidRDefault="00B25F49" w:rsidP="00B25F49">
      <w:pPr>
        <w:spacing w:after="0"/>
        <w:rPr>
          <w:b/>
          <w:sz w:val="23"/>
          <w:szCs w:val="23"/>
        </w:rPr>
      </w:pPr>
      <w:r w:rsidRPr="006D3CA8">
        <w:rPr>
          <w:b/>
          <w:sz w:val="23"/>
          <w:szCs w:val="23"/>
        </w:rPr>
        <w:t>Por la comisión de Parques, Jardines y Ornato</w:t>
      </w:r>
    </w:p>
    <w:tbl>
      <w:tblPr>
        <w:tblStyle w:val="Tablaconcuadrcula"/>
        <w:tblW w:w="0" w:type="auto"/>
        <w:tblInd w:w="534" w:type="dxa"/>
        <w:tblLook w:val="04A0"/>
      </w:tblPr>
      <w:tblGrid>
        <w:gridCol w:w="3955"/>
        <w:gridCol w:w="2423"/>
      </w:tblGrid>
      <w:tr w:rsidR="00B25F49" w:rsidRPr="006D3CA8" w:rsidTr="00B25F49">
        <w:tc>
          <w:tcPr>
            <w:tcW w:w="3955" w:type="dxa"/>
          </w:tcPr>
          <w:p w:rsidR="00B25F49" w:rsidRPr="006D3CA8" w:rsidRDefault="00B25F49" w:rsidP="00F8129C">
            <w:pPr>
              <w:rPr>
                <w:sz w:val="23"/>
                <w:szCs w:val="23"/>
              </w:rPr>
            </w:pPr>
            <w:r w:rsidRPr="006D3CA8">
              <w:rPr>
                <w:sz w:val="23"/>
                <w:szCs w:val="23"/>
              </w:rPr>
              <w:t>Regidor Miguel Silva Ramírez</w:t>
            </w:r>
          </w:p>
        </w:tc>
        <w:tc>
          <w:tcPr>
            <w:tcW w:w="2423" w:type="dxa"/>
          </w:tcPr>
          <w:p w:rsidR="00B25F49" w:rsidRPr="006D3CA8" w:rsidRDefault="00B25F49" w:rsidP="00F8129C">
            <w:pPr>
              <w:rPr>
                <w:sz w:val="23"/>
                <w:szCs w:val="23"/>
              </w:rPr>
            </w:pPr>
            <w:r w:rsidRPr="006D3CA8">
              <w:rPr>
                <w:sz w:val="23"/>
                <w:szCs w:val="23"/>
              </w:rPr>
              <w:t>Presente</w:t>
            </w:r>
          </w:p>
        </w:tc>
      </w:tr>
      <w:tr w:rsidR="00B25F49" w:rsidRPr="006D3CA8" w:rsidTr="00B25F49">
        <w:tc>
          <w:tcPr>
            <w:tcW w:w="3955" w:type="dxa"/>
          </w:tcPr>
          <w:p w:rsidR="00B25F49" w:rsidRPr="006D3CA8" w:rsidRDefault="00B25F49" w:rsidP="00F8129C">
            <w:pPr>
              <w:rPr>
                <w:sz w:val="23"/>
                <w:szCs w:val="23"/>
              </w:rPr>
            </w:pPr>
            <w:r w:rsidRPr="006D3CA8">
              <w:rPr>
                <w:sz w:val="23"/>
                <w:szCs w:val="23"/>
              </w:rPr>
              <w:t>Regidora Silvia Natalia Islas</w:t>
            </w:r>
          </w:p>
        </w:tc>
        <w:tc>
          <w:tcPr>
            <w:tcW w:w="2423" w:type="dxa"/>
          </w:tcPr>
          <w:p w:rsidR="00B25F49" w:rsidRPr="006D3CA8" w:rsidRDefault="00B25F49" w:rsidP="00F8129C">
            <w:pPr>
              <w:rPr>
                <w:sz w:val="23"/>
                <w:szCs w:val="23"/>
              </w:rPr>
            </w:pPr>
            <w:r w:rsidRPr="006D3CA8">
              <w:rPr>
                <w:sz w:val="23"/>
                <w:szCs w:val="23"/>
              </w:rPr>
              <w:t>Presente</w:t>
            </w:r>
          </w:p>
        </w:tc>
      </w:tr>
      <w:tr w:rsidR="00B25F49" w:rsidRPr="006D3CA8" w:rsidTr="00B25F49">
        <w:tc>
          <w:tcPr>
            <w:tcW w:w="3955" w:type="dxa"/>
          </w:tcPr>
          <w:p w:rsidR="00B25F49" w:rsidRPr="006D3CA8" w:rsidRDefault="00B25F49" w:rsidP="00F8129C">
            <w:pPr>
              <w:rPr>
                <w:sz w:val="23"/>
                <w:szCs w:val="23"/>
              </w:rPr>
            </w:pPr>
            <w:r w:rsidRPr="006D3CA8">
              <w:rPr>
                <w:sz w:val="23"/>
                <w:szCs w:val="23"/>
              </w:rPr>
              <w:t>Regidor Edgar Ricardo Ríos de Loza</w:t>
            </w:r>
          </w:p>
        </w:tc>
        <w:tc>
          <w:tcPr>
            <w:tcW w:w="2423" w:type="dxa"/>
          </w:tcPr>
          <w:p w:rsidR="00B25F49" w:rsidRPr="006D3CA8" w:rsidRDefault="00B25F49" w:rsidP="00F8129C">
            <w:pPr>
              <w:rPr>
                <w:sz w:val="23"/>
                <w:szCs w:val="23"/>
              </w:rPr>
            </w:pPr>
            <w:r w:rsidRPr="006D3CA8">
              <w:rPr>
                <w:sz w:val="23"/>
                <w:szCs w:val="23"/>
              </w:rPr>
              <w:t>Presente</w:t>
            </w:r>
          </w:p>
        </w:tc>
      </w:tr>
      <w:tr w:rsidR="00B25F49" w:rsidRPr="006D3CA8" w:rsidTr="00B25F49">
        <w:tc>
          <w:tcPr>
            <w:tcW w:w="3955" w:type="dxa"/>
          </w:tcPr>
          <w:p w:rsidR="00B25F49" w:rsidRPr="006D3CA8" w:rsidRDefault="00B25F49" w:rsidP="00F8129C">
            <w:pPr>
              <w:rPr>
                <w:sz w:val="23"/>
                <w:szCs w:val="23"/>
              </w:rPr>
            </w:pPr>
            <w:r w:rsidRPr="006D3CA8">
              <w:rPr>
                <w:sz w:val="23"/>
                <w:szCs w:val="23"/>
              </w:rPr>
              <w:t>Regidor Adenawer González Fierros</w:t>
            </w:r>
          </w:p>
        </w:tc>
        <w:tc>
          <w:tcPr>
            <w:tcW w:w="2423" w:type="dxa"/>
          </w:tcPr>
          <w:p w:rsidR="00B25F49" w:rsidRPr="006D3CA8" w:rsidRDefault="00B25F49" w:rsidP="00F8129C">
            <w:pPr>
              <w:rPr>
                <w:sz w:val="23"/>
                <w:szCs w:val="23"/>
              </w:rPr>
            </w:pPr>
            <w:r w:rsidRPr="006D3CA8">
              <w:rPr>
                <w:sz w:val="23"/>
                <w:szCs w:val="23"/>
              </w:rPr>
              <w:t>Presente</w:t>
            </w:r>
          </w:p>
        </w:tc>
      </w:tr>
    </w:tbl>
    <w:p w:rsidR="00B25F49" w:rsidRPr="006D3CA8" w:rsidRDefault="00B25F49" w:rsidP="00B25F49">
      <w:pPr>
        <w:spacing w:after="0"/>
        <w:rPr>
          <w:b/>
          <w:sz w:val="23"/>
          <w:szCs w:val="23"/>
        </w:rPr>
      </w:pPr>
    </w:p>
    <w:p w:rsidR="00B25F49" w:rsidRPr="006D3CA8" w:rsidRDefault="00B25F49" w:rsidP="00B25F49">
      <w:pPr>
        <w:spacing w:after="0"/>
        <w:jc w:val="both"/>
        <w:rPr>
          <w:b/>
          <w:sz w:val="23"/>
          <w:szCs w:val="23"/>
        </w:rPr>
      </w:pPr>
      <w:r w:rsidRPr="006D3CA8">
        <w:rPr>
          <w:b/>
          <w:sz w:val="23"/>
          <w:szCs w:val="23"/>
        </w:rPr>
        <w:t>Por la comisión de Ecología, Saneamiento y Acción Contra la Contaminación Ambiental:</w:t>
      </w:r>
    </w:p>
    <w:tbl>
      <w:tblPr>
        <w:tblStyle w:val="Tablaconcuadrcula"/>
        <w:tblW w:w="0" w:type="auto"/>
        <w:tblInd w:w="392" w:type="dxa"/>
        <w:tblLook w:val="04A0"/>
      </w:tblPr>
      <w:tblGrid>
        <w:gridCol w:w="4394"/>
        <w:gridCol w:w="2126"/>
      </w:tblGrid>
      <w:tr w:rsidR="00B25F49" w:rsidRPr="006D3CA8" w:rsidTr="00B25F49">
        <w:tc>
          <w:tcPr>
            <w:tcW w:w="4394" w:type="dxa"/>
          </w:tcPr>
          <w:p w:rsidR="00B25F49" w:rsidRPr="006D3CA8" w:rsidRDefault="00B25F49" w:rsidP="00F8129C">
            <w:pPr>
              <w:rPr>
                <w:sz w:val="23"/>
                <w:szCs w:val="23"/>
              </w:rPr>
            </w:pPr>
            <w:r w:rsidRPr="006D3CA8">
              <w:rPr>
                <w:sz w:val="23"/>
                <w:szCs w:val="23"/>
              </w:rPr>
              <w:t>Regidora Daniela Elizabeth Chávez Estrada</w:t>
            </w:r>
          </w:p>
        </w:tc>
        <w:tc>
          <w:tcPr>
            <w:tcW w:w="2126" w:type="dxa"/>
          </w:tcPr>
          <w:p w:rsidR="00B25F49" w:rsidRPr="006D3CA8" w:rsidRDefault="00B25F49" w:rsidP="00F8129C">
            <w:pPr>
              <w:rPr>
                <w:sz w:val="23"/>
                <w:szCs w:val="23"/>
              </w:rPr>
            </w:pPr>
            <w:r w:rsidRPr="006D3CA8">
              <w:rPr>
                <w:sz w:val="23"/>
                <w:szCs w:val="23"/>
              </w:rPr>
              <w:t>Presente</w:t>
            </w:r>
          </w:p>
        </w:tc>
      </w:tr>
      <w:tr w:rsidR="00B25F49" w:rsidRPr="006D3CA8" w:rsidTr="00B25F49">
        <w:tc>
          <w:tcPr>
            <w:tcW w:w="4394" w:type="dxa"/>
          </w:tcPr>
          <w:p w:rsidR="00B25F49" w:rsidRPr="006D3CA8" w:rsidRDefault="00B25F49" w:rsidP="00F8129C">
            <w:pPr>
              <w:rPr>
                <w:sz w:val="23"/>
                <w:szCs w:val="23"/>
              </w:rPr>
            </w:pPr>
            <w:r w:rsidRPr="006D3CA8">
              <w:rPr>
                <w:sz w:val="23"/>
                <w:szCs w:val="23"/>
              </w:rPr>
              <w:t xml:space="preserve">Sindico Juan David García </w:t>
            </w:r>
            <w:proofErr w:type="spellStart"/>
            <w:r w:rsidRPr="006D3CA8">
              <w:rPr>
                <w:sz w:val="23"/>
                <w:szCs w:val="23"/>
              </w:rPr>
              <w:t>Camarena</w:t>
            </w:r>
            <w:proofErr w:type="spellEnd"/>
          </w:p>
        </w:tc>
        <w:tc>
          <w:tcPr>
            <w:tcW w:w="2126" w:type="dxa"/>
          </w:tcPr>
          <w:p w:rsidR="00B25F49" w:rsidRPr="006D3CA8" w:rsidRDefault="00B25F49" w:rsidP="00F8129C">
            <w:pPr>
              <w:rPr>
                <w:sz w:val="23"/>
                <w:szCs w:val="23"/>
              </w:rPr>
            </w:pPr>
            <w:r w:rsidRPr="006D3CA8">
              <w:rPr>
                <w:sz w:val="23"/>
                <w:szCs w:val="23"/>
              </w:rPr>
              <w:t>Presente</w:t>
            </w:r>
          </w:p>
        </w:tc>
      </w:tr>
      <w:tr w:rsidR="00B25F49" w:rsidRPr="006D3CA8" w:rsidTr="00B25F49">
        <w:tc>
          <w:tcPr>
            <w:tcW w:w="4394" w:type="dxa"/>
          </w:tcPr>
          <w:p w:rsidR="00B25F49" w:rsidRPr="006D3CA8" w:rsidRDefault="00B25F49" w:rsidP="00F8129C">
            <w:pPr>
              <w:rPr>
                <w:sz w:val="23"/>
                <w:szCs w:val="23"/>
              </w:rPr>
            </w:pPr>
            <w:r w:rsidRPr="006D3CA8">
              <w:rPr>
                <w:sz w:val="23"/>
                <w:szCs w:val="23"/>
              </w:rPr>
              <w:t>Regidor Iván Omar González Solís</w:t>
            </w:r>
          </w:p>
        </w:tc>
        <w:tc>
          <w:tcPr>
            <w:tcW w:w="2126" w:type="dxa"/>
          </w:tcPr>
          <w:p w:rsidR="00B25F49" w:rsidRPr="006D3CA8" w:rsidRDefault="00B25F49" w:rsidP="00F8129C">
            <w:pPr>
              <w:rPr>
                <w:sz w:val="23"/>
                <w:szCs w:val="23"/>
              </w:rPr>
            </w:pPr>
            <w:r w:rsidRPr="006D3CA8">
              <w:rPr>
                <w:sz w:val="23"/>
                <w:szCs w:val="23"/>
              </w:rPr>
              <w:t>Presente</w:t>
            </w:r>
          </w:p>
        </w:tc>
      </w:tr>
      <w:tr w:rsidR="00B25F49" w:rsidRPr="006D3CA8" w:rsidTr="00B25F49">
        <w:tc>
          <w:tcPr>
            <w:tcW w:w="4394" w:type="dxa"/>
          </w:tcPr>
          <w:p w:rsidR="00B25F49" w:rsidRPr="006D3CA8" w:rsidRDefault="00B25F49" w:rsidP="00F8129C">
            <w:pPr>
              <w:rPr>
                <w:sz w:val="23"/>
                <w:szCs w:val="23"/>
              </w:rPr>
            </w:pPr>
            <w:r w:rsidRPr="006D3CA8">
              <w:rPr>
                <w:sz w:val="23"/>
                <w:szCs w:val="23"/>
              </w:rPr>
              <w:t>Regidor Miguel Carrillo Gómez</w:t>
            </w:r>
          </w:p>
        </w:tc>
        <w:tc>
          <w:tcPr>
            <w:tcW w:w="2126" w:type="dxa"/>
          </w:tcPr>
          <w:p w:rsidR="00B25F49" w:rsidRPr="006D3CA8" w:rsidRDefault="00B25F49" w:rsidP="00F8129C">
            <w:pPr>
              <w:rPr>
                <w:sz w:val="23"/>
                <w:szCs w:val="23"/>
              </w:rPr>
            </w:pPr>
            <w:r w:rsidRPr="006D3CA8">
              <w:rPr>
                <w:sz w:val="23"/>
                <w:szCs w:val="23"/>
              </w:rPr>
              <w:t>Presente</w:t>
            </w:r>
          </w:p>
        </w:tc>
      </w:tr>
      <w:tr w:rsidR="00B25F49" w:rsidRPr="006D3CA8" w:rsidTr="00B25F49">
        <w:tc>
          <w:tcPr>
            <w:tcW w:w="4394" w:type="dxa"/>
          </w:tcPr>
          <w:p w:rsidR="00B25F49" w:rsidRPr="006D3CA8" w:rsidRDefault="00B25F49" w:rsidP="00F8129C">
            <w:pPr>
              <w:rPr>
                <w:sz w:val="23"/>
                <w:szCs w:val="23"/>
              </w:rPr>
            </w:pPr>
            <w:r w:rsidRPr="006D3CA8">
              <w:rPr>
                <w:sz w:val="23"/>
                <w:szCs w:val="23"/>
              </w:rPr>
              <w:t xml:space="preserve">Regidor Luis Armando </w:t>
            </w:r>
            <w:proofErr w:type="spellStart"/>
            <w:r w:rsidRPr="006D3CA8">
              <w:rPr>
                <w:sz w:val="23"/>
                <w:szCs w:val="23"/>
              </w:rPr>
              <w:t>Cordova</w:t>
            </w:r>
            <w:proofErr w:type="spellEnd"/>
            <w:r w:rsidRPr="006D3CA8">
              <w:rPr>
                <w:sz w:val="23"/>
                <w:szCs w:val="23"/>
              </w:rPr>
              <w:t xml:space="preserve"> Díaz</w:t>
            </w:r>
          </w:p>
        </w:tc>
        <w:tc>
          <w:tcPr>
            <w:tcW w:w="2126" w:type="dxa"/>
          </w:tcPr>
          <w:p w:rsidR="00B25F49" w:rsidRPr="006D3CA8" w:rsidRDefault="00B25F49" w:rsidP="00F8129C">
            <w:pPr>
              <w:rPr>
                <w:sz w:val="23"/>
                <w:szCs w:val="23"/>
              </w:rPr>
            </w:pPr>
            <w:r w:rsidRPr="006D3CA8">
              <w:rPr>
                <w:sz w:val="23"/>
                <w:szCs w:val="23"/>
              </w:rPr>
              <w:t>Presente</w:t>
            </w:r>
          </w:p>
        </w:tc>
      </w:tr>
    </w:tbl>
    <w:p w:rsidR="006D3CA8" w:rsidRPr="006D3CA8" w:rsidRDefault="006D3CA8" w:rsidP="00B25F49">
      <w:pPr>
        <w:spacing w:after="0"/>
        <w:jc w:val="both"/>
        <w:rPr>
          <w:sz w:val="23"/>
          <w:szCs w:val="23"/>
        </w:rPr>
      </w:pPr>
    </w:p>
    <w:p w:rsidR="00B25F49" w:rsidRPr="006D3CA8" w:rsidRDefault="00B25F49" w:rsidP="00B25F49">
      <w:pPr>
        <w:spacing w:after="0"/>
        <w:jc w:val="both"/>
        <w:rPr>
          <w:sz w:val="23"/>
          <w:szCs w:val="23"/>
        </w:rPr>
      </w:pPr>
      <w:r w:rsidRPr="006D3CA8">
        <w:rPr>
          <w:sz w:val="23"/>
          <w:szCs w:val="23"/>
        </w:rPr>
        <w:t>Contándose con la</w:t>
      </w:r>
      <w:r w:rsidRPr="006D3CA8">
        <w:rPr>
          <w:b/>
          <w:sz w:val="23"/>
          <w:szCs w:val="23"/>
          <w:u w:val="single"/>
        </w:rPr>
        <w:t xml:space="preserve"> TOTALIDAD</w:t>
      </w:r>
      <w:r w:rsidRPr="006D3CA8">
        <w:rPr>
          <w:sz w:val="23"/>
          <w:szCs w:val="23"/>
        </w:rPr>
        <w:t xml:space="preserve"> de los convocados a la presente reunión se declara quórum legal para sesionar y validos todos los acuerdos aprobados en la misma.</w:t>
      </w:r>
    </w:p>
    <w:p w:rsidR="00B25F49" w:rsidRPr="006D3CA8" w:rsidRDefault="00B25F49" w:rsidP="00B25F49">
      <w:pPr>
        <w:spacing w:after="0"/>
        <w:rPr>
          <w:b/>
          <w:sz w:val="23"/>
          <w:szCs w:val="23"/>
        </w:rPr>
      </w:pPr>
    </w:p>
    <w:p w:rsidR="00B25F49" w:rsidRPr="006D3CA8" w:rsidRDefault="00B25F49" w:rsidP="00B25F49">
      <w:pPr>
        <w:spacing w:after="0"/>
        <w:rPr>
          <w:b/>
          <w:sz w:val="23"/>
          <w:szCs w:val="23"/>
        </w:rPr>
      </w:pPr>
      <w:r w:rsidRPr="006D3CA8">
        <w:rPr>
          <w:sz w:val="23"/>
          <w:szCs w:val="23"/>
        </w:rPr>
        <w:t>Así mismo agradezco la asistencia del Arq. Nápoles,</w:t>
      </w:r>
      <w:r w:rsidRPr="006D3CA8">
        <w:rPr>
          <w:b/>
          <w:sz w:val="23"/>
          <w:szCs w:val="23"/>
        </w:rPr>
        <w:t xml:space="preserve"> </w:t>
      </w:r>
      <w:r w:rsidRPr="006D3CA8">
        <w:rPr>
          <w:sz w:val="23"/>
          <w:szCs w:val="23"/>
        </w:rPr>
        <w:t>que nos acompaña de secretaria general.</w:t>
      </w:r>
    </w:p>
    <w:p w:rsidR="00B25F49" w:rsidRPr="006D3CA8" w:rsidRDefault="00B25F49" w:rsidP="00B25F49">
      <w:pPr>
        <w:spacing w:after="0"/>
        <w:rPr>
          <w:b/>
          <w:sz w:val="23"/>
          <w:szCs w:val="23"/>
        </w:rPr>
      </w:pPr>
    </w:p>
    <w:p w:rsidR="00B25F49" w:rsidRPr="006D3CA8" w:rsidRDefault="00B25F49" w:rsidP="00B25F49">
      <w:pPr>
        <w:spacing w:after="0"/>
        <w:jc w:val="both"/>
        <w:rPr>
          <w:sz w:val="23"/>
          <w:szCs w:val="23"/>
        </w:rPr>
      </w:pPr>
      <w:r w:rsidRPr="006D3CA8">
        <w:rPr>
          <w:sz w:val="23"/>
          <w:szCs w:val="23"/>
        </w:rPr>
        <w:t>Continuando, procedo a dar lectura al orden del día propuesto para su aprobación:</w:t>
      </w:r>
    </w:p>
    <w:p w:rsidR="00B25F49" w:rsidRPr="006D3CA8" w:rsidRDefault="00B25F49" w:rsidP="00B25F49">
      <w:pPr>
        <w:spacing w:after="0"/>
        <w:jc w:val="center"/>
        <w:rPr>
          <w:b/>
          <w:sz w:val="23"/>
          <w:szCs w:val="23"/>
        </w:rPr>
      </w:pPr>
    </w:p>
    <w:p w:rsidR="00B25F49" w:rsidRPr="006D3CA8" w:rsidRDefault="00B25F49" w:rsidP="00B25F49">
      <w:pPr>
        <w:spacing w:after="0"/>
        <w:jc w:val="center"/>
        <w:rPr>
          <w:b/>
          <w:sz w:val="23"/>
          <w:szCs w:val="23"/>
        </w:rPr>
      </w:pPr>
      <w:r w:rsidRPr="006D3CA8">
        <w:rPr>
          <w:b/>
          <w:sz w:val="23"/>
          <w:szCs w:val="23"/>
        </w:rPr>
        <w:t>ORDEN DEL DÍA</w:t>
      </w:r>
    </w:p>
    <w:p w:rsidR="00B25F49" w:rsidRPr="006D3CA8" w:rsidRDefault="00B25F49" w:rsidP="00B25F49">
      <w:pPr>
        <w:pStyle w:val="Prrafodelista"/>
        <w:numPr>
          <w:ilvl w:val="0"/>
          <w:numId w:val="1"/>
        </w:numPr>
        <w:spacing w:before="240" w:line="240" w:lineRule="auto"/>
        <w:jc w:val="both"/>
        <w:rPr>
          <w:sz w:val="23"/>
          <w:szCs w:val="23"/>
        </w:rPr>
      </w:pPr>
      <w:r w:rsidRPr="006D3CA8">
        <w:rPr>
          <w:sz w:val="23"/>
          <w:szCs w:val="23"/>
        </w:rPr>
        <w:t>Lista de asistencia y verificación de quórum legal</w:t>
      </w:r>
    </w:p>
    <w:p w:rsidR="00B25F49" w:rsidRPr="006D3CA8" w:rsidRDefault="00B25F49" w:rsidP="00B25F49">
      <w:pPr>
        <w:pStyle w:val="Prrafodelista"/>
        <w:numPr>
          <w:ilvl w:val="0"/>
          <w:numId w:val="1"/>
        </w:numPr>
        <w:spacing w:before="240" w:line="240" w:lineRule="auto"/>
        <w:jc w:val="both"/>
        <w:rPr>
          <w:sz w:val="23"/>
          <w:szCs w:val="23"/>
        </w:rPr>
      </w:pPr>
      <w:r w:rsidRPr="006D3CA8">
        <w:rPr>
          <w:sz w:val="23"/>
          <w:szCs w:val="23"/>
        </w:rPr>
        <w:t>Lectura y aprobación del orden del día.</w:t>
      </w:r>
    </w:p>
    <w:p w:rsidR="00B25F49" w:rsidRPr="006D3CA8" w:rsidRDefault="00B25F49" w:rsidP="00B25F49">
      <w:pPr>
        <w:pStyle w:val="Prrafodelista"/>
        <w:numPr>
          <w:ilvl w:val="0"/>
          <w:numId w:val="1"/>
        </w:numPr>
        <w:spacing w:before="240" w:line="240" w:lineRule="auto"/>
        <w:jc w:val="both"/>
        <w:rPr>
          <w:sz w:val="23"/>
          <w:szCs w:val="23"/>
        </w:rPr>
      </w:pPr>
      <w:r w:rsidRPr="006D3CA8">
        <w:rPr>
          <w:sz w:val="23"/>
          <w:szCs w:val="23"/>
        </w:rPr>
        <w:t>Análisis y en su caso aprobación del dictamen mediante el cual se emiten los Lineamientos para la Operación del Programa Adopta un Jardín</w:t>
      </w:r>
      <w:r w:rsidRPr="006D3CA8">
        <w:rPr>
          <w:rFonts w:cs="Arial"/>
          <w:bCs/>
          <w:sz w:val="23"/>
          <w:szCs w:val="23"/>
          <w:lang w:val="es-ES_tradnl"/>
        </w:rPr>
        <w:t xml:space="preserve">. (Se </w:t>
      </w:r>
      <w:proofErr w:type="spellStart"/>
      <w:r w:rsidRPr="006D3CA8">
        <w:rPr>
          <w:rFonts w:cs="Arial"/>
          <w:bCs/>
          <w:sz w:val="23"/>
          <w:szCs w:val="23"/>
          <w:lang w:val="es-ES_tradnl"/>
        </w:rPr>
        <w:t>envio</w:t>
      </w:r>
      <w:proofErr w:type="spellEnd"/>
      <w:r w:rsidRPr="006D3CA8">
        <w:rPr>
          <w:rFonts w:cs="Arial"/>
          <w:bCs/>
          <w:sz w:val="23"/>
          <w:szCs w:val="23"/>
          <w:lang w:val="es-ES_tradnl"/>
        </w:rPr>
        <w:t xml:space="preserve"> en medio electrónico)</w:t>
      </w:r>
    </w:p>
    <w:p w:rsidR="00B25F49" w:rsidRPr="006D3CA8" w:rsidRDefault="00B25F49" w:rsidP="00B25F49">
      <w:pPr>
        <w:pStyle w:val="Prrafodelista"/>
        <w:numPr>
          <w:ilvl w:val="0"/>
          <w:numId w:val="1"/>
        </w:numPr>
        <w:spacing w:before="240" w:line="240" w:lineRule="auto"/>
        <w:jc w:val="both"/>
        <w:rPr>
          <w:sz w:val="23"/>
          <w:szCs w:val="23"/>
        </w:rPr>
      </w:pPr>
      <w:r w:rsidRPr="006D3CA8">
        <w:rPr>
          <w:rFonts w:cs="Arial"/>
          <w:bCs/>
          <w:sz w:val="23"/>
          <w:szCs w:val="23"/>
          <w:lang w:val="es-ES_tradnl"/>
        </w:rPr>
        <w:t>Asuntos generales</w:t>
      </w:r>
    </w:p>
    <w:p w:rsidR="009E33A5" w:rsidRPr="006D3CA8" w:rsidRDefault="00B25F49" w:rsidP="006D3CA8">
      <w:pPr>
        <w:pStyle w:val="Prrafodelista"/>
        <w:numPr>
          <w:ilvl w:val="0"/>
          <w:numId w:val="1"/>
        </w:numPr>
        <w:spacing w:before="240" w:line="240" w:lineRule="auto"/>
        <w:jc w:val="both"/>
        <w:rPr>
          <w:sz w:val="23"/>
          <w:szCs w:val="23"/>
        </w:rPr>
      </w:pPr>
      <w:r w:rsidRPr="006D3CA8">
        <w:rPr>
          <w:rFonts w:cs="Arial"/>
          <w:bCs/>
          <w:sz w:val="23"/>
          <w:szCs w:val="23"/>
          <w:lang w:val="es-ES_tradnl"/>
        </w:rPr>
        <w:t>Clausura de la sesión.</w:t>
      </w:r>
    </w:p>
    <w:p w:rsidR="006D3CA8" w:rsidRPr="006D3CA8" w:rsidRDefault="006D3CA8" w:rsidP="006D3CA8">
      <w:pPr>
        <w:pStyle w:val="Prrafodelista"/>
        <w:spacing w:before="240" w:line="240" w:lineRule="auto"/>
        <w:jc w:val="both"/>
        <w:rPr>
          <w:sz w:val="23"/>
          <w:szCs w:val="23"/>
        </w:rPr>
      </w:pPr>
    </w:p>
    <w:p w:rsidR="00B25F49" w:rsidRPr="006D3CA8" w:rsidRDefault="00B25F49" w:rsidP="00B25F49">
      <w:pPr>
        <w:spacing w:after="0"/>
        <w:jc w:val="both"/>
        <w:rPr>
          <w:sz w:val="23"/>
          <w:szCs w:val="23"/>
        </w:rPr>
      </w:pPr>
      <w:r w:rsidRPr="006D3CA8">
        <w:rPr>
          <w:sz w:val="23"/>
          <w:szCs w:val="23"/>
        </w:rPr>
        <w:lastRenderedPageBreak/>
        <w:t>Por lo que en votación económica les pregunto si es de aprobarse el orden del día</w:t>
      </w:r>
    </w:p>
    <w:p w:rsidR="00B25F49" w:rsidRPr="006D3CA8" w:rsidRDefault="00B25F49" w:rsidP="00B25F49">
      <w:pPr>
        <w:spacing w:after="0"/>
        <w:jc w:val="both"/>
        <w:rPr>
          <w:sz w:val="23"/>
          <w:szCs w:val="23"/>
        </w:rPr>
      </w:pPr>
    </w:p>
    <w:p w:rsidR="00B25F49" w:rsidRPr="006D3CA8" w:rsidRDefault="00B25F49" w:rsidP="00B25F49">
      <w:pPr>
        <w:spacing w:after="0"/>
        <w:jc w:val="both"/>
        <w:rPr>
          <w:b/>
          <w:sz w:val="23"/>
          <w:szCs w:val="23"/>
        </w:rPr>
      </w:pPr>
      <w:r w:rsidRPr="006D3CA8">
        <w:rPr>
          <w:b/>
          <w:sz w:val="23"/>
          <w:szCs w:val="23"/>
        </w:rPr>
        <w:t>APROBADO</w:t>
      </w:r>
    </w:p>
    <w:p w:rsidR="00B25F49" w:rsidRPr="006D3CA8" w:rsidRDefault="00B25F49" w:rsidP="00B25F49">
      <w:pPr>
        <w:spacing w:before="240" w:line="240" w:lineRule="auto"/>
        <w:jc w:val="both"/>
        <w:rPr>
          <w:rFonts w:cs="Arial"/>
          <w:bCs/>
          <w:sz w:val="23"/>
          <w:szCs w:val="23"/>
          <w:lang w:val="es-ES_tradnl"/>
        </w:rPr>
      </w:pPr>
      <w:r w:rsidRPr="006D3CA8">
        <w:rPr>
          <w:b/>
          <w:sz w:val="23"/>
          <w:szCs w:val="23"/>
        </w:rPr>
        <w:t xml:space="preserve">Continua con el uso de la voz el Regidor Adenawer González: </w:t>
      </w:r>
      <w:r w:rsidRPr="006D3CA8">
        <w:rPr>
          <w:sz w:val="23"/>
          <w:szCs w:val="23"/>
        </w:rPr>
        <w:t xml:space="preserve">En vista de que ya hemos desahogado </w:t>
      </w:r>
      <w:r w:rsidRPr="006D3CA8">
        <w:rPr>
          <w:b/>
          <w:sz w:val="23"/>
          <w:szCs w:val="23"/>
        </w:rPr>
        <w:t>el primer y segundo punto del orden del día,</w:t>
      </w:r>
      <w:r w:rsidRPr="006D3CA8">
        <w:rPr>
          <w:sz w:val="23"/>
          <w:szCs w:val="23"/>
        </w:rPr>
        <w:t xml:space="preserve"> procederemos al tercero: Análisis y en su caso aprobación de los Lineamientos de operación del Programa Adopta un Jardín</w:t>
      </w:r>
      <w:r w:rsidRPr="006D3CA8">
        <w:rPr>
          <w:rFonts w:cs="Arial"/>
          <w:bCs/>
          <w:sz w:val="23"/>
          <w:szCs w:val="23"/>
          <w:lang w:val="es-ES_tradnl"/>
        </w:rPr>
        <w:t>.</w:t>
      </w:r>
    </w:p>
    <w:p w:rsidR="00B25F49" w:rsidRPr="006D3CA8" w:rsidRDefault="00B25F49" w:rsidP="00B25F49">
      <w:pPr>
        <w:spacing w:after="0"/>
        <w:jc w:val="both"/>
        <w:rPr>
          <w:sz w:val="23"/>
          <w:szCs w:val="23"/>
        </w:rPr>
      </w:pPr>
      <w:r w:rsidRPr="006D3CA8">
        <w:rPr>
          <w:rFonts w:cs="Arial"/>
          <w:bCs/>
          <w:sz w:val="23"/>
          <w:szCs w:val="23"/>
          <w:lang w:val="es-ES_tradnl"/>
        </w:rPr>
        <w:t>Para lo cual el Reg. Adenawer</w:t>
      </w:r>
      <w:r w:rsidRPr="006D3CA8">
        <w:rPr>
          <w:sz w:val="23"/>
          <w:szCs w:val="23"/>
        </w:rPr>
        <w:t xml:space="preserve"> les recuerda a los asistentes que el 18 de Agosto se llevo la mesa de trabajo, donde participaron las dependencias involucradas en la puesta en práctica del programa las cuales realizaron sus observaciones, que ya fueron incluidas en la propuesta que se les </w:t>
      </w:r>
      <w:r w:rsidR="00752A9B" w:rsidRPr="006D3CA8">
        <w:rPr>
          <w:sz w:val="23"/>
          <w:szCs w:val="23"/>
        </w:rPr>
        <w:t>está</w:t>
      </w:r>
      <w:r w:rsidRPr="006D3CA8">
        <w:rPr>
          <w:sz w:val="23"/>
          <w:szCs w:val="23"/>
        </w:rPr>
        <w:t xml:space="preserve"> circulando, de igual manera las observaciones que realizaron los regidores.</w:t>
      </w:r>
    </w:p>
    <w:p w:rsidR="00B25F49" w:rsidRPr="006D3CA8" w:rsidRDefault="00B25F49" w:rsidP="00B25F49">
      <w:pPr>
        <w:spacing w:after="0"/>
        <w:jc w:val="both"/>
        <w:rPr>
          <w:sz w:val="23"/>
          <w:szCs w:val="23"/>
        </w:rPr>
      </w:pPr>
    </w:p>
    <w:p w:rsidR="00B25F49" w:rsidRPr="006D3CA8" w:rsidRDefault="00752A9B" w:rsidP="00B25F49">
      <w:pPr>
        <w:spacing w:after="0"/>
        <w:jc w:val="both"/>
        <w:rPr>
          <w:sz w:val="23"/>
          <w:szCs w:val="23"/>
        </w:rPr>
      </w:pPr>
      <w:r w:rsidRPr="006D3CA8">
        <w:rPr>
          <w:sz w:val="23"/>
          <w:szCs w:val="23"/>
        </w:rPr>
        <w:t>Así mismo les comenta</w:t>
      </w:r>
      <w:r w:rsidR="00B25F49" w:rsidRPr="006D3CA8">
        <w:rPr>
          <w:sz w:val="23"/>
          <w:szCs w:val="23"/>
        </w:rPr>
        <w:t xml:space="preserve"> que el programa</w:t>
      </w:r>
      <w:r w:rsidRPr="006D3CA8">
        <w:rPr>
          <w:sz w:val="23"/>
          <w:szCs w:val="23"/>
        </w:rPr>
        <w:t xml:space="preserve"> ya</w:t>
      </w:r>
      <w:r w:rsidR="00B25F49" w:rsidRPr="006D3CA8">
        <w:rPr>
          <w:sz w:val="23"/>
          <w:szCs w:val="23"/>
        </w:rPr>
        <w:t xml:space="preserve"> </w:t>
      </w:r>
      <w:r w:rsidRPr="006D3CA8">
        <w:rPr>
          <w:sz w:val="23"/>
          <w:szCs w:val="23"/>
        </w:rPr>
        <w:t>está</w:t>
      </w:r>
      <w:r w:rsidR="00B25F49" w:rsidRPr="006D3CA8">
        <w:rPr>
          <w:sz w:val="23"/>
          <w:szCs w:val="23"/>
        </w:rPr>
        <w:t xml:space="preserve"> aprobado desde el 2007 y que solo se están estableciendo los lineamientos para mejor claridad en su ejecución.</w:t>
      </w:r>
    </w:p>
    <w:p w:rsidR="00752A9B" w:rsidRPr="006D3CA8" w:rsidRDefault="00752A9B" w:rsidP="00B25F49">
      <w:pPr>
        <w:spacing w:after="0"/>
        <w:jc w:val="both"/>
        <w:rPr>
          <w:sz w:val="23"/>
          <w:szCs w:val="23"/>
        </w:rPr>
      </w:pPr>
    </w:p>
    <w:p w:rsidR="00752A9B" w:rsidRPr="006D3CA8" w:rsidRDefault="00752A9B" w:rsidP="00B25F49">
      <w:pPr>
        <w:spacing w:after="0"/>
        <w:jc w:val="both"/>
        <w:rPr>
          <w:sz w:val="23"/>
          <w:szCs w:val="23"/>
        </w:rPr>
      </w:pPr>
      <w:r w:rsidRPr="006D3CA8">
        <w:rPr>
          <w:sz w:val="23"/>
          <w:szCs w:val="23"/>
        </w:rPr>
        <w:t>Para antes de someterlo a votación</w:t>
      </w:r>
      <w:r w:rsidR="00727167" w:rsidRPr="006D3CA8">
        <w:rPr>
          <w:sz w:val="23"/>
          <w:szCs w:val="23"/>
        </w:rPr>
        <w:t>, el Regidor Adenawer González</w:t>
      </w:r>
      <w:r w:rsidRPr="006D3CA8">
        <w:rPr>
          <w:sz w:val="23"/>
          <w:szCs w:val="23"/>
        </w:rPr>
        <w:t xml:space="preserve"> pregunta a los asistentes si tienen alguna aportación u observación que realizar:</w:t>
      </w:r>
    </w:p>
    <w:p w:rsidR="00752A9B" w:rsidRPr="006D3CA8" w:rsidRDefault="00752A9B" w:rsidP="00B25F49">
      <w:pPr>
        <w:spacing w:after="0"/>
        <w:jc w:val="both"/>
        <w:rPr>
          <w:sz w:val="23"/>
          <w:szCs w:val="23"/>
        </w:rPr>
      </w:pPr>
    </w:p>
    <w:p w:rsidR="00752A9B" w:rsidRPr="006D3CA8" w:rsidRDefault="00752A9B" w:rsidP="00B25F49">
      <w:pPr>
        <w:spacing w:after="0"/>
        <w:jc w:val="both"/>
        <w:rPr>
          <w:sz w:val="23"/>
          <w:szCs w:val="23"/>
        </w:rPr>
      </w:pPr>
      <w:r w:rsidRPr="006D3CA8">
        <w:rPr>
          <w:b/>
          <w:sz w:val="23"/>
          <w:szCs w:val="23"/>
        </w:rPr>
        <w:t xml:space="preserve">En uso de la voz el Regidor Edgar Ríos: </w:t>
      </w:r>
      <w:r w:rsidRPr="006D3CA8">
        <w:rPr>
          <w:sz w:val="23"/>
          <w:szCs w:val="23"/>
        </w:rPr>
        <w:t>Comenta que tal vez sería necesario establecer en los lineamiento</w:t>
      </w:r>
      <w:r w:rsidR="00727167" w:rsidRPr="006D3CA8">
        <w:rPr>
          <w:sz w:val="23"/>
          <w:szCs w:val="23"/>
        </w:rPr>
        <w:t>s</w:t>
      </w:r>
      <w:r w:rsidRPr="006D3CA8">
        <w:rPr>
          <w:sz w:val="23"/>
          <w:szCs w:val="23"/>
        </w:rPr>
        <w:t xml:space="preserve"> las sanciones en caso de que se incumpla el convenio, para que estén </w:t>
      </w:r>
      <w:r w:rsidR="00727167" w:rsidRPr="006D3CA8">
        <w:rPr>
          <w:sz w:val="23"/>
          <w:szCs w:val="23"/>
        </w:rPr>
        <w:t>más</w:t>
      </w:r>
      <w:r w:rsidRPr="006D3CA8">
        <w:rPr>
          <w:sz w:val="23"/>
          <w:szCs w:val="23"/>
        </w:rPr>
        <w:t xml:space="preserve"> completos.</w:t>
      </w:r>
    </w:p>
    <w:p w:rsidR="00752A9B" w:rsidRPr="006D3CA8" w:rsidRDefault="00752A9B" w:rsidP="00B25F49">
      <w:pPr>
        <w:spacing w:after="0"/>
        <w:jc w:val="both"/>
        <w:rPr>
          <w:sz w:val="23"/>
          <w:szCs w:val="23"/>
        </w:rPr>
      </w:pPr>
    </w:p>
    <w:p w:rsidR="00752A9B" w:rsidRPr="006D3CA8" w:rsidRDefault="00752A9B" w:rsidP="00B25F49">
      <w:pPr>
        <w:spacing w:after="0"/>
        <w:jc w:val="both"/>
        <w:rPr>
          <w:sz w:val="23"/>
          <w:szCs w:val="23"/>
        </w:rPr>
      </w:pPr>
      <w:r w:rsidRPr="006D3CA8">
        <w:rPr>
          <w:b/>
          <w:sz w:val="23"/>
          <w:szCs w:val="23"/>
        </w:rPr>
        <w:t>El Regidor Adenawer González,</w:t>
      </w:r>
      <w:r w:rsidRPr="006D3CA8">
        <w:rPr>
          <w:sz w:val="23"/>
          <w:szCs w:val="23"/>
        </w:rPr>
        <w:t xml:space="preserve"> le comenta que las sanciones, así como lo no previsto en los lineamientos y que se pudiera presentar en los casos ya en particular serán establecidos en el convenio de colaboración, el cual elaborará y revisará Sindicatura. </w:t>
      </w:r>
    </w:p>
    <w:p w:rsidR="00727167" w:rsidRPr="006D3CA8" w:rsidRDefault="00727167" w:rsidP="00B25F49">
      <w:pPr>
        <w:spacing w:after="0"/>
        <w:jc w:val="both"/>
        <w:rPr>
          <w:sz w:val="23"/>
          <w:szCs w:val="23"/>
        </w:rPr>
      </w:pPr>
    </w:p>
    <w:p w:rsidR="006D3CA8" w:rsidRPr="006D3CA8" w:rsidRDefault="00727167" w:rsidP="00B25F49">
      <w:pPr>
        <w:spacing w:after="0"/>
        <w:jc w:val="both"/>
        <w:rPr>
          <w:sz w:val="23"/>
          <w:szCs w:val="23"/>
        </w:rPr>
      </w:pPr>
      <w:r w:rsidRPr="006D3CA8">
        <w:rPr>
          <w:b/>
          <w:sz w:val="23"/>
          <w:szCs w:val="23"/>
        </w:rPr>
        <w:t>El Sindico Municipal Juan David García,</w:t>
      </w:r>
      <w:r w:rsidRPr="006D3CA8">
        <w:rPr>
          <w:sz w:val="23"/>
          <w:szCs w:val="23"/>
        </w:rPr>
        <w:t xml:space="preserve"> explica que todos los detalles de cada área en especifico que se pretenda adoptar, así como las causa de recisión y sanciones serán claramente establecido en el convenio que se realice, el cual contendrá las especificaciones que realice la dirección de Parques y Jardines.</w:t>
      </w:r>
    </w:p>
    <w:p w:rsidR="00727167" w:rsidRPr="006D3CA8" w:rsidRDefault="00727167" w:rsidP="00B25F49">
      <w:pPr>
        <w:spacing w:after="0"/>
        <w:jc w:val="both"/>
        <w:rPr>
          <w:sz w:val="23"/>
          <w:szCs w:val="23"/>
        </w:rPr>
      </w:pPr>
      <w:r w:rsidRPr="006D3CA8">
        <w:rPr>
          <w:b/>
          <w:sz w:val="23"/>
          <w:szCs w:val="23"/>
        </w:rPr>
        <w:t>En uso de la voz el Regidor Adenawer:</w:t>
      </w:r>
      <w:r w:rsidRPr="006D3CA8">
        <w:rPr>
          <w:sz w:val="23"/>
          <w:szCs w:val="23"/>
        </w:rPr>
        <w:t xml:space="preserve"> Aclarado lo anterior y no habiendo </w:t>
      </w:r>
      <w:proofErr w:type="spellStart"/>
      <w:r w:rsidRPr="006D3CA8">
        <w:rPr>
          <w:sz w:val="23"/>
          <w:szCs w:val="23"/>
        </w:rPr>
        <w:t>mas</w:t>
      </w:r>
      <w:proofErr w:type="spellEnd"/>
      <w:r w:rsidRPr="006D3CA8">
        <w:rPr>
          <w:sz w:val="23"/>
          <w:szCs w:val="23"/>
        </w:rPr>
        <w:t xml:space="preserve"> comentarios, en votación económica se les pregunta si se aprueban los “Lineamientos de operación para el programa Adopta un Jardín”</w:t>
      </w:r>
    </w:p>
    <w:p w:rsidR="00727167" w:rsidRPr="006D3CA8" w:rsidRDefault="00727167" w:rsidP="00B25F49">
      <w:pPr>
        <w:spacing w:after="0"/>
        <w:jc w:val="both"/>
        <w:rPr>
          <w:sz w:val="23"/>
          <w:szCs w:val="23"/>
        </w:rPr>
      </w:pPr>
    </w:p>
    <w:p w:rsidR="00727167" w:rsidRPr="006D3CA8" w:rsidRDefault="00727167" w:rsidP="00B25F49">
      <w:pPr>
        <w:spacing w:after="0"/>
        <w:jc w:val="both"/>
        <w:rPr>
          <w:b/>
          <w:sz w:val="23"/>
          <w:szCs w:val="23"/>
        </w:rPr>
      </w:pPr>
      <w:r w:rsidRPr="006D3CA8">
        <w:rPr>
          <w:b/>
          <w:sz w:val="23"/>
          <w:szCs w:val="23"/>
        </w:rPr>
        <w:t>APROBADO POR UNANIMIDAD</w:t>
      </w:r>
    </w:p>
    <w:p w:rsidR="00727167" w:rsidRPr="006D3CA8" w:rsidRDefault="00727167" w:rsidP="00B25F49">
      <w:pPr>
        <w:spacing w:after="0"/>
        <w:jc w:val="both"/>
        <w:rPr>
          <w:sz w:val="23"/>
          <w:szCs w:val="23"/>
        </w:rPr>
      </w:pPr>
    </w:p>
    <w:p w:rsidR="00727167" w:rsidRPr="006D3CA8" w:rsidRDefault="00727167" w:rsidP="00727167">
      <w:pPr>
        <w:spacing w:after="0"/>
        <w:jc w:val="both"/>
        <w:rPr>
          <w:sz w:val="23"/>
          <w:szCs w:val="23"/>
        </w:rPr>
      </w:pPr>
      <w:r w:rsidRPr="006D3CA8">
        <w:rPr>
          <w:sz w:val="23"/>
          <w:szCs w:val="23"/>
        </w:rPr>
        <w:t>Agotado este punto del orden del día, procedemos al cuarto punto: Asuntos generales, por lo que les pregunto si alguien tiene algún asunto que tratar.</w:t>
      </w:r>
    </w:p>
    <w:p w:rsidR="00727167" w:rsidRPr="006D3CA8" w:rsidRDefault="00727167" w:rsidP="00727167">
      <w:pPr>
        <w:spacing w:after="0"/>
        <w:jc w:val="both"/>
        <w:rPr>
          <w:sz w:val="23"/>
          <w:szCs w:val="23"/>
        </w:rPr>
      </w:pPr>
    </w:p>
    <w:p w:rsidR="00727167" w:rsidRPr="006D3CA8" w:rsidRDefault="00727167" w:rsidP="00727167">
      <w:pPr>
        <w:spacing w:after="0"/>
        <w:jc w:val="both"/>
        <w:rPr>
          <w:sz w:val="23"/>
          <w:szCs w:val="23"/>
        </w:rPr>
      </w:pPr>
      <w:r w:rsidRPr="006D3CA8">
        <w:rPr>
          <w:sz w:val="23"/>
          <w:szCs w:val="23"/>
        </w:rPr>
        <w:lastRenderedPageBreak/>
        <w:t>No habiendo asuntos pendientes</w:t>
      </w:r>
      <w:r w:rsidR="007813F8" w:rsidRPr="006D3CA8">
        <w:rPr>
          <w:sz w:val="23"/>
          <w:szCs w:val="23"/>
        </w:rPr>
        <w:t xml:space="preserve"> y para concluir pasamos al quinto punto del orden del día: Clausura de la reunión.</w:t>
      </w:r>
    </w:p>
    <w:p w:rsidR="007813F8" w:rsidRPr="006D3CA8" w:rsidRDefault="007813F8" w:rsidP="00727167">
      <w:pPr>
        <w:spacing w:after="0"/>
        <w:jc w:val="both"/>
        <w:rPr>
          <w:sz w:val="23"/>
          <w:szCs w:val="23"/>
        </w:rPr>
      </w:pPr>
    </w:p>
    <w:p w:rsidR="007813F8" w:rsidRDefault="007813F8" w:rsidP="00727167">
      <w:pPr>
        <w:spacing w:after="0"/>
        <w:jc w:val="both"/>
        <w:rPr>
          <w:sz w:val="23"/>
          <w:szCs w:val="23"/>
        </w:rPr>
      </w:pPr>
      <w:r w:rsidRPr="006D3CA8">
        <w:rPr>
          <w:sz w:val="23"/>
          <w:szCs w:val="23"/>
        </w:rPr>
        <w:t>Sin más asuntos por tratar y agotado el orden del día, se da por concluida la sesión de las comisiones edilicias de Parques, Jardines y Ornato, así como Ecología, Saneamiento y Acción Contra la Contaminación Ambiental, siendo las 11:40 hrs. del mismo día de su inicio, firmando la presente lo que en ella intervinieron</w:t>
      </w:r>
    </w:p>
    <w:p w:rsidR="006D3CA8" w:rsidRPr="006D3CA8" w:rsidRDefault="006D3CA8" w:rsidP="00727167">
      <w:pPr>
        <w:spacing w:after="0"/>
        <w:jc w:val="both"/>
        <w:rPr>
          <w:sz w:val="23"/>
          <w:szCs w:val="23"/>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gridCol w:w="4489"/>
      </w:tblGrid>
      <w:tr w:rsidR="007813F8" w:rsidTr="006D3CA8">
        <w:trPr>
          <w:trHeight w:val="1701"/>
        </w:trPr>
        <w:tc>
          <w:tcPr>
            <w:tcW w:w="4489" w:type="dxa"/>
            <w:vAlign w:val="bottom"/>
          </w:tcPr>
          <w:p w:rsidR="007813F8" w:rsidRDefault="007813F8" w:rsidP="007813F8">
            <w:pPr>
              <w:jc w:val="center"/>
            </w:pPr>
            <w:r w:rsidRPr="007813F8">
              <w:rPr>
                <w:b/>
              </w:rPr>
              <w:t>Regidor Adenawer González</w:t>
            </w:r>
            <w:r>
              <w:t xml:space="preserve"> </w:t>
            </w:r>
            <w:r w:rsidRPr="007813F8">
              <w:rPr>
                <w:b/>
              </w:rPr>
              <w:t>Fierros</w:t>
            </w:r>
          </w:p>
          <w:p w:rsidR="007813F8" w:rsidRPr="007813F8" w:rsidRDefault="007813F8" w:rsidP="007813F8">
            <w:pPr>
              <w:jc w:val="center"/>
            </w:pPr>
            <w:r>
              <w:t>Presidente de la comisión edilicia de Parques, Jardines y Ornato</w:t>
            </w:r>
          </w:p>
        </w:tc>
        <w:tc>
          <w:tcPr>
            <w:tcW w:w="4489" w:type="dxa"/>
            <w:vAlign w:val="bottom"/>
          </w:tcPr>
          <w:p w:rsidR="007813F8" w:rsidRPr="007813F8" w:rsidRDefault="007813F8" w:rsidP="007813F8">
            <w:pPr>
              <w:jc w:val="center"/>
              <w:rPr>
                <w:b/>
                <w:sz w:val="24"/>
                <w:szCs w:val="24"/>
              </w:rPr>
            </w:pPr>
            <w:r w:rsidRPr="007813F8">
              <w:rPr>
                <w:b/>
                <w:sz w:val="24"/>
                <w:szCs w:val="24"/>
              </w:rPr>
              <w:t>Regidora Silvia Natalia Islas</w:t>
            </w:r>
          </w:p>
          <w:p w:rsidR="007813F8" w:rsidRDefault="007813F8" w:rsidP="007813F8">
            <w:pPr>
              <w:jc w:val="center"/>
              <w:rPr>
                <w:sz w:val="24"/>
                <w:szCs w:val="24"/>
              </w:rPr>
            </w:pPr>
            <w:r>
              <w:rPr>
                <w:sz w:val="24"/>
                <w:szCs w:val="24"/>
              </w:rPr>
              <w:t xml:space="preserve">Vocal </w:t>
            </w:r>
            <w:r>
              <w:t>de la comisión edilicia de Parques, Jardines y Ornato</w:t>
            </w:r>
          </w:p>
        </w:tc>
      </w:tr>
      <w:tr w:rsidR="007813F8" w:rsidTr="006D3CA8">
        <w:trPr>
          <w:trHeight w:val="1701"/>
        </w:trPr>
        <w:tc>
          <w:tcPr>
            <w:tcW w:w="4489" w:type="dxa"/>
            <w:vAlign w:val="bottom"/>
          </w:tcPr>
          <w:p w:rsidR="007813F8" w:rsidRPr="007813F8" w:rsidRDefault="007813F8" w:rsidP="007813F8">
            <w:pPr>
              <w:jc w:val="center"/>
              <w:rPr>
                <w:b/>
                <w:sz w:val="24"/>
                <w:szCs w:val="24"/>
              </w:rPr>
            </w:pPr>
            <w:r w:rsidRPr="007813F8">
              <w:rPr>
                <w:b/>
                <w:sz w:val="24"/>
                <w:szCs w:val="24"/>
              </w:rPr>
              <w:t>Regidor Edgar Ricardo Ríos de Loza</w:t>
            </w:r>
          </w:p>
          <w:p w:rsidR="007813F8" w:rsidRDefault="007813F8" w:rsidP="007813F8">
            <w:pPr>
              <w:jc w:val="center"/>
              <w:rPr>
                <w:sz w:val="24"/>
                <w:szCs w:val="24"/>
              </w:rPr>
            </w:pPr>
            <w:r>
              <w:rPr>
                <w:sz w:val="24"/>
                <w:szCs w:val="24"/>
              </w:rPr>
              <w:t xml:space="preserve">Vocal </w:t>
            </w:r>
            <w:r>
              <w:t>de la comisión edilicia de Parques, Jardines y Ornato</w:t>
            </w:r>
          </w:p>
        </w:tc>
        <w:tc>
          <w:tcPr>
            <w:tcW w:w="4489" w:type="dxa"/>
            <w:vAlign w:val="bottom"/>
          </w:tcPr>
          <w:p w:rsidR="007813F8" w:rsidRDefault="007813F8" w:rsidP="007813F8">
            <w:pPr>
              <w:jc w:val="center"/>
              <w:rPr>
                <w:b/>
                <w:sz w:val="24"/>
                <w:szCs w:val="24"/>
              </w:rPr>
            </w:pPr>
            <w:r>
              <w:rPr>
                <w:b/>
                <w:sz w:val="24"/>
                <w:szCs w:val="24"/>
              </w:rPr>
              <w:t>Regidor Miguel Silva Ramírez</w:t>
            </w:r>
          </w:p>
          <w:p w:rsidR="007813F8" w:rsidRPr="007813F8" w:rsidRDefault="007813F8" w:rsidP="007813F8">
            <w:pPr>
              <w:jc w:val="center"/>
              <w:rPr>
                <w:b/>
                <w:sz w:val="24"/>
                <w:szCs w:val="24"/>
              </w:rPr>
            </w:pPr>
            <w:r>
              <w:rPr>
                <w:sz w:val="24"/>
                <w:szCs w:val="24"/>
              </w:rPr>
              <w:t xml:space="preserve">Vocal </w:t>
            </w:r>
            <w:r>
              <w:t>de la comisión edilicia de Parques, Jardines y Ornato</w:t>
            </w:r>
            <w:r>
              <w:rPr>
                <w:b/>
                <w:sz w:val="24"/>
                <w:szCs w:val="24"/>
              </w:rPr>
              <w:t xml:space="preserve"> </w:t>
            </w:r>
          </w:p>
        </w:tc>
      </w:tr>
      <w:tr w:rsidR="007813F8" w:rsidTr="006D3CA8">
        <w:trPr>
          <w:trHeight w:val="1701"/>
        </w:trPr>
        <w:tc>
          <w:tcPr>
            <w:tcW w:w="4489" w:type="dxa"/>
            <w:vAlign w:val="bottom"/>
          </w:tcPr>
          <w:p w:rsidR="007813F8" w:rsidRDefault="007813F8" w:rsidP="007813F8">
            <w:pPr>
              <w:jc w:val="center"/>
              <w:rPr>
                <w:b/>
                <w:sz w:val="24"/>
                <w:szCs w:val="24"/>
              </w:rPr>
            </w:pPr>
            <w:r w:rsidRPr="007813F8">
              <w:rPr>
                <w:b/>
                <w:sz w:val="24"/>
                <w:szCs w:val="24"/>
              </w:rPr>
              <w:t>Regidora Daniela Elizabeth Chávez Estrada</w:t>
            </w:r>
          </w:p>
          <w:p w:rsidR="005A23EE" w:rsidRPr="005A23EE" w:rsidRDefault="005A23EE" w:rsidP="007813F8">
            <w:pPr>
              <w:jc w:val="center"/>
              <w:rPr>
                <w:sz w:val="18"/>
                <w:szCs w:val="18"/>
              </w:rPr>
            </w:pPr>
            <w:r w:rsidRPr="005A23EE">
              <w:rPr>
                <w:sz w:val="18"/>
                <w:szCs w:val="18"/>
              </w:rPr>
              <w:t>Presidenta de la Comisión edilicia de Ecología, Saneamiento y Acción Contra la Contaminación Ambiental</w:t>
            </w:r>
          </w:p>
        </w:tc>
        <w:tc>
          <w:tcPr>
            <w:tcW w:w="4489" w:type="dxa"/>
            <w:vAlign w:val="bottom"/>
          </w:tcPr>
          <w:p w:rsidR="007813F8" w:rsidRPr="005A23EE" w:rsidRDefault="005A23EE" w:rsidP="007813F8">
            <w:pPr>
              <w:jc w:val="center"/>
              <w:rPr>
                <w:b/>
                <w:sz w:val="24"/>
                <w:szCs w:val="24"/>
              </w:rPr>
            </w:pPr>
            <w:r w:rsidRPr="005A23EE">
              <w:rPr>
                <w:b/>
                <w:sz w:val="24"/>
                <w:szCs w:val="24"/>
              </w:rPr>
              <w:t xml:space="preserve">Sindico Juan David García </w:t>
            </w:r>
            <w:proofErr w:type="spellStart"/>
            <w:r w:rsidRPr="005A23EE">
              <w:rPr>
                <w:b/>
                <w:sz w:val="24"/>
                <w:szCs w:val="24"/>
              </w:rPr>
              <w:t>Camarena</w:t>
            </w:r>
            <w:proofErr w:type="spellEnd"/>
          </w:p>
          <w:p w:rsidR="005A23EE" w:rsidRDefault="005A23EE" w:rsidP="007813F8">
            <w:pPr>
              <w:jc w:val="center"/>
              <w:rPr>
                <w:sz w:val="24"/>
                <w:szCs w:val="24"/>
              </w:rPr>
            </w:pPr>
            <w:r w:rsidRPr="005A23EE">
              <w:rPr>
                <w:sz w:val="18"/>
                <w:szCs w:val="18"/>
              </w:rPr>
              <w:t>Presidenta de la Comisión edilicia de Ecología, Saneamiento y Acción Contra la Contaminación Ambiental</w:t>
            </w:r>
          </w:p>
        </w:tc>
      </w:tr>
      <w:tr w:rsidR="007813F8" w:rsidTr="006D3CA8">
        <w:trPr>
          <w:trHeight w:val="1701"/>
        </w:trPr>
        <w:tc>
          <w:tcPr>
            <w:tcW w:w="4489" w:type="dxa"/>
            <w:vAlign w:val="bottom"/>
          </w:tcPr>
          <w:p w:rsidR="007813F8" w:rsidRDefault="005A23EE" w:rsidP="007813F8">
            <w:pPr>
              <w:jc w:val="center"/>
              <w:rPr>
                <w:b/>
                <w:sz w:val="24"/>
                <w:szCs w:val="24"/>
              </w:rPr>
            </w:pPr>
            <w:r>
              <w:rPr>
                <w:b/>
                <w:sz w:val="24"/>
                <w:szCs w:val="24"/>
              </w:rPr>
              <w:t>Regidor Iván Omar González Solís</w:t>
            </w:r>
          </w:p>
          <w:p w:rsidR="005A23EE" w:rsidRPr="005A23EE" w:rsidRDefault="005A23EE" w:rsidP="007813F8">
            <w:pPr>
              <w:jc w:val="center"/>
              <w:rPr>
                <w:b/>
                <w:sz w:val="24"/>
                <w:szCs w:val="24"/>
              </w:rPr>
            </w:pPr>
            <w:r>
              <w:rPr>
                <w:sz w:val="18"/>
                <w:szCs w:val="18"/>
              </w:rPr>
              <w:t>Vocal</w:t>
            </w:r>
            <w:r w:rsidRPr="005A23EE">
              <w:rPr>
                <w:sz w:val="18"/>
                <w:szCs w:val="18"/>
              </w:rPr>
              <w:t xml:space="preserve"> de la Comisión edilicia de Ecología, Saneamiento y Acción Contra la Contaminación Ambiental</w:t>
            </w:r>
          </w:p>
        </w:tc>
        <w:tc>
          <w:tcPr>
            <w:tcW w:w="4489" w:type="dxa"/>
            <w:vAlign w:val="bottom"/>
          </w:tcPr>
          <w:p w:rsidR="007813F8" w:rsidRDefault="005A23EE" w:rsidP="007813F8">
            <w:pPr>
              <w:jc w:val="center"/>
              <w:rPr>
                <w:b/>
                <w:sz w:val="24"/>
                <w:szCs w:val="24"/>
              </w:rPr>
            </w:pPr>
            <w:r>
              <w:rPr>
                <w:b/>
                <w:sz w:val="24"/>
                <w:szCs w:val="24"/>
              </w:rPr>
              <w:t>Regidor Miguel Carrillo Gómez</w:t>
            </w:r>
          </w:p>
          <w:p w:rsidR="005A23EE" w:rsidRPr="005A23EE" w:rsidRDefault="005A23EE" w:rsidP="007813F8">
            <w:pPr>
              <w:jc w:val="center"/>
              <w:rPr>
                <w:b/>
                <w:sz w:val="24"/>
                <w:szCs w:val="24"/>
              </w:rPr>
            </w:pPr>
            <w:r>
              <w:rPr>
                <w:sz w:val="18"/>
                <w:szCs w:val="18"/>
              </w:rPr>
              <w:t>Vocal</w:t>
            </w:r>
            <w:r w:rsidRPr="005A23EE">
              <w:rPr>
                <w:sz w:val="18"/>
                <w:szCs w:val="18"/>
              </w:rPr>
              <w:t xml:space="preserve"> de la Comisión edilicia de Ecología, Saneamiento y Acción Contra la Contaminación Ambiental</w:t>
            </w:r>
          </w:p>
        </w:tc>
      </w:tr>
      <w:tr w:rsidR="007813F8" w:rsidTr="006D3CA8">
        <w:trPr>
          <w:trHeight w:val="1701"/>
        </w:trPr>
        <w:tc>
          <w:tcPr>
            <w:tcW w:w="4489" w:type="dxa"/>
            <w:vAlign w:val="bottom"/>
          </w:tcPr>
          <w:p w:rsidR="007813F8" w:rsidRPr="005A23EE" w:rsidRDefault="005A23EE" w:rsidP="007813F8">
            <w:pPr>
              <w:jc w:val="center"/>
              <w:rPr>
                <w:b/>
                <w:sz w:val="24"/>
                <w:szCs w:val="24"/>
              </w:rPr>
            </w:pPr>
            <w:r w:rsidRPr="005A23EE">
              <w:rPr>
                <w:b/>
                <w:sz w:val="24"/>
                <w:szCs w:val="24"/>
              </w:rPr>
              <w:t>Regidor Luis Armando Córdova Díaz</w:t>
            </w:r>
          </w:p>
          <w:p w:rsidR="005A23EE" w:rsidRDefault="005A23EE" w:rsidP="007813F8">
            <w:pPr>
              <w:jc w:val="center"/>
              <w:rPr>
                <w:sz w:val="24"/>
                <w:szCs w:val="24"/>
              </w:rPr>
            </w:pPr>
            <w:r>
              <w:rPr>
                <w:sz w:val="18"/>
                <w:szCs w:val="18"/>
              </w:rPr>
              <w:t>Vocal</w:t>
            </w:r>
            <w:r w:rsidRPr="005A23EE">
              <w:rPr>
                <w:sz w:val="18"/>
                <w:szCs w:val="18"/>
              </w:rPr>
              <w:t xml:space="preserve"> de la Comisión edilicia de Ecología, Saneamiento y Acción Contra la Contaminación Ambiental</w:t>
            </w:r>
          </w:p>
        </w:tc>
        <w:tc>
          <w:tcPr>
            <w:tcW w:w="4489" w:type="dxa"/>
            <w:vAlign w:val="bottom"/>
          </w:tcPr>
          <w:p w:rsidR="007813F8" w:rsidRDefault="007813F8" w:rsidP="007813F8">
            <w:pPr>
              <w:jc w:val="center"/>
              <w:rPr>
                <w:sz w:val="24"/>
                <w:szCs w:val="24"/>
              </w:rPr>
            </w:pPr>
          </w:p>
        </w:tc>
      </w:tr>
    </w:tbl>
    <w:p w:rsidR="007813F8" w:rsidRPr="00A50578" w:rsidRDefault="007813F8" w:rsidP="00727167">
      <w:pPr>
        <w:spacing w:after="0"/>
        <w:jc w:val="both"/>
        <w:rPr>
          <w:sz w:val="24"/>
          <w:szCs w:val="24"/>
        </w:rPr>
      </w:pPr>
    </w:p>
    <w:p w:rsidR="00727167" w:rsidRDefault="00727167" w:rsidP="00B25F49">
      <w:pPr>
        <w:spacing w:after="0"/>
        <w:jc w:val="both"/>
        <w:rPr>
          <w:sz w:val="24"/>
          <w:szCs w:val="24"/>
        </w:rPr>
      </w:pPr>
    </w:p>
    <w:p w:rsidR="00727167" w:rsidRPr="00B25F49" w:rsidRDefault="00727167" w:rsidP="00B25F49">
      <w:pPr>
        <w:spacing w:after="0"/>
        <w:jc w:val="both"/>
        <w:rPr>
          <w:sz w:val="24"/>
          <w:szCs w:val="24"/>
        </w:rPr>
      </w:pPr>
      <w:r>
        <w:rPr>
          <w:sz w:val="24"/>
          <w:szCs w:val="24"/>
        </w:rPr>
        <w:t xml:space="preserve">  </w:t>
      </w:r>
    </w:p>
    <w:p w:rsidR="00B25F49" w:rsidRPr="00D33DB2" w:rsidRDefault="00B25F49" w:rsidP="00B25F49">
      <w:pPr>
        <w:spacing w:before="240" w:line="240" w:lineRule="auto"/>
        <w:jc w:val="both"/>
        <w:rPr>
          <w:sz w:val="24"/>
          <w:szCs w:val="24"/>
        </w:rPr>
      </w:pPr>
    </w:p>
    <w:p w:rsidR="00B25F49" w:rsidRDefault="00B25F49"/>
    <w:sectPr w:rsidR="00B25F49" w:rsidSect="00EA520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9158A"/>
    <w:multiLevelType w:val="hybridMultilevel"/>
    <w:tmpl w:val="0D6C2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33A5"/>
    <w:rsid w:val="005A23EE"/>
    <w:rsid w:val="00652093"/>
    <w:rsid w:val="006D3CA8"/>
    <w:rsid w:val="00727167"/>
    <w:rsid w:val="00752A9B"/>
    <w:rsid w:val="007813F8"/>
    <w:rsid w:val="009E33A5"/>
    <w:rsid w:val="00B25F49"/>
    <w:rsid w:val="00EA520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3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25F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B25F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61740-32BF-43FE-8C29-9082AD721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873</Words>
  <Characters>4806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 Demetrio</dc:creator>
  <cp:lastModifiedBy>Reg. Demetrio</cp:lastModifiedBy>
  <cp:revision>2</cp:revision>
  <dcterms:created xsi:type="dcterms:W3CDTF">2016-09-28T16:11:00Z</dcterms:created>
  <dcterms:modified xsi:type="dcterms:W3CDTF">2016-09-28T17:39:00Z</dcterms:modified>
</cp:coreProperties>
</file>