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EAB" w:rsidRPr="007C3D07" w:rsidRDefault="00842EAB" w:rsidP="00842EAB">
      <w:pPr>
        <w:tabs>
          <w:tab w:val="left" w:pos="1080"/>
        </w:tabs>
        <w:spacing w:after="240"/>
        <w:jc w:val="center"/>
        <w:rPr>
          <w:rFonts w:ascii="Arial Black" w:hAnsi="Arial Black" w:cs="Arial"/>
          <w:b/>
          <w:color w:val="000000"/>
          <w:sz w:val="36"/>
          <w:szCs w:val="36"/>
          <w:lang w:val="es-MX"/>
        </w:rPr>
      </w:pPr>
      <w:r w:rsidRPr="007C3D07">
        <w:rPr>
          <w:rFonts w:ascii="Arial Black" w:hAnsi="Arial Black" w:cs="Arial"/>
          <w:b/>
          <w:color w:val="000000"/>
          <w:sz w:val="36"/>
          <w:szCs w:val="36"/>
          <w:lang w:val="es-MX"/>
        </w:rPr>
        <w:t>LOURDES CELENIA CONTRERAS GONZALEZ</w:t>
      </w:r>
    </w:p>
    <w:p w:rsidR="00842EAB" w:rsidRPr="00D60CCC" w:rsidRDefault="00842EAB" w:rsidP="00842EAB">
      <w:pPr>
        <w:pStyle w:val="Textosinformato1"/>
        <w:jc w:val="center"/>
        <w:rPr>
          <w:rFonts w:ascii="Times New Roman" w:hAnsi="Times New Roman"/>
          <w:b/>
          <w:bCs/>
          <w:sz w:val="36"/>
          <w:szCs w:val="36"/>
        </w:rPr>
      </w:pPr>
      <w:r w:rsidRPr="00D60CCC">
        <w:rPr>
          <w:rFonts w:ascii="Times New Roman" w:hAnsi="Times New Roman"/>
          <w:b/>
          <w:bCs/>
          <w:sz w:val="36"/>
          <w:szCs w:val="36"/>
        </w:rPr>
        <w:t>REGIDORA</w:t>
      </w:r>
    </w:p>
    <w:p w:rsidR="00842EAB" w:rsidRPr="00D60CCC" w:rsidRDefault="00842EAB" w:rsidP="00842EAB">
      <w:pPr>
        <w:pStyle w:val="Textosinformato1"/>
        <w:jc w:val="center"/>
        <w:rPr>
          <w:rFonts w:ascii="Times New Roman" w:hAnsi="Times New Roman"/>
          <w:b/>
          <w:bCs/>
          <w:sz w:val="24"/>
          <w:szCs w:val="36"/>
        </w:rPr>
      </w:pPr>
      <w:r w:rsidRPr="00D60CCC">
        <w:rPr>
          <w:rFonts w:ascii="Times New Roman" w:hAnsi="Times New Roman"/>
          <w:b/>
          <w:bCs/>
          <w:sz w:val="24"/>
          <w:szCs w:val="36"/>
        </w:rPr>
        <w:t>MOVIMIENTO CIUDADANO TLAQUEPAQUE</w:t>
      </w:r>
    </w:p>
    <w:p w:rsidR="00842EAB" w:rsidRPr="007C3D07" w:rsidRDefault="00842EAB" w:rsidP="00842EAB">
      <w:pPr>
        <w:pStyle w:val="Textosinformato1"/>
        <w:jc w:val="center"/>
        <w:rPr>
          <w:rFonts w:ascii="Times New Roman" w:hAnsi="Times New Roman"/>
          <w:b/>
          <w:bCs/>
          <w:sz w:val="24"/>
          <w:szCs w:val="24"/>
        </w:rPr>
      </w:pPr>
      <w:r w:rsidRPr="007C3D07">
        <w:rPr>
          <w:rFonts w:ascii="Times New Roman" w:hAnsi="Times New Roman"/>
          <w:b/>
          <w:bCs/>
          <w:sz w:val="24"/>
          <w:szCs w:val="24"/>
        </w:rPr>
        <w:t>Gobierno Municipal de Tlaquepaque 2015-2018</w:t>
      </w:r>
    </w:p>
    <w:p w:rsidR="00842EAB" w:rsidRDefault="00842EAB" w:rsidP="00842EAB">
      <w:pPr>
        <w:pStyle w:val="Textosinformato1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noProof/>
          <w:sz w:val="32"/>
          <w:szCs w:val="32"/>
          <w:lang w:val="es-MX" w:eastAsia="es-MX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2218055</wp:posOffset>
            </wp:positionH>
            <wp:positionV relativeFrom="paragraph">
              <wp:posOffset>17780</wp:posOffset>
            </wp:positionV>
            <wp:extent cx="1409700" cy="1409700"/>
            <wp:effectExtent l="19050" t="0" r="0" b="0"/>
            <wp:wrapNone/>
            <wp:docPr id="2" name="Imagen 2" descr="foto ce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 ce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2EAB" w:rsidRDefault="00842EAB" w:rsidP="00842EAB">
      <w:pPr>
        <w:pStyle w:val="Textosinformato1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42EAB" w:rsidRDefault="00842EAB" w:rsidP="00842EAB">
      <w:pPr>
        <w:pStyle w:val="Textosinformato1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42EAB" w:rsidRDefault="00842EAB" w:rsidP="00842EAB">
      <w:pPr>
        <w:pStyle w:val="Textosinformato1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42EAB" w:rsidRDefault="00842EAB" w:rsidP="00842EAB">
      <w:pPr>
        <w:pStyle w:val="Textosinformato1"/>
        <w:jc w:val="center"/>
        <w:rPr>
          <w:rFonts w:ascii="Times New Roman" w:hAnsi="Times New Roman"/>
          <w:b/>
          <w:sz w:val="40"/>
          <w:szCs w:val="40"/>
        </w:rPr>
      </w:pPr>
    </w:p>
    <w:p w:rsidR="00842EAB" w:rsidRDefault="00842EAB" w:rsidP="00842EAB">
      <w:pPr>
        <w:sectPr w:rsidR="00842EAB">
          <w:pgSz w:w="12240" w:h="15840"/>
          <w:pgMar w:top="1417" w:right="1502" w:bottom="1417" w:left="1501" w:header="720" w:footer="720" w:gutter="0"/>
          <w:cols w:space="720"/>
          <w:docGrid w:linePitch="360"/>
        </w:sectPr>
      </w:pPr>
    </w:p>
    <w:p w:rsidR="00842EAB" w:rsidRDefault="00842EAB" w:rsidP="00842EAB">
      <w:pPr>
        <w:pStyle w:val="Textosinformato1"/>
        <w:rPr>
          <w:rFonts w:ascii="Times New Roman" w:hAnsi="Times New Roman"/>
          <w:b/>
          <w:bCs/>
          <w:sz w:val="32"/>
          <w:szCs w:val="32"/>
        </w:rPr>
      </w:pPr>
    </w:p>
    <w:p w:rsidR="001070A1" w:rsidRDefault="001070A1" w:rsidP="00842EAB">
      <w:pPr>
        <w:pStyle w:val="Textosinformato1"/>
        <w:rPr>
          <w:rFonts w:ascii="Times New Roman" w:hAnsi="Times New Roman"/>
          <w:b/>
          <w:bCs/>
          <w:sz w:val="24"/>
          <w:szCs w:val="24"/>
        </w:rPr>
      </w:pPr>
    </w:p>
    <w:p w:rsidR="00842EAB" w:rsidRDefault="00842EAB" w:rsidP="00842EAB">
      <w:pPr>
        <w:pStyle w:val="Textosinformato1"/>
        <w:rPr>
          <w:rFonts w:ascii="Times New Roman" w:hAnsi="Times New Roman"/>
          <w:b/>
          <w:bCs/>
          <w:sz w:val="24"/>
          <w:szCs w:val="24"/>
        </w:rPr>
      </w:pPr>
      <w:r w:rsidRPr="007C3D07">
        <w:rPr>
          <w:rFonts w:ascii="Times New Roman" w:hAnsi="Times New Roman"/>
          <w:b/>
          <w:bCs/>
          <w:sz w:val="24"/>
          <w:szCs w:val="24"/>
        </w:rPr>
        <w:t>Movimiento Ciudadano Tlaquepaque</w:t>
      </w:r>
    </w:p>
    <w:p w:rsidR="00842EAB" w:rsidRPr="00823C1B" w:rsidRDefault="00842EAB" w:rsidP="00842EAB">
      <w:pPr>
        <w:pStyle w:val="Textosinformato1"/>
        <w:rPr>
          <w:rFonts w:ascii="Times New Roman" w:hAnsi="Times New Roman"/>
          <w:b/>
          <w:sz w:val="24"/>
          <w:szCs w:val="24"/>
        </w:rPr>
      </w:pPr>
      <w:r w:rsidRPr="00823C1B">
        <w:rPr>
          <w:rFonts w:ascii="Times New Roman" w:hAnsi="Times New Roman"/>
          <w:b/>
          <w:sz w:val="24"/>
          <w:szCs w:val="24"/>
        </w:rPr>
        <w:t>San Pedro Tlaquepaque.</w:t>
      </w:r>
    </w:p>
    <w:p w:rsidR="00842EAB" w:rsidRDefault="00842EAB" w:rsidP="00842EAB">
      <w:pPr>
        <w:pStyle w:val="Textosinformato1"/>
        <w:rPr>
          <w:rFonts w:ascii="Times New Roman" w:hAnsi="Times New Roman"/>
          <w:b/>
          <w:bCs/>
          <w:sz w:val="24"/>
          <w:szCs w:val="24"/>
        </w:rPr>
      </w:pPr>
    </w:p>
    <w:p w:rsidR="00842EAB" w:rsidRDefault="00842EAB" w:rsidP="00842EAB">
      <w:pPr>
        <w:pStyle w:val="Textosinformato1"/>
        <w:rPr>
          <w:rFonts w:ascii="Arial" w:hAnsi="Arial" w:cs="Arial"/>
          <w:b/>
          <w:sz w:val="22"/>
          <w:szCs w:val="22"/>
        </w:rPr>
      </w:pPr>
    </w:p>
    <w:p w:rsidR="00842EAB" w:rsidRPr="00823C1B" w:rsidRDefault="00842EAB" w:rsidP="00842EAB">
      <w:pPr>
        <w:pStyle w:val="Textosinformato1"/>
        <w:rPr>
          <w:rFonts w:ascii="Times New Roman" w:hAnsi="Times New Roman"/>
          <w:b/>
          <w:bCs/>
          <w:sz w:val="24"/>
          <w:szCs w:val="24"/>
        </w:rPr>
      </w:pPr>
      <w:r w:rsidRPr="00823C1B">
        <w:rPr>
          <w:rFonts w:ascii="Times New Roman" w:hAnsi="Times New Roman"/>
          <w:sz w:val="24"/>
          <w:szCs w:val="24"/>
          <w:lang w:val="es-MX"/>
        </w:rPr>
        <w:t xml:space="preserve">                                                              </w:t>
      </w:r>
    </w:p>
    <w:p w:rsidR="00842EAB" w:rsidRDefault="00842EAB" w:rsidP="00842EAB">
      <w:pPr>
        <w:pStyle w:val="Textosinformato1"/>
        <w:jc w:val="right"/>
        <w:rPr>
          <w:rFonts w:ascii="Times New Roman" w:hAnsi="Times New Roman"/>
          <w:sz w:val="24"/>
          <w:szCs w:val="24"/>
        </w:rPr>
      </w:pPr>
    </w:p>
    <w:p w:rsidR="00842EAB" w:rsidRDefault="00842EAB" w:rsidP="00842EAB">
      <w:pPr>
        <w:pStyle w:val="Textosinformato1"/>
        <w:jc w:val="right"/>
        <w:rPr>
          <w:rFonts w:ascii="Times New Roman" w:hAnsi="Times New Roman"/>
          <w:sz w:val="24"/>
          <w:szCs w:val="24"/>
          <w:lang w:val="es-MX"/>
        </w:rPr>
        <w:sectPr w:rsidR="00842EAB">
          <w:type w:val="continuous"/>
          <w:pgSz w:w="12240" w:h="15840"/>
          <w:pgMar w:top="1417" w:right="1502" w:bottom="1417" w:left="1501" w:header="720" w:footer="720" w:gutter="0"/>
          <w:cols w:num="2" w:space="708"/>
          <w:docGrid w:linePitch="360"/>
        </w:sectPr>
      </w:pPr>
      <w:r>
        <w:rPr>
          <w:rFonts w:ascii="Times New Roman" w:hAnsi="Times New Roman"/>
          <w:sz w:val="24"/>
          <w:szCs w:val="24"/>
          <w:lang w:val="es-MX"/>
        </w:rPr>
        <w:t xml:space="preserve">       </w:t>
      </w:r>
    </w:p>
    <w:p w:rsidR="00842EAB" w:rsidRPr="003B7244" w:rsidRDefault="00842EAB" w:rsidP="00842EAB">
      <w:pPr>
        <w:pStyle w:val="Textosinformato1"/>
        <w:jc w:val="center"/>
        <w:rPr>
          <w:rFonts w:ascii="Times New Roman" w:hAnsi="Times New Roman"/>
          <w:b/>
          <w:sz w:val="24"/>
          <w:szCs w:val="24"/>
        </w:rPr>
      </w:pPr>
    </w:p>
    <w:p w:rsidR="00842EAB" w:rsidRPr="003B7244" w:rsidRDefault="00842EAB" w:rsidP="00842EAB">
      <w:pPr>
        <w:pStyle w:val="Textosinformato1"/>
        <w:jc w:val="center"/>
        <w:rPr>
          <w:rFonts w:ascii="Times New Roman" w:hAnsi="Times New Roman"/>
          <w:b/>
          <w:bCs/>
          <w:sz w:val="24"/>
          <w:szCs w:val="24"/>
        </w:rPr>
      </w:pPr>
      <w:r w:rsidRPr="003B7244">
        <w:rPr>
          <w:rFonts w:ascii="Times New Roman" w:hAnsi="Times New Roman"/>
          <w:b/>
          <w:bCs/>
          <w:sz w:val="24"/>
          <w:szCs w:val="24"/>
        </w:rPr>
        <w:t>Titulado</w:t>
      </w:r>
    </w:p>
    <w:p w:rsidR="00842EAB" w:rsidRPr="003B7244" w:rsidRDefault="00842EAB" w:rsidP="00842EAB">
      <w:pPr>
        <w:pStyle w:val="Textosinformato1"/>
        <w:jc w:val="center"/>
        <w:rPr>
          <w:rFonts w:ascii="Times New Roman" w:hAnsi="Times New Roman"/>
          <w:b/>
          <w:sz w:val="24"/>
          <w:szCs w:val="24"/>
        </w:rPr>
      </w:pPr>
      <w:r w:rsidRPr="003B7244">
        <w:rPr>
          <w:rFonts w:ascii="Times New Roman" w:hAnsi="Times New Roman"/>
          <w:sz w:val="24"/>
          <w:szCs w:val="24"/>
        </w:rPr>
        <w:t xml:space="preserve">Universidad Valle de Atemajac. </w:t>
      </w:r>
      <w:r w:rsidRPr="003B7244">
        <w:rPr>
          <w:rFonts w:ascii="Times New Roman" w:hAnsi="Times New Roman"/>
          <w:b/>
          <w:sz w:val="24"/>
          <w:szCs w:val="24"/>
        </w:rPr>
        <w:t xml:space="preserve"> / Licenciatura en Administración de Empresa.</w:t>
      </w:r>
    </w:p>
    <w:p w:rsidR="00842EAB" w:rsidRDefault="00842EAB" w:rsidP="00842EAB">
      <w:pPr>
        <w:pStyle w:val="Textosinformato1"/>
        <w:rPr>
          <w:rFonts w:ascii="Times New Roman" w:hAnsi="Times New Roman"/>
          <w:b/>
          <w:sz w:val="24"/>
          <w:szCs w:val="24"/>
        </w:rPr>
      </w:pPr>
    </w:p>
    <w:p w:rsidR="00842EAB" w:rsidRPr="00280BF6" w:rsidRDefault="00842EAB" w:rsidP="00842EAB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B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Dedicada a la familia y a la mejora de la condición de vida de más de 14 colonias del municipio de Tlaquepaque, correspondientes a 9 </w:t>
      </w:r>
      <w:proofErr w:type="gramStart"/>
      <w:r w:rsidRPr="00280B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seccionales  de</w:t>
      </w:r>
      <w:proofErr w:type="gramEnd"/>
      <w:r w:rsidRPr="00280B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tres de las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</w:t>
      </w:r>
      <w:r w:rsidRPr="00280B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elegaciones del municipio más importantes por sus grados de pobreza, rezago y marginación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280B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Delegación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San Martin de las Flores; </w:t>
      </w:r>
      <w:r w:rsidRPr="00280B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Delegación de </w:t>
      </w:r>
      <w:proofErr w:type="spellStart"/>
      <w:r w:rsidRPr="00280B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Tateposco</w:t>
      </w:r>
      <w:proofErr w:type="spellEnd"/>
      <w:r w:rsidRPr="00280B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así como la de San Pedrito. Su trabajo está orientado a la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simpatía, </w:t>
      </w:r>
      <w:r w:rsidRPr="00280BF6">
        <w:rPr>
          <w:rFonts w:ascii="Times New Roman" w:hAnsi="Times New Roman" w:cs="Times New Roman"/>
          <w:color w:val="000000"/>
          <w:sz w:val="24"/>
          <w:szCs w:val="24"/>
        </w:rPr>
        <w:t>acercamiento convencimiento y posicionamiento de la marca de Movimiento Ciudadano.</w:t>
      </w:r>
    </w:p>
    <w:p w:rsidR="00842EAB" w:rsidRDefault="00842EAB" w:rsidP="00842E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0B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 el  ámbito  profesional ha desempeñado diferentes posiciones, tanto en el sector público como privado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y/o social</w:t>
      </w:r>
      <w:r w:rsidRPr="00280B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entre ellas: Relaciones Publicas en el Ayuntamiento de Tlaquepaque, Asistencia de Dirección, Finanzas, estrategia territorial y logística, ventas etc. Es una mujer visionaria, analítica, organizada, empática, negociadora y sensible a la realidad del Municipio de Tlaquepaque.</w:t>
      </w:r>
    </w:p>
    <w:p w:rsidR="00842EAB" w:rsidRPr="00280BF6" w:rsidRDefault="00842EAB" w:rsidP="00842E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42EAB" w:rsidRDefault="00842EAB" w:rsidP="00842E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Desde el 2012 es</w:t>
      </w:r>
      <w:r w:rsidRPr="00280B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simpatizante de Movimiento Ciudadano Tlaquepaque por Invitación de la Lic. María Elena Limón Coordinadora Municipal operativa de Tlaquepaque Actualmente es Representante General seccional. Dirigente de Mujeres Líderes.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Impulsadora de proyectos para revalorar la esencia de la mujer en imagen y esencia.</w:t>
      </w:r>
    </w:p>
    <w:p w:rsidR="00842EAB" w:rsidRPr="00280BF6" w:rsidRDefault="00842EAB" w:rsidP="00842E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0B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0B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Participó en el desarrollo e implementación  de la Fundación  México con Valores</w:t>
      </w:r>
    </w:p>
    <w:p w:rsidR="00842EAB" w:rsidRDefault="00842EAB" w:rsidP="00842EAB">
      <w:pPr>
        <w:pStyle w:val="Textosinformato1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Ha </w:t>
      </w:r>
      <w:r w:rsidRPr="00280B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participado en diferentes Cursos, Charlas y Seminarios, entre ellos se destacan: Curso de Rendición de Cuentas y Transparencia, Curso de Relaciones Humanas, Seminario sobre Comunicación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Eficaz.</w:t>
      </w:r>
    </w:p>
    <w:p w:rsidR="00110D2B" w:rsidRDefault="00110D2B" w:rsidP="00842EAB">
      <w:pPr>
        <w:pStyle w:val="Textosinformato1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10D2B" w:rsidRPr="00280BF6" w:rsidRDefault="00110D2B" w:rsidP="00842EAB">
      <w:pPr>
        <w:pStyle w:val="Textosinformato1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110D2B" w:rsidRPr="00280BF6">
          <w:type w:val="continuous"/>
          <w:pgSz w:w="12240" w:h="15840"/>
          <w:pgMar w:top="1417" w:right="1502" w:bottom="1417" w:left="1501" w:header="720" w:footer="720" w:gutter="0"/>
          <w:cols w:space="720"/>
          <w:docGrid w:linePitch="360"/>
        </w:sectPr>
      </w:pPr>
      <w:bookmarkStart w:id="0" w:name="_GoBack"/>
      <w:bookmarkEnd w:id="0"/>
    </w:p>
    <w:p w:rsidR="00842EAB" w:rsidRDefault="00842EAB" w:rsidP="00842EAB">
      <w:pPr>
        <w:pStyle w:val="Textosinformato1"/>
        <w:jc w:val="both"/>
        <w:rPr>
          <w:rFonts w:ascii="Times New Roman" w:hAnsi="Times New Roman"/>
          <w:b/>
          <w:color w:val="002060"/>
          <w:sz w:val="28"/>
          <w:szCs w:val="28"/>
        </w:rPr>
      </w:pPr>
    </w:p>
    <w:p w:rsidR="00842EAB" w:rsidRDefault="00842EAB" w:rsidP="00842EAB">
      <w:pPr>
        <w:pStyle w:val="Textosinformato1"/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lastRenderedPageBreak/>
        <w:t xml:space="preserve">PERFIL PROFESIONAL </w:t>
      </w:r>
    </w:p>
    <w:p w:rsidR="00842EAB" w:rsidRDefault="00842EAB" w:rsidP="00842EAB">
      <w:pPr>
        <w:pStyle w:val="Textosinformato1"/>
        <w:jc w:val="center"/>
        <w:rPr>
          <w:rFonts w:ascii="Times New Roman" w:hAnsi="Times New Roman"/>
          <w:sz w:val="24"/>
          <w:szCs w:val="24"/>
        </w:rPr>
      </w:pPr>
    </w:p>
    <w:p w:rsidR="00842EAB" w:rsidRPr="00A2294C" w:rsidRDefault="00842EAB" w:rsidP="00842EAB">
      <w:pPr>
        <w:pStyle w:val="Textosinformato1"/>
        <w:jc w:val="center"/>
        <w:rPr>
          <w:rFonts w:ascii="Times New Roman" w:hAnsi="Times New Roman"/>
          <w:sz w:val="24"/>
          <w:szCs w:val="24"/>
        </w:rPr>
      </w:pPr>
      <w:r w:rsidRPr="00A2294C">
        <w:rPr>
          <w:rFonts w:ascii="Times New Roman" w:hAnsi="Times New Roman"/>
          <w:sz w:val="24"/>
          <w:szCs w:val="24"/>
        </w:rPr>
        <w:t>Administración de Recurso Humano, Financiero, Mercadotecnia y Publicidad,</w:t>
      </w:r>
      <w:r>
        <w:rPr>
          <w:rFonts w:ascii="Times New Roman" w:hAnsi="Times New Roman"/>
          <w:sz w:val="24"/>
          <w:szCs w:val="24"/>
        </w:rPr>
        <w:t xml:space="preserve"> A</w:t>
      </w:r>
      <w:r w:rsidRPr="00A2294C">
        <w:rPr>
          <w:rFonts w:ascii="Times New Roman" w:hAnsi="Times New Roman"/>
          <w:sz w:val="24"/>
          <w:szCs w:val="24"/>
        </w:rPr>
        <w:t xml:space="preserve">lta </w:t>
      </w:r>
      <w:r>
        <w:rPr>
          <w:rFonts w:ascii="Times New Roman" w:hAnsi="Times New Roman"/>
          <w:sz w:val="24"/>
          <w:szCs w:val="24"/>
        </w:rPr>
        <w:t>D</w:t>
      </w:r>
      <w:r w:rsidRPr="00A2294C">
        <w:rPr>
          <w:rFonts w:ascii="Times New Roman" w:hAnsi="Times New Roman"/>
          <w:sz w:val="24"/>
          <w:szCs w:val="24"/>
        </w:rPr>
        <w:t xml:space="preserve">irección, Desarrollo de </w:t>
      </w:r>
      <w:r>
        <w:rPr>
          <w:rFonts w:ascii="Times New Roman" w:hAnsi="Times New Roman"/>
          <w:sz w:val="24"/>
          <w:szCs w:val="24"/>
        </w:rPr>
        <w:t>E</w:t>
      </w:r>
      <w:r w:rsidRPr="00A2294C">
        <w:rPr>
          <w:rFonts w:ascii="Times New Roman" w:hAnsi="Times New Roman"/>
          <w:sz w:val="24"/>
          <w:szCs w:val="24"/>
        </w:rPr>
        <w:t>strategias y Proyectos entre otros.</w:t>
      </w:r>
    </w:p>
    <w:p w:rsidR="00842EAB" w:rsidRPr="00181CA6" w:rsidRDefault="00842EAB" w:rsidP="00842EAB">
      <w:pPr>
        <w:pStyle w:val="Textosinformato1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 xml:space="preserve">                                    </w:t>
      </w:r>
      <w:r w:rsidRPr="00FB7661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Pr="00181CA6">
        <w:rPr>
          <w:rFonts w:ascii="Arial" w:hAnsi="Arial" w:cs="Arial"/>
          <w:b/>
          <w:color w:val="000000"/>
          <w:sz w:val="24"/>
          <w:szCs w:val="24"/>
        </w:rPr>
        <w:t>Comercializadora de insumos del Hogar</w:t>
      </w:r>
    </w:p>
    <w:p w:rsidR="00842EAB" w:rsidRPr="00181CA6" w:rsidRDefault="00842EAB" w:rsidP="00842EAB">
      <w:pPr>
        <w:tabs>
          <w:tab w:val="left" w:pos="195"/>
          <w:tab w:val="left" w:pos="1080"/>
        </w:tabs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  <w:lang w:val="es-MX"/>
        </w:rPr>
      </w:pPr>
      <w:r w:rsidRPr="00181CA6">
        <w:rPr>
          <w:rFonts w:ascii="Times New Roman" w:hAnsi="Times New Roman" w:cs="Times New Roman"/>
          <w:color w:val="000000"/>
          <w:sz w:val="24"/>
          <w:szCs w:val="24"/>
          <w:lang w:val="es-MX"/>
        </w:rPr>
        <w:t xml:space="preserve">Periodo: </w:t>
      </w:r>
      <w:r w:rsidRPr="00181CA6">
        <w:rPr>
          <w:rFonts w:ascii="Times New Roman" w:hAnsi="Times New Roman" w:cs="Times New Roman"/>
          <w:color w:val="000000"/>
          <w:sz w:val="24"/>
          <w:szCs w:val="24"/>
          <w:lang w:val="es-MX"/>
        </w:rPr>
        <w:tab/>
      </w:r>
      <w:r w:rsidRPr="00181CA6">
        <w:rPr>
          <w:rFonts w:ascii="Times New Roman" w:hAnsi="Times New Roman" w:cs="Times New Roman"/>
          <w:color w:val="000000"/>
          <w:sz w:val="24"/>
          <w:szCs w:val="24"/>
          <w:lang w:val="es-MX"/>
        </w:rPr>
        <w:tab/>
      </w:r>
      <w:r w:rsidRPr="00181CA6">
        <w:rPr>
          <w:rFonts w:ascii="Times New Roman" w:hAnsi="Times New Roman" w:cs="Times New Roman"/>
          <w:color w:val="000000"/>
          <w:sz w:val="24"/>
          <w:szCs w:val="24"/>
          <w:lang w:val="es-MX"/>
        </w:rPr>
        <w:tab/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  <w:lang w:val="es-MX"/>
        </w:rPr>
        <w:t xml:space="preserve"> </w:t>
      </w:r>
      <w:r w:rsidRPr="00181CA6">
        <w:rPr>
          <w:rFonts w:ascii="Times New Roman" w:hAnsi="Times New Roman" w:cs="Times New Roman"/>
          <w:color w:val="000000"/>
          <w:sz w:val="24"/>
          <w:szCs w:val="24"/>
          <w:lang w:val="es-MX"/>
        </w:rPr>
        <w:t>2009  -  actualmente</w:t>
      </w:r>
    </w:p>
    <w:p w:rsidR="00842EAB" w:rsidRPr="00181CA6" w:rsidRDefault="00842EAB" w:rsidP="00842EAB">
      <w:pPr>
        <w:spacing w:after="240"/>
        <w:ind w:left="2832" w:hanging="2832"/>
        <w:jc w:val="both"/>
        <w:rPr>
          <w:rFonts w:ascii="Times New Roman" w:hAnsi="Times New Roman" w:cs="Times New Roman"/>
          <w:color w:val="000000"/>
          <w:sz w:val="24"/>
          <w:szCs w:val="24"/>
          <w:lang w:val="es-MX"/>
        </w:rPr>
      </w:pPr>
      <w:r w:rsidRPr="00181CA6">
        <w:rPr>
          <w:rFonts w:ascii="Times New Roman" w:hAnsi="Times New Roman" w:cs="Times New Roman"/>
          <w:color w:val="000000"/>
          <w:sz w:val="24"/>
          <w:szCs w:val="24"/>
          <w:lang w:val="es-MX"/>
        </w:rPr>
        <w:t xml:space="preserve">Sector Empresarial:     </w:t>
      </w:r>
      <w:r w:rsidRPr="00181CA6">
        <w:rPr>
          <w:rFonts w:ascii="Times New Roman" w:hAnsi="Times New Roman" w:cs="Times New Roman"/>
          <w:color w:val="000000"/>
          <w:sz w:val="24"/>
          <w:szCs w:val="24"/>
          <w:lang w:val="es-MX"/>
        </w:rPr>
        <w:tab/>
        <w:t>Gerente Operativa</w:t>
      </w:r>
      <w:r>
        <w:rPr>
          <w:rFonts w:ascii="Times New Roman" w:hAnsi="Times New Roman" w:cs="Times New Roman"/>
          <w:color w:val="000000"/>
          <w:sz w:val="24"/>
          <w:szCs w:val="24"/>
          <w:lang w:val="es-MX"/>
        </w:rPr>
        <w:t xml:space="preserve"> de una comercializadora de </w:t>
      </w:r>
      <w:r w:rsidRPr="00181CA6">
        <w:rPr>
          <w:rFonts w:ascii="Times New Roman" w:hAnsi="Times New Roman" w:cs="Times New Roman"/>
          <w:color w:val="000000"/>
          <w:sz w:val="24"/>
          <w:szCs w:val="24"/>
          <w:lang w:val="es-MX"/>
        </w:rPr>
        <w:t>artículos útiles para el hogar, escuela y área de trabajo.</w:t>
      </w:r>
    </w:p>
    <w:p w:rsidR="00842EAB" w:rsidRPr="00181CA6" w:rsidRDefault="00842EAB" w:rsidP="00842EAB">
      <w:pPr>
        <w:tabs>
          <w:tab w:val="left" w:pos="195"/>
          <w:tab w:val="left" w:pos="1080"/>
        </w:tabs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  <w:lang w:val="es-MX"/>
        </w:rPr>
      </w:pPr>
      <w:r w:rsidRPr="00181CA6">
        <w:rPr>
          <w:rFonts w:ascii="Times New Roman" w:hAnsi="Times New Roman" w:cs="Times New Roman"/>
          <w:color w:val="000000"/>
          <w:sz w:val="24"/>
          <w:szCs w:val="24"/>
          <w:lang w:val="es-MX"/>
        </w:rPr>
        <w:t xml:space="preserve">Periodo: </w:t>
      </w:r>
      <w:r w:rsidRPr="00181CA6">
        <w:rPr>
          <w:rFonts w:ascii="Times New Roman" w:hAnsi="Times New Roman" w:cs="Times New Roman"/>
          <w:color w:val="000000"/>
          <w:sz w:val="24"/>
          <w:szCs w:val="24"/>
          <w:lang w:val="es-MX"/>
        </w:rPr>
        <w:tab/>
      </w:r>
      <w:r w:rsidRPr="00181CA6">
        <w:rPr>
          <w:rFonts w:ascii="Times New Roman" w:hAnsi="Times New Roman" w:cs="Times New Roman"/>
          <w:color w:val="000000"/>
          <w:sz w:val="24"/>
          <w:szCs w:val="24"/>
          <w:lang w:val="es-MX"/>
        </w:rPr>
        <w:tab/>
      </w:r>
      <w:r w:rsidRPr="00181CA6">
        <w:rPr>
          <w:rFonts w:ascii="Times New Roman" w:hAnsi="Times New Roman" w:cs="Times New Roman"/>
          <w:color w:val="000000"/>
          <w:sz w:val="24"/>
          <w:szCs w:val="24"/>
          <w:lang w:val="es-MX"/>
        </w:rPr>
        <w:tab/>
      </w:r>
      <w:r w:rsidRPr="00181CA6">
        <w:rPr>
          <w:rFonts w:ascii="Times New Roman" w:hAnsi="Times New Roman" w:cs="Times New Roman"/>
          <w:color w:val="000000"/>
          <w:sz w:val="24"/>
          <w:szCs w:val="24"/>
          <w:lang w:val="es-MX"/>
        </w:rPr>
        <w:tab/>
        <w:t>Enero2011 – Marzo 2013</w:t>
      </w:r>
      <w:r w:rsidRPr="00181CA6">
        <w:rPr>
          <w:rFonts w:ascii="Times New Roman" w:hAnsi="Times New Roman" w:cs="Times New Roman"/>
          <w:color w:val="000000"/>
          <w:sz w:val="24"/>
          <w:szCs w:val="24"/>
          <w:lang w:val="es-MX"/>
        </w:rPr>
        <w:tab/>
      </w:r>
    </w:p>
    <w:p w:rsidR="00842EAB" w:rsidRPr="00181CA6" w:rsidRDefault="00842EAB" w:rsidP="00842EAB">
      <w:pPr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  <w:lang w:val="es-MX"/>
        </w:rPr>
      </w:pPr>
      <w:r w:rsidRPr="00181CA6">
        <w:rPr>
          <w:rFonts w:ascii="Times New Roman" w:hAnsi="Times New Roman" w:cs="Times New Roman"/>
          <w:color w:val="000000"/>
          <w:sz w:val="24"/>
          <w:szCs w:val="24"/>
          <w:lang w:val="es-MX"/>
        </w:rPr>
        <w:t xml:space="preserve">Empresa: </w:t>
      </w:r>
      <w:r w:rsidRPr="00181CA6">
        <w:rPr>
          <w:rFonts w:ascii="Times New Roman" w:hAnsi="Times New Roman" w:cs="Times New Roman"/>
          <w:color w:val="000000"/>
          <w:sz w:val="24"/>
          <w:szCs w:val="24"/>
          <w:lang w:val="es-MX"/>
        </w:rPr>
        <w:tab/>
      </w:r>
      <w:r w:rsidRPr="00181CA6">
        <w:rPr>
          <w:rFonts w:ascii="Times New Roman" w:hAnsi="Times New Roman" w:cs="Times New Roman"/>
          <w:color w:val="000000"/>
          <w:sz w:val="24"/>
          <w:szCs w:val="24"/>
          <w:lang w:val="es-MX"/>
        </w:rPr>
        <w:tab/>
      </w:r>
      <w:r w:rsidRPr="00181CA6">
        <w:rPr>
          <w:rFonts w:ascii="Times New Roman" w:hAnsi="Times New Roman" w:cs="Times New Roman"/>
          <w:color w:val="000000"/>
          <w:sz w:val="24"/>
          <w:szCs w:val="24"/>
          <w:lang w:val="es-MX"/>
        </w:rPr>
        <w:tab/>
      </w:r>
      <w:r w:rsidRPr="00181CA6">
        <w:rPr>
          <w:rFonts w:ascii="Times New Roman" w:hAnsi="Times New Roman" w:cs="Times New Roman"/>
          <w:b/>
          <w:color w:val="000000"/>
          <w:sz w:val="24"/>
          <w:szCs w:val="24"/>
          <w:lang w:val="es-MX"/>
        </w:rPr>
        <w:t xml:space="preserve">MUD MEXICO </w:t>
      </w:r>
      <w:proofErr w:type="spellStart"/>
      <w:r w:rsidRPr="00181CA6">
        <w:rPr>
          <w:rFonts w:ascii="Times New Roman" w:hAnsi="Times New Roman" w:cs="Times New Roman"/>
          <w:b/>
          <w:color w:val="000000"/>
          <w:sz w:val="24"/>
          <w:szCs w:val="24"/>
          <w:lang w:val="es-MX"/>
        </w:rPr>
        <w:t>make</w:t>
      </w:r>
      <w:proofErr w:type="spellEnd"/>
      <w:r w:rsidRPr="00181CA6">
        <w:rPr>
          <w:rFonts w:ascii="Times New Roman" w:hAnsi="Times New Roman" w:cs="Times New Roman"/>
          <w:b/>
          <w:color w:val="000000"/>
          <w:sz w:val="24"/>
          <w:szCs w:val="24"/>
          <w:lang w:val="es-MX"/>
        </w:rPr>
        <w:t xml:space="preserve"> up </w:t>
      </w:r>
      <w:proofErr w:type="spellStart"/>
      <w:r w:rsidRPr="00181CA6">
        <w:rPr>
          <w:rFonts w:ascii="Times New Roman" w:hAnsi="Times New Roman" w:cs="Times New Roman"/>
          <w:b/>
          <w:color w:val="000000"/>
          <w:sz w:val="24"/>
          <w:szCs w:val="24"/>
          <w:lang w:val="es-MX"/>
        </w:rPr>
        <w:t>designory</w:t>
      </w:r>
      <w:proofErr w:type="spellEnd"/>
      <w:r w:rsidRPr="00181CA6">
        <w:rPr>
          <w:rFonts w:ascii="Times New Roman" w:hAnsi="Times New Roman" w:cs="Times New Roman"/>
          <w:b/>
          <w:color w:val="000000"/>
          <w:sz w:val="24"/>
          <w:szCs w:val="24"/>
          <w:lang w:val="es-MX"/>
        </w:rPr>
        <w:t>.</w:t>
      </w:r>
    </w:p>
    <w:p w:rsidR="00842EAB" w:rsidRPr="00181CA6" w:rsidRDefault="00842EAB" w:rsidP="00842EAB">
      <w:pPr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  <w:lang w:val="es-MX"/>
        </w:rPr>
      </w:pPr>
      <w:r w:rsidRPr="00181CA6">
        <w:rPr>
          <w:rFonts w:ascii="Times New Roman" w:hAnsi="Times New Roman" w:cs="Times New Roman"/>
          <w:color w:val="000000"/>
          <w:sz w:val="24"/>
          <w:szCs w:val="24"/>
          <w:lang w:val="es-MX"/>
        </w:rPr>
        <w:t>Área Profesional:                   Gerente General.</w:t>
      </w:r>
    </w:p>
    <w:p w:rsidR="00842EAB" w:rsidRPr="00181CA6" w:rsidRDefault="00842EAB" w:rsidP="00842EAB">
      <w:pPr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  <w:lang w:val="es-MX"/>
        </w:rPr>
      </w:pPr>
      <w:r w:rsidRPr="00181CA6">
        <w:rPr>
          <w:rFonts w:ascii="Times New Roman" w:hAnsi="Times New Roman" w:cs="Times New Roman"/>
          <w:color w:val="000000"/>
          <w:sz w:val="24"/>
          <w:szCs w:val="24"/>
          <w:lang w:val="es-MX"/>
        </w:rPr>
        <w:t xml:space="preserve">Dirigir actividades generales de la empresa, </w:t>
      </w:r>
      <w:r w:rsidRPr="00181CA6">
        <w:rPr>
          <w:rFonts w:ascii="Times New Roman" w:hAnsi="Times New Roman" w:cs="Times New Roman"/>
          <w:color w:val="000000"/>
          <w:sz w:val="24"/>
          <w:szCs w:val="24"/>
        </w:rPr>
        <w:t xml:space="preserve">atención clientes internos y </w:t>
      </w:r>
      <w:proofErr w:type="gramStart"/>
      <w:r w:rsidRPr="00181CA6">
        <w:rPr>
          <w:rFonts w:ascii="Times New Roman" w:hAnsi="Times New Roman" w:cs="Times New Roman"/>
          <w:color w:val="000000"/>
          <w:sz w:val="24"/>
          <w:szCs w:val="24"/>
        </w:rPr>
        <w:t>externos ,pagos</w:t>
      </w:r>
      <w:proofErr w:type="gramEnd"/>
      <w:r w:rsidRPr="00181CA6">
        <w:rPr>
          <w:rFonts w:ascii="Times New Roman" w:hAnsi="Times New Roman" w:cs="Times New Roman"/>
          <w:color w:val="000000"/>
          <w:sz w:val="24"/>
          <w:szCs w:val="24"/>
        </w:rPr>
        <w:t xml:space="preserve"> a proveedores.</w:t>
      </w:r>
      <w:r w:rsidRPr="00181CA6">
        <w:rPr>
          <w:rFonts w:ascii="Times New Roman" w:hAnsi="Times New Roman" w:cs="Times New Roman"/>
          <w:color w:val="000000"/>
          <w:sz w:val="24"/>
          <w:szCs w:val="24"/>
          <w:lang w:val="es-MX"/>
        </w:rPr>
        <w:t xml:space="preserve"> </w:t>
      </w:r>
      <w:r w:rsidRPr="00181CA6">
        <w:rPr>
          <w:rFonts w:ascii="Times New Roman" w:hAnsi="Times New Roman" w:cs="Times New Roman"/>
          <w:color w:val="000000"/>
          <w:sz w:val="24"/>
          <w:szCs w:val="24"/>
        </w:rPr>
        <w:t>Organización de eventos.</w:t>
      </w:r>
      <w:r w:rsidRPr="00181CA6">
        <w:rPr>
          <w:rFonts w:ascii="Times New Roman" w:hAnsi="Times New Roman" w:cs="Times New Roman"/>
          <w:color w:val="000000"/>
          <w:sz w:val="24"/>
          <w:szCs w:val="24"/>
          <w:lang w:val="es-MX"/>
        </w:rPr>
        <w:t xml:space="preserve"> </w:t>
      </w:r>
      <w:r w:rsidRPr="00181CA6">
        <w:rPr>
          <w:rFonts w:ascii="Times New Roman" w:hAnsi="Times New Roman" w:cs="Times New Roman"/>
          <w:color w:val="000000"/>
          <w:sz w:val="24"/>
          <w:szCs w:val="24"/>
        </w:rPr>
        <w:t>Desarrollo de estrategias publicitarias, manejo de efectivo.</w:t>
      </w:r>
      <w:r w:rsidRPr="00181CA6">
        <w:rPr>
          <w:rFonts w:ascii="Times New Roman" w:hAnsi="Times New Roman" w:cs="Times New Roman"/>
          <w:color w:val="000000"/>
          <w:sz w:val="24"/>
          <w:szCs w:val="24"/>
          <w:lang w:val="es-MX"/>
        </w:rPr>
        <w:t xml:space="preserve"> </w:t>
      </w:r>
      <w:r w:rsidRPr="00181CA6">
        <w:rPr>
          <w:rFonts w:ascii="Times New Roman" w:hAnsi="Times New Roman" w:cs="Times New Roman"/>
          <w:color w:val="000000"/>
          <w:sz w:val="24"/>
          <w:szCs w:val="24"/>
        </w:rPr>
        <w:t>Pago de impuestos.</w:t>
      </w:r>
      <w:r w:rsidRPr="00181CA6">
        <w:rPr>
          <w:rFonts w:ascii="Times New Roman" w:hAnsi="Times New Roman" w:cs="Times New Roman"/>
          <w:color w:val="000000"/>
          <w:sz w:val="24"/>
          <w:szCs w:val="24"/>
          <w:lang w:val="es-MX"/>
        </w:rPr>
        <w:t xml:space="preserve"> </w:t>
      </w:r>
      <w:r w:rsidRPr="00181CA6">
        <w:rPr>
          <w:rFonts w:ascii="Times New Roman" w:hAnsi="Times New Roman" w:cs="Times New Roman"/>
          <w:color w:val="000000"/>
          <w:sz w:val="24"/>
          <w:szCs w:val="24"/>
        </w:rPr>
        <w:t>Ventas de producto y seminarios.</w:t>
      </w:r>
      <w:r w:rsidRPr="00181CA6">
        <w:rPr>
          <w:rFonts w:ascii="Times New Roman" w:hAnsi="Times New Roman" w:cs="Times New Roman"/>
          <w:color w:val="000000"/>
          <w:sz w:val="24"/>
          <w:szCs w:val="24"/>
          <w:lang w:val="es-MX"/>
        </w:rPr>
        <w:t xml:space="preserve">  </w:t>
      </w:r>
      <w:r w:rsidRPr="00181CA6">
        <w:rPr>
          <w:rFonts w:ascii="Times New Roman" w:hAnsi="Times New Roman" w:cs="Times New Roman"/>
          <w:color w:val="000000"/>
          <w:sz w:val="24"/>
          <w:szCs w:val="24"/>
        </w:rPr>
        <w:t>Atención a clientes empresariales.</w:t>
      </w:r>
      <w:r w:rsidRPr="00181CA6">
        <w:rPr>
          <w:rFonts w:ascii="Times New Roman" w:hAnsi="Times New Roman" w:cs="Times New Roman"/>
          <w:color w:val="000000"/>
          <w:sz w:val="24"/>
          <w:szCs w:val="24"/>
          <w:lang w:val="es-MX"/>
        </w:rPr>
        <w:t xml:space="preserve"> </w:t>
      </w:r>
      <w:r w:rsidRPr="00181CA6">
        <w:rPr>
          <w:rFonts w:ascii="Times New Roman" w:hAnsi="Times New Roman" w:cs="Times New Roman"/>
          <w:color w:val="000000"/>
          <w:sz w:val="24"/>
          <w:szCs w:val="24"/>
        </w:rPr>
        <w:t>Elaboración de reportes financieros.</w:t>
      </w:r>
      <w:r w:rsidRPr="00181CA6">
        <w:rPr>
          <w:rFonts w:ascii="Times New Roman" w:hAnsi="Times New Roman" w:cs="Times New Roman"/>
          <w:color w:val="000000"/>
          <w:sz w:val="24"/>
          <w:szCs w:val="24"/>
          <w:lang w:val="es-MX"/>
        </w:rPr>
        <w:t xml:space="preserve"> </w:t>
      </w:r>
      <w:r w:rsidRPr="00181CA6">
        <w:rPr>
          <w:rFonts w:ascii="Times New Roman" w:hAnsi="Times New Roman" w:cs="Times New Roman"/>
          <w:color w:val="000000"/>
          <w:sz w:val="24"/>
          <w:szCs w:val="24"/>
        </w:rPr>
        <w:t>Contratación de personal administrativo.</w:t>
      </w:r>
      <w:r w:rsidRPr="00181CA6">
        <w:rPr>
          <w:rFonts w:ascii="Times New Roman" w:hAnsi="Times New Roman" w:cs="Times New Roman"/>
          <w:color w:val="000000"/>
          <w:sz w:val="24"/>
          <w:szCs w:val="24"/>
          <w:lang w:val="es-MX"/>
        </w:rPr>
        <w:t xml:space="preserve"> </w:t>
      </w:r>
      <w:r w:rsidRPr="00181CA6">
        <w:rPr>
          <w:rFonts w:ascii="Times New Roman" w:hAnsi="Times New Roman" w:cs="Times New Roman"/>
          <w:color w:val="000000"/>
          <w:sz w:val="24"/>
          <w:szCs w:val="24"/>
        </w:rPr>
        <w:t>Manejo de campañas publicitarias mediante redes sociales. Encargada de fuerza de ventas.</w:t>
      </w:r>
      <w:r w:rsidRPr="00181CA6">
        <w:rPr>
          <w:rFonts w:ascii="Times New Roman" w:hAnsi="Times New Roman" w:cs="Times New Roman"/>
          <w:color w:val="000000"/>
          <w:sz w:val="24"/>
          <w:szCs w:val="24"/>
          <w:lang w:val="es-MX"/>
        </w:rPr>
        <w:t xml:space="preserve"> </w:t>
      </w:r>
      <w:r w:rsidRPr="00181CA6">
        <w:rPr>
          <w:rFonts w:ascii="Times New Roman" w:hAnsi="Times New Roman" w:cs="Times New Roman"/>
          <w:color w:val="000000"/>
          <w:sz w:val="24"/>
          <w:szCs w:val="24"/>
        </w:rPr>
        <w:t>Programación de cursos y eventos académicos.</w:t>
      </w:r>
      <w:r w:rsidRPr="00181CA6">
        <w:rPr>
          <w:rFonts w:ascii="Times New Roman" w:hAnsi="Times New Roman" w:cs="Times New Roman"/>
          <w:color w:val="000000"/>
          <w:sz w:val="24"/>
          <w:szCs w:val="24"/>
          <w:lang w:val="es-MX"/>
        </w:rPr>
        <w:t xml:space="preserve"> </w:t>
      </w:r>
      <w:r w:rsidRPr="00181CA6">
        <w:rPr>
          <w:rFonts w:ascii="Times New Roman" w:hAnsi="Times New Roman" w:cs="Times New Roman"/>
          <w:color w:val="000000"/>
          <w:sz w:val="24"/>
          <w:szCs w:val="24"/>
        </w:rPr>
        <w:t>Autorizar órdenes de compra.</w:t>
      </w:r>
      <w:r w:rsidRPr="00181CA6">
        <w:rPr>
          <w:rFonts w:ascii="Times New Roman" w:hAnsi="Times New Roman" w:cs="Times New Roman"/>
          <w:color w:val="000000"/>
          <w:sz w:val="24"/>
          <w:szCs w:val="24"/>
          <w:lang w:val="es-MX"/>
        </w:rPr>
        <w:t xml:space="preserve"> </w:t>
      </w:r>
      <w:r w:rsidRPr="00181CA6">
        <w:rPr>
          <w:rFonts w:ascii="Times New Roman" w:hAnsi="Times New Roman" w:cs="Times New Roman"/>
          <w:color w:val="000000"/>
          <w:sz w:val="24"/>
          <w:szCs w:val="24"/>
        </w:rPr>
        <w:t>Autorizar convenios a nombre de la empresa.</w:t>
      </w:r>
      <w:r w:rsidRPr="00181CA6">
        <w:rPr>
          <w:rFonts w:ascii="Times New Roman" w:hAnsi="Times New Roman" w:cs="Times New Roman"/>
          <w:color w:val="000000"/>
          <w:sz w:val="24"/>
          <w:szCs w:val="24"/>
          <w:lang w:val="es-MX"/>
        </w:rPr>
        <w:t xml:space="preserve"> </w:t>
      </w:r>
      <w:r w:rsidRPr="00181CA6">
        <w:rPr>
          <w:rFonts w:ascii="Times New Roman" w:hAnsi="Times New Roman" w:cs="Times New Roman"/>
          <w:color w:val="000000"/>
          <w:sz w:val="24"/>
          <w:szCs w:val="24"/>
        </w:rPr>
        <w:t>Seguimiento de cartera de clientes a nivel Latinoamérica.</w:t>
      </w:r>
    </w:p>
    <w:p w:rsidR="00842EAB" w:rsidRPr="00181CA6" w:rsidRDefault="00842EAB" w:rsidP="00842EAB">
      <w:pPr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  <w:lang w:val="es-MX"/>
        </w:rPr>
      </w:pPr>
      <w:r w:rsidRPr="00181CA6">
        <w:rPr>
          <w:rFonts w:ascii="Times New Roman" w:hAnsi="Times New Roman" w:cs="Times New Roman"/>
          <w:color w:val="000000"/>
          <w:sz w:val="24"/>
          <w:szCs w:val="24"/>
          <w:lang w:val="es-MX"/>
        </w:rPr>
        <w:t xml:space="preserve">Periodo: </w:t>
      </w:r>
      <w:r w:rsidRPr="00181CA6">
        <w:rPr>
          <w:rFonts w:ascii="Times New Roman" w:hAnsi="Times New Roman" w:cs="Times New Roman"/>
          <w:color w:val="000000"/>
          <w:sz w:val="24"/>
          <w:szCs w:val="24"/>
          <w:lang w:val="es-MX"/>
        </w:rPr>
        <w:tab/>
      </w:r>
      <w:r w:rsidRPr="00181CA6">
        <w:rPr>
          <w:rFonts w:ascii="Times New Roman" w:hAnsi="Times New Roman" w:cs="Times New Roman"/>
          <w:color w:val="000000"/>
          <w:sz w:val="24"/>
          <w:szCs w:val="24"/>
          <w:lang w:val="es-MX"/>
        </w:rPr>
        <w:tab/>
      </w:r>
      <w:r w:rsidRPr="00181CA6">
        <w:rPr>
          <w:rFonts w:ascii="Times New Roman" w:hAnsi="Times New Roman" w:cs="Times New Roman"/>
          <w:color w:val="000000"/>
          <w:sz w:val="24"/>
          <w:szCs w:val="24"/>
          <w:lang w:val="es-MX"/>
        </w:rPr>
        <w:tab/>
        <w:t>2005-2008</w:t>
      </w:r>
    </w:p>
    <w:p w:rsidR="00842EAB" w:rsidRPr="00181CA6" w:rsidRDefault="00842EAB" w:rsidP="00842EAB">
      <w:pPr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  <w:lang w:val="es-MX"/>
        </w:rPr>
      </w:pPr>
      <w:r w:rsidRPr="00181CA6">
        <w:rPr>
          <w:rFonts w:ascii="Times New Roman" w:hAnsi="Times New Roman" w:cs="Times New Roman"/>
          <w:color w:val="000000"/>
          <w:sz w:val="24"/>
          <w:szCs w:val="24"/>
          <w:lang w:val="es-MX"/>
        </w:rPr>
        <w:t xml:space="preserve">Empresa: </w:t>
      </w:r>
      <w:r w:rsidRPr="00181CA6">
        <w:rPr>
          <w:rFonts w:ascii="Times New Roman" w:hAnsi="Times New Roman" w:cs="Times New Roman"/>
          <w:color w:val="000000"/>
          <w:sz w:val="24"/>
          <w:szCs w:val="24"/>
          <w:lang w:val="es-MX"/>
        </w:rPr>
        <w:tab/>
      </w:r>
      <w:r w:rsidRPr="00181CA6">
        <w:rPr>
          <w:rFonts w:ascii="Times New Roman" w:hAnsi="Times New Roman" w:cs="Times New Roman"/>
          <w:color w:val="000000"/>
          <w:sz w:val="24"/>
          <w:szCs w:val="24"/>
          <w:lang w:val="es-MX"/>
        </w:rPr>
        <w:tab/>
      </w:r>
      <w:r w:rsidRPr="00181CA6">
        <w:rPr>
          <w:rFonts w:ascii="Times New Roman" w:hAnsi="Times New Roman" w:cs="Times New Roman"/>
          <w:color w:val="000000"/>
          <w:sz w:val="24"/>
          <w:szCs w:val="24"/>
          <w:lang w:val="es-MX"/>
        </w:rPr>
        <w:tab/>
      </w:r>
      <w:r w:rsidRPr="00181CA6">
        <w:rPr>
          <w:rFonts w:ascii="Times New Roman" w:hAnsi="Times New Roman" w:cs="Times New Roman"/>
          <w:b/>
          <w:color w:val="000000"/>
          <w:sz w:val="24"/>
          <w:szCs w:val="24"/>
          <w:lang w:val="es-MX"/>
        </w:rPr>
        <w:t>H. Ayuntamiento de San Pedro Tlaquepaque.</w:t>
      </w:r>
    </w:p>
    <w:p w:rsidR="00842EAB" w:rsidRPr="00181CA6" w:rsidRDefault="00842EAB" w:rsidP="00842EAB">
      <w:pPr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  <w:lang w:val="es-MX"/>
        </w:rPr>
      </w:pPr>
      <w:r w:rsidRPr="00181CA6">
        <w:rPr>
          <w:rFonts w:ascii="Times New Roman" w:hAnsi="Times New Roman" w:cs="Times New Roman"/>
          <w:color w:val="000000"/>
          <w:sz w:val="24"/>
          <w:szCs w:val="24"/>
          <w:lang w:val="es-MX"/>
        </w:rPr>
        <w:t xml:space="preserve">Sector Empresarial: </w:t>
      </w:r>
      <w:r w:rsidRPr="00181CA6">
        <w:rPr>
          <w:rFonts w:ascii="Times New Roman" w:hAnsi="Times New Roman" w:cs="Times New Roman"/>
          <w:color w:val="000000"/>
          <w:sz w:val="24"/>
          <w:szCs w:val="24"/>
          <w:lang w:val="es-MX"/>
        </w:rPr>
        <w:tab/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  <w:lang w:val="es-MX"/>
        </w:rPr>
        <w:t xml:space="preserve"> </w:t>
      </w:r>
      <w:r w:rsidRPr="00181CA6">
        <w:rPr>
          <w:rFonts w:ascii="Times New Roman" w:hAnsi="Times New Roman" w:cs="Times New Roman"/>
          <w:color w:val="000000"/>
          <w:sz w:val="24"/>
          <w:szCs w:val="24"/>
          <w:lang w:val="es-MX"/>
        </w:rPr>
        <w:t>Gobierno.</w:t>
      </w:r>
    </w:p>
    <w:p w:rsidR="00842EAB" w:rsidRPr="00181CA6" w:rsidRDefault="00842EAB" w:rsidP="00842EAB">
      <w:pPr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  <w:lang w:val="es-MX"/>
        </w:rPr>
      </w:pPr>
      <w:r w:rsidRPr="00181CA6">
        <w:rPr>
          <w:rFonts w:ascii="Times New Roman" w:hAnsi="Times New Roman" w:cs="Times New Roman"/>
          <w:color w:val="000000"/>
          <w:sz w:val="24"/>
          <w:szCs w:val="24"/>
          <w:lang w:val="es-MX"/>
        </w:rPr>
        <w:t xml:space="preserve">Área Profesional: </w:t>
      </w:r>
      <w:r w:rsidRPr="00181CA6">
        <w:rPr>
          <w:rFonts w:ascii="Times New Roman" w:hAnsi="Times New Roman" w:cs="Times New Roman"/>
          <w:color w:val="000000"/>
          <w:sz w:val="24"/>
          <w:szCs w:val="24"/>
          <w:lang w:val="es-MX"/>
        </w:rPr>
        <w:tab/>
      </w:r>
      <w:r w:rsidRPr="00181CA6">
        <w:rPr>
          <w:rFonts w:ascii="Times New Roman" w:hAnsi="Times New Roman" w:cs="Times New Roman"/>
          <w:color w:val="000000"/>
          <w:sz w:val="24"/>
          <w:szCs w:val="24"/>
          <w:lang w:val="es-MX"/>
        </w:rPr>
        <w:tab/>
        <w:t>Relaciones Públicas.</w:t>
      </w:r>
    </w:p>
    <w:p w:rsidR="00842EAB" w:rsidRPr="00181CA6" w:rsidRDefault="00842EAB" w:rsidP="00842EAB">
      <w:pPr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  <w:lang w:val="es-MX"/>
        </w:rPr>
        <w:sectPr w:rsidR="00842EAB" w:rsidRPr="00181CA6">
          <w:type w:val="continuous"/>
          <w:pgSz w:w="12240" w:h="15840"/>
          <w:pgMar w:top="1417" w:right="1502" w:bottom="1417" w:left="1501" w:header="720" w:footer="720" w:gutter="0"/>
          <w:cols w:space="720"/>
          <w:docGrid w:linePitch="360"/>
        </w:sectPr>
      </w:pPr>
      <w:r w:rsidRPr="00181CA6">
        <w:rPr>
          <w:rFonts w:ascii="Times New Roman" w:hAnsi="Times New Roman" w:cs="Times New Roman"/>
          <w:color w:val="000000"/>
          <w:sz w:val="24"/>
          <w:szCs w:val="24"/>
          <w:lang w:val="es-MX"/>
        </w:rPr>
        <w:t xml:space="preserve">Asistente de Dirección,  responsable de la  planeación, organización, búsqueda de proveedores y patrocinadores en la promoción de eventos, así como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auxiliar en </w:t>
      </w:r>
      <w:r w:rsidRPr="00181CA6">
        <w:rPr>
          <w:rFonts w:ascii="Times New Roman" w:hAnsi="Times New Roman" w:cs="Times New Roman"/>
          <w:color w:val="000000"/>
          <w:sz w:val="24"/>
          <w:szCs w:val="24"/>
        </w:rPr>
        <w:t>controles administrativo.</w:t>
      </w:r>
    </w:p>
    <w:p w:rsidR="00842EAB" w:rsidRPr="00181CA6" w:rsidRDefault="00842EAB" w:rsidP="00842EAB">
      <w:pPr>
        <w:pStyle w:val="Textosinformato1"/>
        <w:jc w:val="both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181CA6">
        <w:rPr>
          <w:rFonts w:ascii="Times New Roman" w:hAnsi="Times New Roman" w:cs="Times New Roman"/>
          <w:b/>
          <w:color w:val="1F497D"/>
          <w:sz w:val="24"/>
          <w:szCs w:val="24"/>
        </w:rPr>
        <w:lastRenderedPageBreak/>
        <w:t>HABILIDADES SUMARIAS</w:t>
      </w:r>
    </w:p>
    <w:p w:rsidR="00842EAB" w:rsidRPr="00181CA6" w:rsidRDefault="00842EAB" w:rsidP="00842EAB">
      <w:pPr>
        <w:pStyle w:val="NormalWeb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color w:val="000000"/>
        </w:rPr>
      </w:pPr>
      <w:r>
        <w:rPr>
          <w:color w:val="000000"/>
        </w:rPr>
        <w:t xml:space="preserve">Participación en comités </w:t>
      </w:r>
      <w:r w:rsidRPr="00181CA6">
        <w:rPr>
          <w:color w:val="000000"/>
        </w:rPr>
        <w:t xml:space="preserve">ciudadanos de alto nivel, comisiones de trabajo permanente orientado al cumplimiento de objetivos y resultados tangibles y medibles. </w:t>
      </w:r>
    </w:p>
    <w:p w:rsidR="00842EAB" w:rsidRPr="00181CA6" w:rsidRDefault="00842EAB" w:rsidP="00842EAB">
      <w:pPr>
        <w:pStyle w:val="NormalWeb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color w:val="000000"/>
        </w:rPr>
      </w:pPr>
      <w:r w:rsidRPr="00181CA6">
        <w:rPr>
          <w:color w:val="000000"/>
        </w:rPr>
        <w:t>Habilidad para el manejo de equipo de</w:t>
      </w:r>
      <w:r w:rsidRPr="00181CA6">
        <w:rPr>
          <w:rStyle w:val="apple-converted-space"/>
          <w:color w:val="000000"/>
        </w:rPr>
        <w:t> </w:t>
      </w:r>
      <w:hyperlink r:id="rId6" w:history="1">
        <w:r w:rsidRPr="00181CA6">
          <w:rPr>
            <w:rStyle w:val="Hipervnculo"/>
            <w:color w:val="000000"/>
          </w:rPr>
          <w:t>oficina</w:t>
        </w:r>
      </w:hyperlink>
      <w:r w:rsidRPr="00181CA6">
        <w:rPr>
          <w:color w:val="000000"/>
        </w:rPr>
        <w:t>, equipo de cómputo,</w:t>
      </w:r>
      <w:r w:rsidRPr="00181CA6">
        <w:rPr>
          <w:rStyle w:val="apple-converted-space"/>
          <w:color w:val="000000"/>
        </w:rPr>
        <w:t> </w:t>
      </w:r>
      <w:hyperlink r:id="rId7" w:history="1">
        <w:r w:rsidRPr="00181CA6">
          <w:rPr>
            <w:rStyle w:val="Hipervnculo"/>
            <w:color w:val="000000"/>
          </w:rPr>
          <w:t>herramientas</w:t>
        </w:r>
      </w:hyperlink>
      <w:r w:rsidRPr="00181CA6">
        <w:rPr>
          <w:rStyle w:val="apple-converted-space"/>
          <w:color w:val="000000"/>
        </w:rPr>
        <w:t> </w:t>
      </w:r>
      <w:r w:rsidRPr="00181CA6">
        <w:rPr>
          <w:color w:val="000000"/>
        </w:rPr>
        <w:t>o instrumentos propios del trabajo, manejo de vehículos.</w:t>
      </w:r>
    </w:p>
    <w:p w:rsidR="00842EAB" w:rsidRPr="00A2294C" w:rsidRDefault="00842EAB" w:rsidP="00842EAB">
      <w:pPr>
        <w:pStyle w:val="NormalWeb"/>
        <w:numPr>
          <w:ilvl w:val="0"/>
          <w:numId w:val="1"/>
        </w:numPr>
        <w:spacing w:before="0" w:beforeAutospacing="0" w:after="0" w:afterAutospacing="0" w:line="240" w:lineRule="atLeast"/>
        <w:rPr>
          <w:lang w:val="es-ES"/>
        </w:rPr>
      </w:pPr>
      <w:r>
        <w:rPr>
          <w:color w:val="000000"/>
        </w:rPr>
        <w:t>Responsabilidad por v</w:t>
      </w:r>
      <w:r w:rsidRPr="003B7244">
        <w:rPr>
          <w:color w:val="000000"/>
        </w:rPr>
        <w:t xml:space="preserve">alores y </w:t>
      </w:r>
      <w:r>
        <w:rPr>
          <w:color w:val="000000"/>
        </w:rPr>
        <w:t>e</w:t>
      </w:r>
      <w:r w:rsidRPr="003B7244">
        <w:rPr>
          <w:color w:val="000000"/>
        </w:rPr>
        <w:t>fectividad</w:t>
      </w:r>
      <w:r>
        <w:rPr>
          <w:color w:val="000000"/>
        </w:rPr>
        <w:t xml:space="preserve">, </w:t>
      </w:r>
      <w:r>
        <w:rPr>
          <w:lang w:val="es-ES"/>
        </w:rPr>
        <w:t>liderazgo participativo.</w:t>
      </w:r>
    </w:p>
    <w:p w:rsidR="00842EAB" w:rsidRDefault="00842EAB" w:rsidP="00842EAB">
      <w:pPr>
        <w:pStyle w:val="Textosinformato1"/>
        <w:jc w:val="center"/>
        <w:rPr>
          <w:rFonts w:ascii="Times New Roman" w:hAnsi="Times New Roman" w:cs="Times New Roman"/>
          <w:sz w:val="20"/>
          <w:szCs w:val="20"/>
        </w:rPr>
      </w:pPr>
    </w:p>
    <w:p w:rsidR="00842EAB" w:rsidRPr="00623459" w:rsidRDefault="00842EAB" w:rsidP="00842EAB">
      <w:pPr>
        <w:pStyle w:val="Textosinformato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b/>
          <w:bCs/>
          <w:sz w:val="18"/>
          <w:szCs w:val="18"/>
        </w:rPr>
        <w:t>DECLARO</w:t>
      </w:r>
      <w:r>
        <w:rPr>
          <w:rFonts w:ascii="Times New Roman" w:hAnsi="Times New Roman" w:cs="Times New Roman"/>
          <w:sz w:val="18"/>
          <w:szCs w:val="18"/>
        </w:rPr>
        <w:t>, que la información y los datos que se adjuntan en el currículum vitae,  son ciertos y veraces.</w:t>
      </w:r>
    </w:p>
    <w:p w:rsidR="00704676" w:rsidRDefault="00110D2B"/>
    <w:sectPr w:rsidR="00704676" w:rsidSect="003B3B3B">
      <w:type w:val="continuous"/>
      <w:pgSz w:w="12240" w:h="15840"/>
      <w:pgMar w:top="1417" w:right="1502" w:bottom="1417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85E8C"/>
    <w:multiLevelType w:val="hybridMultilevel"/>
    <w:tmpl w:val="376EC00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2EAB"/>
    <w:rsid w:val="001070A1"/>
    <w:rsid w:val="00110D2B"/>
    <w:rsid w:val="00187173"/>
    <w:rsid w:val="00242D57"/>
    <w:rsid w:val="00293EC4"/>
    <w:rsid w:val="00327150"/>
    <w:rsid w:val="003B3B3B"/>
    <w:rsid w:val="00842EAB"/>
    <w:rsid w:val="009F0109"/>
    <w:rsid w:val="00D0637B"/>
    <w:rsid w:val="00DF0FA2"/>
    <w:rsid w:val="00E7517A"/>
    <w:rsid w:val="00F22B7B"/>
    <w:rsid w:val="00F2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C4371"/>
  <w15:docId w15:val="{A050C5D5-3A33-447F-9F69-110191EB3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42EAB"/>
    <w:pPr>
      <w:suppressAutoHyphens/>
    </w:pPr>
    <w:rPr>
      <w:rFonts w:ascii="Calibri" w:eastAsia="Calibri" w:hAnsi="Calibri" w:cs="Calibri"/>
      <w:lang w:val="es-CO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3z0">
    <w:name w:val="WW8Num3z0"/>
    <w:rsid w:val="00842EAB"/>
    <w:rPr>
      <w:rFonts w:ascii="Symbol" w:hAnsi="Symbol"/>
    </w:rPr>
  </w:style>
  <w:style w:type="character" w:styleId="Hipervnculo">
    <w:name w:val="Hyperlink"/>
    <w:rsid w:val="00842EAB"/>
    <w:rPr>
      <w:color w:val="0000FF"/>
      <w:u w:val="single"/>
    </w:rPr>
  </w:style>
  <w:style w:type="paragraph" w:customStyle="1" w:styleId="Textosinformato1">
    <w:name w:val="Texto sin formato1"/>
    <w:basedOn w:val="Normal"/>
    <w:rsid w:val="00842EA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rsid w:val="00842EAB"/>
  </w:style>
  <w:style w:type="paragraph" w:styleId="NormalWeb">
    <w:name w:val="Normal (Web)"/>
    <w:basedOn w:val="Normal"/>
    <w:uiPriority w:val="99"/>
    <w:unhideWhenUsed/>
    <w:rsid w:val="00842EA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nografias.com/trabajos11/contrest/contrest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ografias.com/trabajos13/mapro/mapro.s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612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MCJimenezM</dc:creator>
  <cp:keywords/>
  <dc:description/>
  <cp:lastModifiedBy>Transparencia User</cp:lastModifiedBy>
  <cp:revision>6</cp:revision>
  <dcterms:created xsi:type="dcterms:W3CDTF">2015-10-19T16:34:00Z</dcterms:created>
  <dcterms:modified xsi:type="dcterms:W3CDTF">2016-03-28T19:56:00Z</dcterms:modified>
</cp:coreProperties>
</file>